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D" w:rsidRDefault="00D0436D" w:rsidP="00D0436D">
      <w:pPr>
        <w:jc w:val="center"/>
        <w:rPr>
          <w:b/>
          <w:color w:val="000000"/>
          <w:spacing w:val="-6"/>
          <w:sz w:val="32"/>
          <w:szCs w:val="32"/>
        </w:rPr>
      </w:pPr>
      <w:r>
        <w:rPr>
          <w:color w:val="000000" w:themeColor="text1"/>
          <w:spacing w:val="-6"/>
          <w:sz w:val="28"/>
          <w:szCs w:val="28"/>
        </w:rPr>
        <w:t xml:space="preserve">                             </w:t>
      </w:r>
    </w:p>
    <w:p w:rsidR="00D0436D" w:rsidRPr="00D0436D" w:rsidRDefault="00D0436D" w:rsidP="00D0436D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2434590</wp:posOffset>
            </wp:positionH>
            <wp:positionV relativeFrom="paragraph">
              <wp:posOffset>-281940</wp:posOffset>
            </wp:positionV>
            <wp:extent cx="585470" cy="733425"/>
            <wp:effectExtent l="19050" t="0" r="5080" b="0"/>
            <wp:wrapTopAndBottom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34" t="-26" r="-34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:spacing w:val="-6"/>
          <w:sz w:val="28"/>
          <w:szCs w:val="28"/>
        </w:rPr>
        <w:t xml:space="preserve">                            </w:t>
      </w:r>
    </w:p>
    <w:p w:rsidR="00D0436D" w:rsidRPr="00DA6761" w:rsidRDefault="00D0436D" w:rsidP="00D0436D">
      <w:pPr>
        <w:jc w:val="center"/>
        <w:rPr>
          <w:b/>
          <w:color w:val="000000"/>
          <w:spacing w:val="-6"/>
          <w:sz w:val="36"/>
          <w:szCs w:val="36"/>
        </w:rPr>
      </w:pPr>
      <w:r w:rsidRPr="00DA6761">
        <w:rPr>
          <w:b/>
          <w:color w:val="000000"/>
          <w:spacing w:val="-6"/>
          <w:sz w:val="36"/>
          <w:szCs w:val="36"/>
        </w:rPr>
        <w:t xml:space="preserve">Администрация  </w:t>
      </w:r>
      <w:proofErr w:type="spellStart"/>
      <w:r w:rsidRPr="00DA6761">
        <w:rPr>
          <w:b/>
          <w:color w:val="000000"/>
          <w:spacing w:val="-6"/>
          <w:sz w:val="36"/>
          <w:szCs w:val="36"/>
        </w:rPr>
        <w:t>Новоржевского</w:t>
      </w:r>
      <w:proofErr w:type="spellEnd"/>
      <w:r w:rsidRPr="00DA6761">
        <w:rPr>
          <w:b/>
          <w:color w:val="000000"/>
          <w:spacing w:val="-6"/>
          <w:sz w:val="36"/>
          <w:szCs w:val="36"/>
        </w:rPr>
        <w:t xml:space="preserve">  района</w:t>
      </w:r>
    </w:p>
    <w:p w:rsidR="00D0436D" w:rsidRPr="00DA6761" w:rsidRDefault="00D0436D" w:rsidP="00D0436D">
      <w:pPr>
        <w:jc w:val="center"/>
        <w:rPr>
          <w:b/>
          <w:color w:val="000000"/>
          <w:spacing w:val="-6"/>
          <w:sz w:val="36"/>
          <w:szCs w:val="36"/>
        </w:rPr>
      </w:pPr>
      <w:r w:rsidRPr="00DA6761">
        <w:rPr>
          <w:b/>
          <w:color w:val="000000"/>
          <w:spacing w:val="-6"/>
          <w:sz w:val="36"/>
          <w:szCs w:val="36"/>
        </w:rPr>
        <w:t>Псковской области</w:t>
      </w:r>
    </w:p>
    <w:p w:rsidR="00D0436D" w:rsidRDefault="00D0436D" w:rsidP="00D0436D">
      <w:pPr>
        <w:jc w:val="center"/>
      </w:pPr>
    </w:p>
    <w:p w:rsidR="00D0436D" w:rsidRPr="00D0436D" w:rsidRDefault="00D0436D" w:rsidP="00D0436D">
      <w:pPr>
        <w:shd w:val="clear" w:color="auto" w:fill="FFFFFF"/>
        <w:jc w:val="center"/>
        <w:rPr>
          <w:sz w:val="36"/>
          <w:szCs w:val="36"/>
        </w:rPr>
      </w:pPr>
      <w:r w:rsidRPr="001B75A2">
        <w:rPr>
          <w:b/>
          <w:color w:val="000000"/>
          <w:spacing w:val="-12"/>
          <w:sz w:val="36"/>
          <w:szCs w:val="36"/>
        </w:rPr>
        <w:t>ПОСТАНОВЛЕНИЕ</w:t>
      </w:r>
      <w:r>
        <w:rPr>
          <w:b/>
          <w:color w:val="000000"/>
          <w:spacing w:val="-12"/>
          <w:sz w:val="37"/>
          <w:szCs w:val="37"/>
        </w:rPr>
        <w:t xml:space="preserve"> </w:t>
      </w:r>
      <w:r>
        <w:rPr>
          <w:color w:val="000000" w:themeColor="text1"/>
          <w:spacing w:val="-6"/>
          <w:sz w:val="28"/>
          <w:szCs w:val="28"/>
        </w:rPr>
        <w:t xml:space="preserve">                     </w:t>
      </w:r>
    </w:p>
    <w:p w:rsidR="00D0436D" w:rsidRPr="00BD4DA1" w:rsidRDefault="00D0436D" w:rsidP="00D0436D">
      <w:pPr>
        <w:shd w:val="clear" w:color="auto" w:fill="FFFFFF"/>
        <w:jc w:val="center"/>
        <w:rPr>
          <w:b/>
        </w:rPr>
      </w:pPr>
      <w:r w:rsidRPr="00BD4DA1">
        <w:rPr>
          <w:b/>
          <w:color w:val="000000"/>
          <w:spacing w:val="-12"/>
          <w:sz w:val="37"/>
          <w:szCs w:val="37"/>
        </w:rPr>
        <w:t xml:space="preserve"> </w:t>
      </w:r>
    </w:p>
    <w:p w:rsidR="00D0436D" w:rsidRPr="001C1579" w:rsidRDefault="00D0436D" w:rsidP="00D0436D">
      <w:pPr>
        <w:shd w:val="clear" w:color="auto" w:fill="FFFFFF"/>
        <w:tabs>
          <w:tab w:val="left" w:leader="underscore" w:pos="1579"/>
        </w:tabs>
      </w:pPr>
      <w:r w:rsidRPr="001C1579">
        <w:rPr>
          <w:b/>
          <w:bCs/>
          <w:color w:val="000000"/>
          <w:spacing w:val="-11"/>
          <w:sz w:val="22"/>
          <w:szCs w:val="22"/>
        </w:rPr>
        <w:t>От</w:t>
      </w:r>
      <w:r w:rsidR="003D0FE7">
        <w:rPr>
          <w:b/>
          <w:bCs/>
          <w:color w:val="000000"/>
          <w:sz w:val="22"/>
          <w:szCs w:val="22"/>
        </w:rPr>
        <w:t xml:space="preserve"> 14.08. 2023 </w:t>
      </w:r>
      <w:r w:rsidRPr="001C1579">
        <w:rPr>
          <w:b/>
          <w:bCs/>
          <w:color w:val="000000"/>
          <w:sz w:val="22"/>
          <w:szCs w:val="22"/>
        </w:rPr>
        <w:t xml:space="preserve"> №</w:t>
      </w:r>
      <w:r w:rsidR="003D0FE7">
        <w:rPr>
          <w:b/>
          <w:bCs/>
          <w:color w:val="000000"/>
          <w:sz w:val="22"/>
          <w:szCs w:val="22"/>
        </w:rPr>
        <w:t>127</w:t>
      </w:r>
    </w:p>
    <w:p w:rsidR="00D0436D" w:rsidRPr="001C1579" w:rsidRDefault="00D0436D" w:rsidP="00D0436D">
      <w:pPr>
        <w:shd w:val="clear" w:color="auto" w:fill="FFFFFF"/>
        <w:rPr>
          <w:color w:val="000000"/>
          <w:sz w:val="24"/>
          <w:szCs w:val="24"/>
        </w:rPr>
      </w:pPr>
      <w:r w:rsidRPr="001C1579">
        <w:rPr>
          <w:color w:val="000000"/>
          <w:sz w:val="24"/>
          <w:szCs w:val="24"/>
        </w:rPr>
        <w:t xml:space="preserve">                        г. Новоржев</w:t>
      </w:r>
    </w:p>
    <w:p w:rsidR="00D0436D" w:rsidRDefault="00D0436D" w:rsidP="00D0436D">
      <w:pPr>
        <w:shd w:val="clear" w:color="auto" w:fill="FFFFFF"/>
        <w:rPr>
          <w:color w:val="000000"/>
          <w:sz w:val="24"/>
          <w:szCs w:val="24"/>
        </w:rPr>
      </w:pPr>
    </w:p>
    <w:p w:rsidR="00D0436D" w:rsidRDefault="00D0436D" w:rsidP="00D0436D">
      <w:pPr>
        <w:ind w:firstLine="709"/>
        <w:jc w:val="both"/>
      </w:pPr>
      <w:r>
        <w:tab/>
        <w:t xml:space="preserve"> </w:t>
      </w:r>
    </w:p>
    <w:tbl>
      <w:tblPr>
        <w:tblW w:w="13260" w:type="dxa"/>
        <w:tblLayout w:type="fixed"/>
        <w:tblLook w:val="01E0"/>
      </w:tblPr>
      <w:tblGrid>
        <w:gridCol w:w="9747"/>
        <w:gridCol w:w="3513"/>
      </w:tblGrid>
      <w:tr w:rsidR="00D0436D" w:rsidTr="00D85551">
        <w:tc>
          <w:tcPr>
            <w:tcW w:w="9747" w:type="dxa"/>
          </w:tcPr>
          <w:p w:rsidR="00D0436D" w:rsidRDefault="00D0436D" w:rsidP="00D855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 Положения об оплате труда</w:t>
            </w:r>
          </w:p>
          <w:p w:rsidR="00D0436D" w:rsidRDefault="00D0436D" w:rsidP="00D855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работников муниципальных учреждений культуры</w:t>
            </w:r>
          </w:p>
          <w:p w:rsidR="00D0436D" w:rsidRDefault="00D0436D" w:rsidP="00D8555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Новоржевского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D0436D" w:rsidRDefault="00D0436D" w:rsidP="00D85551">
            <w:pPr>
              <w:rPr>
                <w:sz w:val="28"/>
                <w:szCs w:val="28"/>
              </w:rPr>
            </w:pPr>
          </w:p>
        </w:tc>
        <w:tc>
          <w:tcPr>
            <w:tcW w:w="3513" w:type="dxa"/>
          </w:tcPr>
          <w:p w:rsidR="00D0436D" w:rsidRDefault="00D0436D" w:rsidP="00D85551">
            <w:pPr>
              <w:jc w:val="both"/>
              <w:rPr>
                <w:sz w:val="28"/>
                <w:szCs w:val="28"/>
              </w:rPr>
            </w:pPr>
          </w:p>
        </w:tc>
      </w:tr>
    </w:tbl>
    <w:p w:rsidR="00D0436D" w:rsidRDefault="00D0436D" w:rsidP="00D043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В соответствии  Законом Псковской области от 07.10.2010 № 1006-оз «Об отраслевых системах оплаты труда работников бюджетной сферы Псковской области», Законом области от 26 декабря 2014 г. №1468-ОЗ «О внесении изменений в Закон Псковской области «Об отраслевых системах  оплаты труда работников бюджетной сферы Псковской области»,  р</w:t>
      </w:r>
      <w:r w:rsidRPr="008245F6">
        <w:rPr>
          <w:sz w:val="28"/>
          <w:szCs w:val="28"/>
        </w:rPr>
        <w:t>уководствуясь Трудовым кодексом Российской Федерации, Федеральным</w:t>
      </w:r>
      <w:r>
        <w:rPr>
          <w:sz w:val="28"/>
          <w:szCs w:val="28"/>
        </w:rPr>
        <w:t xml:space="preserve"> </w:t>
      </w:r>
      <w:r w:rsidRPr="008245F6">
        <w:rPr>
          <w:sz w:val="28"/>
          <w:szCs w:val="28"/>
        </w:rPr>
        <w:t>законом от 06 октября 2003 г. № 131-ФЗ «Об общих принципах организации</w:t>
      </w:r>
      <w:proofErr w:type="gramEnd"/>
      <w:r>
        <w:rPr>
          <w:sz w:val="28"/>
          <w:szCs w:val="28"/>
        </w:rPr>
        <w:t xml:space="preserve"> </w:t>
      </w:r>
      <w:r w:rsidRPr="008245F6">
        <w:rPr>
          <w:sz w:val="28"/>
          <w:szCs w:val="28"/>
        </w:rPr>
        <w:t xml:space="preserve">местного самоуправления в Российской Федерации», </w:t>
      </w:r>
      <w:r>
        <w:rPr>
          <w:sz w:val="28"/>
          <w:szCs w:val="28"/>
        </w:rPr>
        <w:t xml:space="preserve">Уставом муниципального образования «Новоржевский район», </w:t>
      </w:r>
      <w:r w:rsidRPr="008245F6">
        <w:rPr>
          <w:sz w:val="28"/>
          <w:szCs w:val="28"/>
        </w:rPr>
        <w:t>Едины</w:t>
      </w:r>
      <w:r>
        <w:rPr>
          <w:sz w:val="28"/>
          <w:szCs w:val="28"/>
        </w:rPr>
        <w:t>ми рекомендациями</w:t>
      </w:r>
      <w:r w:rsidRPr="008245F6">
        <w:rPr>
          <w:sz w:val="28"/>
          <w:szCs w:val="28"/>
        </w:rPr>
        <w:t xml:space="preserve"> по установлению на федеральном, региональном и местном</w:t>
      </w:r>
      <w:r>
        <w:rPr>
          <w:sz w:val="28"/>
          <w:szCs w:val="28"/>
        </w:rPr>
        <w:t xml:space="preserve"> </w:t>
      </w:r>
      <w:r w:rsidRPr="008245F6">
        <w:rPr>
          <w:sz w:val="28"/>
          <w:szCs w:val="28"/>
        </w:rPr>
        <w:t>уровнях систем оплаты труда работников государственных и муниципальных</w:t>
      </w:r>
      <w:r>
        <w:rPr>
          <w:sz w:val="28"/>
          <w:szCs w:val="28"/>
        </w:rPr>
        <w:t xml:space="preserve"> </w:t>
      </w:r>
      <w:r w:rsidRPr="008245F6">
        <w:rPr>
          <w:sz w:val="28"/>
          <w:szCs w:val="28"/>
        </w:rPr>
        <w:t>учреждений на 2020 год, утвержденных решением Российской трехсторонней комиссии по регулированию социально-трудовых отношений от 24 декабря</w:t>
      </w:r>
      <w:r>
        <w:rPr>
          <w:sz w:val="28"/>
          <w:szCs w:val="28"/>
        </w:rPr>
        <w:t xml:space="preserve"> </w:t>
      </w:r>
      <w:r w:rsidRPr="008245F6">
        <w:rPr>
          <w:sz w:val="28"/>
          <w:szCs w:val="28"/>
        </w:rPr>
        <w:t>2019 г. № 11,</w:t>
      </w:r>
      <w:r>
        <w:rPr>
          <w:sz w:val="28"/>
          <w:szCs w:val="28"/>
        </w:rPr>
        <w:t xml:space="preserve">  Администрация </w:t>
      </w:r>
      <w:proofErr w:type="spellStart"/>
      <w:r>
        <w:rPr>
          <w:sz w:val="28"/>
          <w:szCs w:val="28"/>
        </w:rPr>
        <w:t>Новоржевского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D0436D" w:rsidRDefault="00D0436D" w:rsidP="00D043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прилагаемое Положение об оплате труда работников муниципальных учреждений культуры.</w:t>
      </w:r>
    </w:p>
    <w:p w:rsidR="00D0436D" w:rsidRDefault="00D0436D" w:rsidP="00D043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2.Признать утратившим силу Постановление Администрации </w:t>
      </w:r>
      <w:proofErr w:type="spellStart"/>
      <w:r>
        <w:rPr>
          <w:sz w:val="28"/>
          <w:szCs w:val="28"/>
        </w:rPr>
        <w:t>Новоржевского</w:t>
      </w:r>
      <w:proofErr w:type="spellEnd"/>
      <w:r>
        <w:rPr>
          <w:sz w:val="28"/>
          <w:szCs w:val="28"/>
        </w:rPr>
        <w:t xml:space="preserve"> района от 21.04. 2015 г. № 50, «Об утверждении Положения об оплате труда работников муниципальных учреждений культуры </w:t>
      </w:r>
      <w:proofErr w:type="spellStart"/>
      <w:r>
        <w:rPr>
          <w:sz w:val="28"/>
          <w:szCs w:val="28"/>
        </w:rPr>
        <w:t>Новоржевского</w:t>
      </w:r>
      <w:proofErr w:type="spellEnd"/>
      <w:r>
        <w:rPr>
          <w:sz w:val="28"/>
          <w:szCs w:val="28"/>
        </w:rPr>
        <w:t xml:space="preserve"> района».</w:t>
      </w:r>
    </w:p>
    <w:p w:rsidR="00D0436D" w:rsidRDefault="00D0436D" w:rsidP="00D0436D">
      <w:pPr>
        <w:ind w:firstLine="567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>3. Настоящее Постановление  вступает в силу с момента опубликования.</w:t>
      </w:r>
    </w:p>
    <w:p w:rsidR="00D0436D" w:rsidRDefault="00D0436D" w:rsidP="00D043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</w:t>
      </w:r>
      <w:r w:rsidRPr="0024028A">
        <w:rPr>
          <w:sz w:val="28"/>
          <w:szCs w:val="28"/>
        </w:rPr>
        <w:t xml:space="preserve"> Постановление на официальном сайте Администрации </w:t>
      </w:r>
      <w:proofErr w:type="spellStart"/>
      <w:r w:rsidRPr="0024028A">
        <w:rPr>
          <w:sz w:val="28"/>
          <w:szCs w:val="28"/>
        </w:rPr>
        <w:t>Новоржевского</w:t>
      </w:r>
      <w:proofErr w:type="spellEnd"/>
      <w:r w:rsidRPr="0024028A">
        <w:rPr>
          <w:sz w:val="28"/>
          <w:szCs w:val="28"/>
        </w:rPr>
        <w:t xml:space="preserve"> района.</w:t>
      </w:r>
    </w:p>
    <w:p w:rsidR="00D0436D" w:rsidRDefault="00D0436D" w:rsidP="00D043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sz w:val="28"/>
          <w:szCs w:val="28"/>
        </w:rPr>
        <w:t>Новоржевского</w:t>
      </w:r>
      <w:proofErr w:type="spellEnd"/>
      <w:r>
        <w:rPr>
          <w:sz w:val="28"/>
          <w:szCs w:val="28"/>
        </w:rPr>
        <w:t xml:space="preserve"> района по социальным вопросам О.А. </w:t>
      </w:r>
      <w:proofErr w:type="spellStart"/>
      <w:r>
        <w:rPr>
          <w:sz w:val="28"/>
          <w:szCs w:val="28"/>
        </w:rPr>
        <w:t>Жлудову</w:t>
      </w:r>
      <w:proofErr w:type="spellEnd"/>
      <w:r>
        <w:rPr>
          <w:sz w:val="28"/>
          <w:szCs w:val="28"/>
        </w:rPr>
        <w:t>.</w:t>
      </w:r>
    </w:p>
    <w:p w:rsidR="00D0436D" w:rsidRDefault="00D0436D" w:rsidP="00D0436D">
      <w:pPr>
        <w:jc w:val="both"/>
        <w:rPr>
          <w:sz w:val="28"/>
          <w:szCs w:val="28"/>
        </w:rPr>
      </w:pPr>
    </w:p>
    <w:p w:rsidR="00D0436D" w:rsidRDefault="00D0436D" w:rsidP="00D043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</w:t>
      </w:r>
      <w:proofErr w:type="spellStart"/>
      <w:r>
        <w:rPr>
          <w:sz w:val="28"/>
          <w:szCs w:val="28"/>
        </w:rPr>
        <w:t>Новоржевского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  <w:t xml:space="preserve">                                      С.О.Пугачева </w:t>
      </w:r>
    </w:p>
    <w:p w:rsidR="00D0436D" w:rsidRDefault="00D0436D" w:rsidP="00D0436D">
      <w:pPr>
        <w:rPr>
          <w:sz w:val="28"/>
          <w:szCs w:val="28"/>
        </w:rPr>
      </w:pPr>
    </w:p>
    <w:p w:rsidR="00D0436D" w:rsidRDefault="00D0436D" w:rsidP="00D0436D">
      <w:pPr>
        <w:rPr>
          <w:sz w:val="28"/>
          <w:szCs w:val="28"/>
        </w:rPr>
      </w:pPr>
      <w:r>
        <w:rPr>
          <w:sz w:val="28"/>
          <w:szCs w:val="28"/>
        </w:rPr>
        <w:t>Верно: И.о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уководителя аппарата</w:t>
      </w:r>
    </w:p>
    <w:p w:rsidR="00D0436D" w:rsidRDefault="00D0436D" w:rsidP="00D0436D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Новоржевского</w:t>
      </w:r>
      <w:proofErr w:type="spellEnd"/>
      <w:r>
        <w:rPr>
          <w:sz w:val="28"/>
          <w:szCs w:val="28"/>
        </w:rPr>
        <w:t xml:space="preserve"> района                                         </w:t>
      </w:r>
      <w:proofErr w:type="spellStart"/>
      <w:r>
        <w:rPr>
          <w:sz w:val="28"/>
          <w:szCs w:val="28"/>
        </w:rPr>
        <w:t>С.И.Тайкевич</w:t>
      </w:r>
      <w:proofErr w:type="spellEnd"/>
    </w:p>
    <w:sectPr w:rsidR="00D0436D" w:rsidSect="003D0FE7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36D"/>
    <w:rsid w:val="00336071"/>
    <w:rsid w:val="003D0FE7"/>
    <w:rsid w:val="00D0436D"/>
    <w:rsid w:val="00D15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3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</dc:creator>
  <cp:lastModifiedBy>USER</cp:lastModifiedBy>
  <cp:revision>3</cp:revision>
  <dcterms:created xsi:type="dcterms:W3CDTF">2023-08-11T07:57:00Z</dcterms:created>
  <dcterms:modified xsi:type="dcterms:W3CDTF">2023-08-16T13:19:00Z</dcterms:modified>
</cp:coreProperties>
</file>