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9FD" w:rsidRDefault="002339FD">
      <w:pPr>
        <w:spacing w:after="0" w:line="20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2339FD" w:rsidRDefault="002339FD">
      <w:pPr>
        <w:spacing w:after="0" w:line="20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Положению об оплате труда работников</w:t>
      </w:r>
    </w:p>
    <w:p w:rsidR="002339FD" w:rsidRDefault="00814559">
      <w:pPr>
        <w:spacing w:after="0" w:line="20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муниципальных</w:t>
      </w:r>
      <w:r w:rsidR="00594AEB">
        <w:rPr>
          <w:rFonts w:ascii="Times New Roman" w:hAnsi="Times New Roman"/>
          <w:sz w:val="28"/>
          <w:szCs w:val="28"/>
        </w:rPr>
        <w:t xml:space="preserve"> </w:t>
      </w:r>
      <w:r w:rsidR="002339FD">
        <w:rPr>
          <w:rFonts w:ascii="Times New Roman" w:hAnsi="Times New Roman"/>
          <w:sz w:val="28"/>
          <w:szCs w:val="28"/>
        </w:rPr>
        <w:t xml:space="preserve">учреждений культуры </w:t>
      </w:r>
    </w:p>
    <w:p w:rsidR="002339FD" w:rsidRDefault="00814559">
      <w:pPr>
        <w:spacing w:after="0" w:line="20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Новоржевского района</w:t>
      </w:r>
    </w:p>
    <w:p w:rsidR="002339FD" w:rsidRDefault="002339FD">
      <w:pPr>
        <w:spacing w:after="0" w:line="20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339FD" w:rsidRDefault="002339FD">
      <w:pPr>
        <w:spacing w:after="0" w:line="20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339FD" w:rsidRDefault="002339FD">
      <w:pPr>
        <w:spacing w:after="0" w:line="200" w:lineRule="atLeast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339FD" w:rsidRDefault="002339FD">
      <w:pPr>
        <w:spacing w:after="0" w:line="20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РАЗМЕРЫ</w:t>
      </w:r>
    </w:p>
    <w:p w:rsidR="002339FD" w:rsidRDefault="002339FD">
      <w:pPr>
        <w:spacing w:after="0" w:line="20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должностных окладов по должностям рабочих культуры, искусства и кинематографии</w:t>
      </w:r>
    </w:p>
    <w:p w:rsidR="002339FD" w:rsidRDefault="002339FD">
      <w:pPr>
        <w:spacing w:after="0" w:line="200" w:lineRule="atLeast"/>
        <w:jc w:val="center"/>
      </w:pPr>
    </w:p>
    <w:p w:rsidR="002339FD" w:rsidRDefault="002339FD">
      <w:pPr>
        <w:spacing w:after="0" w:line="20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РАЗМЕРЫ </w:t>
      </w:r>
    </w:p>
    <w:p w:rsidR="002339FD" w:rsidRDefault="002339FD">
      <w:pPr>
        <w:spacing w:after="0" w:line="20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должностных окладов по должностям работников культуры, искусства и кинематографии</w:t>
      </w:r>
    </w:p>
    <w:tbl>
      <w:tblPr>
        <w:tblW w:w="14752" w:type="dxa"/>
        <w:tblInd w:w="-4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2175"/>
        <w:gridCol w:w="2577"/>
      </w:tblGrid>
      <w:tr w:rsidR="002339FD" w:rsidTr="0039060A">
        <w:tc>
          <w:tcPr>
            <w:tcW w:w="1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должности (профессии)</w:t>
            </w:r>
          </w:p>
          <w:p w:rsidR="002339FD" w:rsidRDefault="002339FD">
            <w:pPr>
              <w:widowControl w:val="0"/>
              <w:autoSpaceDE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Должностной </w:t>
            </w:r>
          </w:p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оклад, рублей</w:t>
            </w:r>
          </w:p>
        </w:tc>
      </w:tr>
      <w:tr w:rsidR="002339FD" w:rsidTr="0039060A">
        <w:trPr>
          <w:trHeight w:val="818"/>
        </w:trPr>
        <w:tc>
          <w:tcPr>
            <w:tcW w:w="1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Профессиональная квалификационная группа «Должности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технических  исполнителей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и артистов вспомогательного состава»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9FD" w:rsidTr="0039060A">
        <w:trPr>
          <w:trHeight w:val="562"/>
        </w:trPr>
        <w:tc>
          <w:tcPr>
            <w:tcW w:w="1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 всп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омогательного состава театров и концертных организаций; контролер билетов; смотритель музейный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9FD" w:rsidRDefault="00FE4383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7703</w:t>
            </w:r>
          </w:p>
        </w:tc>
      </w:tr>
      <w:tr w:rsidR="002339FD" w:rsidTr="0039060A">
        <w:trPr>
          <w:trHeight w:val="562"/>
        </w:trPr>
        <w:tc>
          <w:tcPr>
            <w:tcW w:w="1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Профессиональная квалификационная группа «Должности работников культуры, искусства и кинематографии среднего звена»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9FD" w:rsidTr="0039060A">
        <w:tc>
          <w:tcPr>
            <w:tcW w:w="1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Заведующий билетными кассами; заведующий костюмерной; репетитор по технике речи; суфлер; организатор экскурсий; руководитель кружка, любительского объединения, клуба по интересам; аккомпаниатор; культорганизатор; ассистенты: режиссера, дирижера, балетмейстера, хормейстера; помощник режиссера; мастер участка ремонта и реставрации фильмофонда  </w:t>
            </w:r>
            <w:proofErr w:type="gramEnd"/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9FD" w:rsidRDefault="00FE4383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8178</w:t>
            </w:r>
          </w:p>
        </w:tc>
      </w:tr>
      <w:tr w:rsidR="002339FD" w:rsidTr="0039060A">
        <w:tc>
          <w:tcPr>
            <w:tcW w:w="1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Профессиональная квалификационная группа «Должности работников культуры, искусства и кинематографии ведущего звена»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9FD" w:rsidTr="0039060A">
        <w:tc>
          <w:tcPr>
            <w:tcW w:w="1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Концертмейстер по классу вокала (балета); лектор-искусствовед (музыковед); чтец-мастер художественного слова;  помощник главного режиссера (главного дирижера, главного балетмейстера, художественного руководителя), заведующий труппой; художник-бутафор; художник-гример; художник-декоратор; художник-конструктор; художник-скульптор; художник по свету; художник-модельер театрального костюма; художник-реставратор; художник-постановщик; художник-фотограф; мастер-художник по созданию и реставрации музыкальных инструментов; репетитор по вокалу; репетитор по балету, аккомпаниатор-концертмейстер; администратор (старший администратор);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библиограф; библиотекарь; методист библиотеки, клубного учреждения, музея, научно-методического центра народного творчества, центра народной культуры (культуры и досуга) и др. аналогичных учреждений и организаций; лектор (экскурсовод); артист-вокалист (солист); артист балета; артист оркестра; артист хора; артист драмы; артист (кукловод) театра кукол; артист симфонического, камерного, эстрадно-симфонического, духового оркестра, оркестра народных инструментов; артист эстрадного оркестра (ансамбля);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артист балета ансамбля песни и танца, танцевального коллектива; артист оркестра ансамблей песни и танца; артист хора ансамбля песни и танца, хорового коллектива; артисты - концертные исполнители (всех жанров), кроме артистов - концертных исполнителей вспомогательного состава; хранитель фондов; редактор (музыкальный редактор); специалист по фольклору; специалист по жанрам творчества; специалист по методике клубной работы; методист по составлению кинопрограмм; специалист по учетно-хранительской документации; специалист экспозиционного и выставочного отдела; звукооператор; монтажер; редактор по репертуару; редактор библиотеки; редактор музея; редактор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9FD" w:rsidRDefault="00FE4383" w:rsidP="00FE4383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9006</w:t>
            </w:r>
          </w:p>
        </w:tc>
      </w:tr>
      <w:tr w:rsidR="002339FD" w:rsidTr="0039060A">
        <w:tc>
          <w:tcPr>
            <w:tcW w:w="1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Должности служащих профессиональной квалификационной группы «Должности работников культуры, искусства и кинематографии ведущего звена», по которым может устанавливаться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внутридолжностная категория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9FD" w:rsidRDefault="00FE4383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9006</w:t>
            </w:r>
          </w:p>
        </w:tc>
      </w:tr>
      <w:tr w:rsidR="002339FD" w:rsidTr="0039060A">
        <w:tc>
          <w:tcPr>
            <w:tcW w:w="1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Должности служащих профессиональной квалификационной группы «Должности работников культуры, искусства и кинематографии ведущего звена» по которым может устанавливаться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внутридолжностная категория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9FD" w:rsidRDefault="00FE4383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9362</w:t>
            </w:r>
          </w:p>
        </w:tc>
      </w:tr>
      <w:tr w:rsidR="002339FD" w:rsidTr="0039060A">
        <w:tc>
          <w:tcPr>
            <w:tcW w:w="1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Должности служащих профессиональной квалификационной группы «Должности работников культуры, искусства и кинематографии ведущего звена» по которым может устанавливаться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внутридолжностная категория и наличие почетного звания «Заслуженный»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9FD" w:rsidRDefault="00FE4383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10192</w:t>
            </w:r>
          </w:p>
        </w:tc>
      </w:tr>
      <w:tr w:rsidR="002339FD" w:rsidTr="0039060A">
        <w:tc>
          <w:tcPr>
            <w:tcW w:w="1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Должности служащих профессиональной квалификационной группы «Должности работников культуры, искусства и кинематографии ведущего звена» по которым может устанавливаться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внутридолжностная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категория и наличие почетного звания «Народный»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9FD" w:rsidRDefault="00FE4383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10785</w:t>
            </w:r>
          </w:p>
        </w:tc>
      </w:tr>
      <w:tr w:rsidR="002339FD" w:rsidTr="0039060A">
        <w:tc>
          <w:tcPr>
            <w:tcW w:w="1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Должности служащих профессиональной квалификационной группы «Должности работников культуры, искусства и кинематографии ведущего звена», по которым может устанавливаться «высшая» внутридолжностная категория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9FD" w:rsidRDefault="00FE4383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9718</w:t>
            </w:r>
          </w:p>
        </w:tc>
      </w:tr>
      <w:tr w:rsidR="002339FD" w:rsidTr="0039060A">
        <w:tc>
          <w:tcPr>
            <w:tcW w:w="1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Должности служащих профессиональной квалификационной группы «Должности работников культуры, искусства и кинематографии ведущего звена», по которым может устанавливаться «высшая» внутридолжностная категория и наличие почетного звания «Заслуженный»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9FD" w:rsidRDefault="00FE4383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10666</w:t>
            </w:r>
          </w:p>
        </w:tc>
      </w:tr>
      <w:tr w:rsidR="0013597D" w:rsidTr="0039060A">
        <w:tc>
          <w:tcPr>
            <w:tcW w:w="1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97D" w:rsidRDefault="0013597D" w:rsidP="0013597D">
            <w:pPr>
              <w:widowControl w:val="0"/>
              <w:autoSpaceDE w:val="0"/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Должности служащих профессиональной квалификационной группы «Должности работников культуры, искусства и кинематографии ведущего звена», по которым может устанавливаться «высшая» внутридолжностная категория и наличие почетного звания «Народный»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97D" w:rsidRDefault="0013597D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11140</w:t>
            </w:r>
          </w:p>
        </w:tc>
      </w:tr>
      <w:tr w:rsidR="002339FD" w:rsidTr="0039060A">
        <w:tc>
          <w:tcPr>
            <w:tcW w:w="1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9FD" w:rsidRDefault="002339FD" w:rsidP="00514D63">
            <w:pPr>
              <w:widowControl w:val="0"/>
              <w:autoSpaceDE w:val="0"/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Должности служащих профессиональной квалификационной группы «Должности работников культуры, искусства и кинематографии ведущего звена», по которым может устанавливаться производное должностное наименование «ведущий» и наличие почетного звания «</w:t>
            </w:r>
            <w:r w:rsidR="00514D63">
              <w:rPr>
                <w:rFonts w:ascii="Times New Roman" w:hAnsi="Times New Roman"/>
                <w:sz w:val="26"/>
                <w:szCs w:val="26"/>
              </w:rPr>
              <w:t>Заслуженный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9FD" w:rsidRDefault="004C7FB1" w:rsidP="00514D63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514D63">
              <w:rPr>
                <w:rFonts w:ascii="Times New Roman" w:hAnsi="Times New Roman"/>
                <w:sz w:val="24"/>
                <w:szCs w:val="24"/>
              </w:rPr>
              <w:t>022</w:t>
            </w:r>
          </w:p>
        </w:tc>
      </w:tr>
      <w:tr w:rsidR="002339FD" w:rsidTr="0039060A">
        <w:tc>
          <w:tcPr>
            <w:tcW w:w="1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Должности служащих профессиональной квалификационной группы «Должности работников культуры, искусства и кинематографии ведущего звена» по которым может устанавливаться производное должностное наименование «главный»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9FD" w:rsidRDefault="006E4442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10429</w:t>
            </w:r>
          </w:p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9FD" w:rsidTr="0039060A">
        <w:tc>
          <w:tcPr>
            <w:tcW w:w="1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Должности служащих профессиональной квалификационной группы «Должности работников культуры, искусства и кинематографии ведущего звена» по которым может устанавливаться производное должностное наименование «главный» и наличие почетного звания «Заслуженный»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9FD" w:rsidRDefault="006E4442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11496</w:t>
            </w:r>
          </w:p>
        </w:tc>
      </w:tr>
      <w:tr w:rsidR="002339FD" w:rsidTr="0039060A">
        <w:tc>
          <w:tcPr>
            <w:tcW w:w="1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Профессиональная квалификационная группа «Должности руководящего состава учреждений культуры, искусства и кинематографии»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9FD" w:rsidTr="0039060A">
        <w:tc>
          <w:tcPr>
            <w:tcW w:w="1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Балетмейстер; балетмейстер-постановщик; хормейстер; художник; режиссер; режиссер-постановщик; дирижер; руководитель литературно-драматургической части; заведующий музыкальной частью; заведующий художественно-постановочной частью; заведующий отделом (сектором) библиотеки; заведующий отделом (сектором) музея;  звукорежиссер; хранитель фондов; заведующий реставрационной мастерской; заведующий отделом (сектором) дома (дворца) культуры, парка культуры и отдыха, научно-методического центра народного творчества, дома народного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творчества, центра народной культуры (культуры и досуга) и других аналогичных учреждений и организаций;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заведующий отделением (пунктом) по прокату кино- и видеофильмов; заведующий художественно-оформительской мастерской; директор творческого коллектива; режиссер массовых представлений; руководитель клубного формирования любительского объединения, студии, коллектива самодеятельного искусства, клуба по интересам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9FD" w:rsidRDefault="00321E90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10548</w:t>
            </w:r>
          </w:p>
        </w:tc>
      </w:tr>
      <w:tr w:rsidR="002339FD" w:rsidTr="0039060A">
        <w:tc>
          <w:tcPr>
            <w:tcW w:w="1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Должности служащих профессиональной квалификационной группы «Должности руководящего состава учреждений культуры, искусства и кинематографии» при наличии почетного звания «Заслуженный»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9FD" w:rsidRDefault="00321E90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11969</w:t>
            </w:r>
          </w:p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E90" w:rsidTr="0039060A">
        <w:tc>
          <w:tcPr>
            <w:tcW w:w="1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1E90" w:rsidRDefault="00321E90" w:rsidP="00321E90">
            <w:pPr>
              <w:widowControl w:val="0"/>
              <w:autoSpaceDE w:val="0"/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Должности служащих профессиональной квалификационной группы «Должности руководящего состава учреждений культуры, искусства и кинематографии» при наличии почетного звания «Народный»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E90" w:rsidRDefault="00321E90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12445</w:t>
            </w:r>
          </w:p>
        </w:tc>
      </w:tr>
      <w:tr w:rsidR="002339FD" w:rsidTr="0039060A">
        <w:tc>
          <w:tcPr>
            <w:tcW w:w="12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39FD" w:rsidRDefault="002339FD">
            <w:pPr>
              <w:widowControl w:val="0"/>
              <w:autoSpaceDE w:val="0"/>
              <w:snapToGrid w:val="0"/>
              <w:spacing w:after="0" w:line="2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Должности служащих профессиональной квалификационной группы «Должности руководящего состава учреждений культуры, искусства и кинематографии» по которым может устанавливаться производное должностное наименование «главный» при наличии почетного звания «Заслуженный»</w:t>
            </w:r>
          </w:p>
        </w:tc>
        <w:tc>
          <w:tcPr>
            <w:tcW w:w="25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9FD" w:rsidRDefault="00321E90">
            <w:pPr>
              <w:widowControl w:val="0"/>
              <w:autoSpaceDE w:val="0"/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13155</w:t>
            </w:r>
          </w:p>
        </w:tc>
      </w:tr>
    </w:tbl>
    <w:p w:rsidR="002339FD" w:rsidRDefault="002339FD">
      <w:pPr>
        <w:spacing w:after="0" w:line="200" w:lineRule="atLeast"/>
        <w:jc w:val="both"/>
      </w:pPr>
    </w:p>
    <w:p w:rsidR="002339FD" w:rsidRDefault="002339FD">
      <w:pPr>
        <w:spacing w:line="397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2339FD">
      <w:pgSz w:w="16838" w:h="11906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814559"/>
    <w:rsid w:val="00013347"/>
    <w:rsid w:val="00072394"/>
    <w:rsid w:val="0013597D"/>
    <w:rsid w:val="002339FD"/>
    <w:rsid w:val="002970B4"/>
    <w:rsid w:val="00321E90"/>
    <w:rsid w:val="00322A66"/>
    <w:rsid w:val="0039060A"/>
    <w:rsid w:val="00396C5B"/>
    <w:rsid w:val="00422E97"/>
    <w:rsid w:val="004C7FB1"/>
    <w:rsid w:val="00514D63"/>
    <w:rsid w:val="00594AEB"/>
    <w:rsid w:val="005C1033"/>
    <w:rsid w:val="006D694C"/>
    <w:rsid w:val="006E4442"/>
    <w:rsid w:val="006F19C5"/>
    <w:rsid w:val="007A779D"/>
    <w:rsid w:val="00814559"/>
    <w:rsid w:val="00842553"/>
    <w:rsid w:val="008C46E0"/>
    <w:rsid w:val="009B24CE"/>
    <w:rsid w:val="00A50C72"/>
    <w:rsid w:val="00D12294"/>
    <w:rsid w:val="00D41EA0"/>
    <w:rsid w:val="00F424E7"/>
    <w:rsid w:val="00FE4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32FAD-4D53-4CE4-9220-BB6FA9055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Размеры должностных окладов </vt:lpstr>
    </vt:vector>
  </TitlesOfParts>
  <Company/>
  <LinksUpToDate>false</LinksUpToDate>
  <CharactersWithSpaces>7212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Размеры должностных окладов</dc:title>
  <dc:creator>1</dc:creator>
  <cp:lastModifiedBy>ок</cp:lastModifiedBy>
  <cp:revision>2</cp:revision>
  <cp:lastPrinted>2015-02-16T05:35:00Z</cp:lastPrinted>
  <dcterms:created xsi:type="dcterms:W3CDTF">2023-06-30T09:11:00Z</dcterms:created>
  <dcterms:modified xsi:type="dcterms:W3CDTF">2023-06-30T09:11:00Z</dcterms:modified>
</cp:coreProperties>
</file>