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E6" w:rsidRPr="004F301B" w:rsidRDefault="00760D69" w:rsidP="00760D69">
      <w:pPr>
        <w:pStyle w:val="ConsPlusTitle"/>
        <w:jc w:val="center"/>
        <w:rPr>
          <w:b w:val="0"/>
        </w:rPr>
      </w:pPr>
      <w:r>
        <w:rPr>
          <w:noProof/>
          <w:color w:val="000000"/>
          <w:spacing w:val="-6"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33" w:rsidRPr="00BF1629" w:rsidRDefault="00BD4F33" w:rsidP="004908C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629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BD4F33" w:rsidRPr="00BF1629" w:rsidRDefault="00BD4F33" w:rsidP="004908C0">
      <w:pPr>
        <w:pBdr>
          <w:bottom w:val="double" w:sz="2" w:space="1" w:color="000000"/>
        </w:pBd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4F33" w:rsidRPr="00BF1629" w:rsidRDefault="00D24630" w:rsidP="004908C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 № 10</w:t>
      </w:r>
    </w:p>
    <w:p w:rsidR="00BD4F33" w:rsidRPr="00BF1629" w:rsidRDefault="00BD4F33" w:rsidP="00BD4F33">
      <w:pPr>
        <w:ind w:right="-365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BD4F33" w:rsidRPr="00760D69" w:rsidRDefault="00760D69" w:rsidP="00BD4F33">
      <w:pPr>
        <w:pStyle w:val="a4"/>
        <w:rPr>
          <w:rFonts w:ascii="Times New Roman" w:hAnsi="Times New Roman" w:cs="Times New Roman"/>
          <w:sz w:val="52"/>
          <w:szCs w:val="26"/>
        </w:rPr>
      </w:pPr>
      <w:r w:rsidRPr="00760D69">
        <w:rPr>
          <w:rFonts w:ascii="Times New Roman" w:hAnsi="Times New Roman" w:cs="Times New Roman"/>
          <w:szCs w:val="26"/>
        </w:rPr>
        <w:t xml:space="preserve">       от 31 июля </w:t>
      </w:r>
      <w:r w:rsidR="00BD4F33" w:rsidRPr="00760D69">
        <w:rPr>
          <w:rFonts w:ascii="Times New Roman" w:hAnsi="Times New Roman" w:cs="Times New Roman"/>
          <w:szCs w:val="26"/>
        </w:rPr>
        <w:t>2024 года</w:t>
      </w:r>
    </w:p>
    <w:p w:rsidR="00BD4F33" w:rsidRPr="00760D69" w:rsidRDefault="00760D69" w:rsidP="00BD4F33">
      <w:pPr>
        <w:pStyle w:val="a4"/>
        <w:rPr>
          <w:rFonts w:ascii="Times New Roman" w:hAnsi="Times New Roman" w:cs="Times New Roman"/>
          <w:szCs w:val="26"/>
        </w:rPr>
      </w:pPr>
      <w:r w:rsidRPr="00760D69">
        <w:rPr>
          <w:rFonts w:ascii="Times New Roman" w:hAnsi="Times New Roman" w:cs="Times New Roman"/>
          <w:szCs w:val="26"/>
        </w:rPr>
        <w:t>(принято на 14</w:t>
      </w:r>
      <w:r w:rsidR="00BD4F33" w:rsidRPr="00760D69">
        <w:rPr>
          <w:rFonts w:ascii="Times New Roman" w:hAnsi="Times New Roman" w:cs="Times New Roman"/>
          <w:szCs w:val="26"/>
        </w:rPr>
        <w:t xml:space="preserve"> очередной  сессии</w:t>
      </w:r>
    </w:p>
    <w:p w:rsidR="00BD4F33" w:rsidRPr="00760D69" w:rsidRDefault="00BD4F33" w:rsidP="00BD4F33">
      <w:pPr>
        <w:pStyle w:val="a4"/>
        <w:rPr>
          <w:rFonts w:ascii="Times New Roman" w:hAnsi="Times New Roman" w:cs="Times New Roman"/>
          <w:szCs w:val="26"/>
        </w:rPr>
      </w:pPr>
      <w:r w:rsidRPr="00760D69">
        <w:rPr>
          <w:rFonts w:ascii="Times New Roman" w:hAnsi="Times New Roman" w:cs="Times New Roman"/>
          <w:szCs w:val="26"/>
        </w:rPr>
        <w:t xml:space="preserve">      </w:t>
      </w:r>
      <w:r w:rsidR="00760D69" w:rsidRPr="00760D69">
        <w:rPr>
          <w:rFonts w:ascii="Times New Roman" w:hAnsi="Times New Roman" w:cs="Times New Roman"/>
          <w:szCs w:val="26"/>
        </w:rPr>
        <w:t xml:space="preserve">   </w:t>
      </w:r>
      <w:r w:rsidRPr="00760D69">
        <w:rPr>
          <w:rFonts w:ascii="Times New Roman" w:hAnsi="Times New Roman" w:cs="Times New Roman"/>
          <w:szCs w:val="26"/>
        </w:rPr>
        <w:t xml:space="preserve">первого созыва)     </w:t>
      </w:r>
    </w:p>
    <w:p w:rsidR="00BD4F33" w:rsidRPr="00760D69" w:rsidRDefault="00BD4F33" w:rsidP="00BD4F33">
      <w:pPr>
        <w:pStyle w:val="a4"/>
        <w:rPr>
          <w:rFonts w:ascii="Times New Roman" w:hAnsi="Times New Roman" w:cs="Times New Roman"/>
          <w:szCs w:val="26"/>
        </w:rPr>
      </w:pPr>
      <w:r w:rsidRPr="00760D69">
        <w:rPr>
          <w:rFonts w:ascii="Times New Roman" w:hAnsi="Times New Roman" w:cs="Times New Roman"/>
          <w:szCs w:val="26"/>
        </w:rPr>
        <w:t xml:space="preserve">         </w:t>
      </w:r>
      <w:r w:rsidR="00760D69" w:rsidRPr="00760D69">
        <w:rPr>
          <w:rFonts w:ascii="Times New Roman" w:hAnsi="Times New Roman" w:cs="Times New Roman"/>
          <w:szCs w:val="26"/>
        </w:rPr>
        <w:t xml:space="preserve">   </w:t>
      </w:r>
      <w:r w:rsidRPr="00760D69">
        <w:rPr>
          <w:rFonts w:ascii="Times New Roman" w:hAnsi="Times New Roman" w:cs="Times New Roman"/>
          <w:szCs w:val="26"/>
        </w:rPr>
        <w:t>г. Новоржев</w:t>
      </w:r>
    </w:p>
    <w:p w:rsidR="00BD4F33" w:rsidRDefault="00BD4F33" w:rsidP="00BD4F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D4F33" w:rsidRPr="00C3496D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C3496D">
        <w:rPr>
          <w:rFonts w:ascii="Times New Roman" w:hAnsi="Times New Roman" w:cs="Times New Roman"/>
          <w:szCs w:val="28"/>
        </w:rPr>
        <w:t>Об утверждении порядка расчета и</w:t>
      </w:r>
    </w:p>
    <w:p w:rsidR="00BD4F33" w:rsidRPr="00C3496D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C3496D">
        <w:rPr>
          <w:rFonts w:ascii="Times New Roman" w:hAnsi="Times New Roman" w:cs="Times New Roman"/>
          <w:szCs w:val="28"/>
        </w:rPr>
        <w:t>возврата сумм инициативных платежей,</w:t>
      </w:r>
    </w:p>
    <w:p w:rsidR="00BD4F33" w:rsidRPr="00C3496D" w:rsidRDefault="00C3496D" w:rsidP="00BD4F33">
      <w:pPr>
        <w:pStyle w:val="a4"/>
        <w:rPr>
          <w:rFonts w:ascii="Times New Roman" w:hAnsi="Times New Roman" w:cs="Times New Roman"/>
          <w:szCs w:val="28"/>
        </w:rPr>
      </w:pPr>
      <w:r w:rsidRPr="00C3496D">
        <w:rPr>
          <w:rFonts w:ascii="Times New Roman" w:hAnsi="Times New Roman" w:cs="Times New Roman"/>
          <w:szCs w:val="28"/>
        </w:rPr>
        <w:t>подлежащих возврату лицам (</w:t>
      </w:r>
      <w:r w:rsidR="00BD4F33" w:rsidRPr="00C3496D">
        <w:rPr>
          <w:rFonts w:ascii="Times New Roman" w:hAnsi="Times New Roman" w:cs="Times New Roman"/>
          <w:szCs w:val="28"/>
        </w:rPr>
        <w:t xml:space="preserve">в том числе организациям), </w:t>
      </w:r>
    </w:p>
    <w:p w:rsidR="00BD4F33" w:rsidRPr="00C3496D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C3496D">
        <w:rPr>
          <w:rFonts w:ascii="Times New Roman" w:hAnsi="Times New Roman" w:cs="Times New Roman"/>
          <w:szCs w:val="28"/>
        </w:rPr>
        <w:t xml:space="preserve">осуществившим их перечисление в бюджет </w:t>
      </w:r>
    </w:p>
    <w:p w:rsidR="00BD4F33" w:rsidRPr="00C3496D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C3496D">
        <w:rPr>
          <w:rFonts w:ascii="Times New Roman" w:hAnsi="Times New Roman" w:cs="Times New Roman"/>
          <w:szCs w:val="28"/>
        </w:rPr>
        <w:t>Новоржевского муниципального округа</w:t>
      </w:r>
    </w:p>
    <w:p w:rsidR="00BD4F33" w:rsidRPr="00C3496D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C3496D">
        <w:rPr>
          <w:rFonts w:ascii="Times New Roman" w:hAnsi="Times New Roman" w:cs="Times New Roman"/>
          <w:szCs w:val="28"/>
        </w:rPr>
        <w:t>на реал</w:t>
      </w:r>
      <w:r w:rsidR="004908C0">
        <w:rPr>
          <w:rFonts w:ascii="Times New Roman" w:hAnsi="Times New Roman" w:cs="Times New Roman"/>
          <w:szCs w:val="28"/>
        </w:rPr>
        <w:t xml:space="preserve">изацию инициативного проекта </w:t>
      </w:r>
    </w:p>
    <w:p w:rsidR="00BD4F33" w:rsidRDefault="00BD4F33" w:rsidP="00BD4F3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D4F33" w:rsidRDefault="00BD4F33" w:rsidP="00BD4F3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F24E6" w:rsidRPr="004F301B" w:rsidRDefault="005F24E6" w:rsidP="004B39A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301B">
        <w:rPr>
          <w:rFonts w:ascii="Times New Roman" w:hAnsi="Times New Roman" w:cs="Times New Roman"/>
          <w:sz w:val="28"/>
          <w:szCs w:val="28"/>
        </w:rPr>
        <w:t xml:space="preserve">В соответствии со статьей 56.1 Федерального </w:t>
      </w:r>
      <w:hyperlink r:id="rId5" w:history="1">
        <w:r w:rsidR="00C3496D" w:rsidRPr="004F30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F301B">
        <w:rPr>
          <w:rFonts w:ascii="Times New Roman" w:hAnsi="Times New Roman" w:cs="Times New Roman"/>
          <w:sz w:val="28"/>
          <w:szCs w:val="28"/>
        </w:rPr>
        <w:t xml:space="preserve">а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4F301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F301B">
        <w:rPr>
          <w:rFonts w:ascii="Times New Roman" w:hAnsi="Times New Roman" w:cs="Times New Roman"/>
          <w:sz w:val="28"/>
          <w:szCs w:val="28"/>
        </w:rPr>
        <w:t xml:space="preserve"> </w:t>
      </w:r>
      <w:r w:rsidR="00BD4F33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Собрание депутатов Новоржевского муниципального округа </w:t>
      </w:r>
      <w:r w:rsidR="00BD4F33" w:rsidRPr="004908C0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F301B">
        <w:rPr>
          <w:rFonts w:ascii="Times New Roman" w:hAnsi="Times New Roman" w:cs="Times New Roman"/>
          <w:sz w:val="28"/>
          <w:szCs w:val="28"/>
        </w:rPr>
        <w:t>:</w:t>
      </w:r>
    </w:p>
    <w:p w:rsidR="004908C0" w:rsidRDefault="005F24E6" w:rsidP="004B39A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D4F33">
        <w:rPr>
          <w:rFonts w:ascii="Times New Roman" w:hAnsi="Times New Roman" w:cs="Times New Roman"/>
          <w:sz w:val="28"/>
          <w:szCs w:val="28"/>
        </w:rPr>
        <w:t>1. Утвердить предлагаемый Порядок о</w:t>
      </w:r>
      <w:r w:rsidR="00BD4F33">
        <w:rPr>
          <w:rFonts w:ascii="Times New Roman" w:hAnsi="Times New Roman" w:cs="Times New Roman"/>
          <w:kern w:val="2"/>
          <w:sz w:val="28"/>
          <w:szCs w:val="28"/>
        </w:rPr>
        <w:t xml:space="preserve"> расчете и возврате</w:t>
      </w:r>
      <w:r w:rsidRPr="00BD4F33">
        <w:rPr>
          <w:rFonts w:ascii="Times New Roman" w:hAnsi="Times New Roman" w:cs="Times New Roman"/>
          <w:kern w:val="2"/>
          <w:sz w:val="28"/>
          <w:szCs w:val="28"/>
        </w:rPr>
        <w:t xml:space="preserve"> сумм инициативных платежей, подлежащих возврату лицам (в том числе организациям), осуществившим их перечисление в бюдж</w:t>
      </w:r>
      <w:r w:rsidR="00BD4F33">
        <w:rPr>
          <w:rFonts w:ascii="Times New Roman" w:hAnsi="Times New Roman" w:cs="Times New Roman"/>
          <w:kern w:val="2"/>
          <w:sz w:val="28"/>
          <w:szCs w:val="28"/>
        </w:rPr>
        <w:t>ет Новоржевского муниципального округа</w:t>
      </w:r>
      <w:r w:rsidRPr="00BD4F33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инициативного проекта</w:t>
      </w:r>
      <w:r w:rsidR="00EE50F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496D" w:rsidRDefault="00EE50F2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утратившими силу:</w:t>
      </w:r>
    </w:p>
    <w:p w:rsidR="00C3496D" w:rsidRDefault="00EE50F2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496D">
        <w:rPr>
          <w:rFonts w:ascii="Times New Roman" w:hAnsi="Times New Roman"/>
          <w:sz w:val="28"/>
          <w:szCs w:val="28"/>
        </w:rPr>
        <w:t>- </w:t>
      </w:r>
      <w:r w:rsidR="001B27A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Собрания депутатов сельского посе</w:t>
      </w:r>
      <w:r w:rsidR="00B21B1D">
        <w:rPr>
          <w:rFonts w:ascii="Times New Roman" w:hAnsi="Times New Roman"/>
          <w:sz w:val="28"/>
          <w:szCs w:val="28"/>
        </w:rPr>
        <w:t>ления «Вехнянская волость» от 11.02.2022</w:t>
      </w:r>
      <w:r>
        <w:rPr>
          <w:rFonts w:ascii="Times New Roman" w:hAnsi="Times New Roman"/>
          <w:sz w:val="28"/>
          <w:szCs w:val="28"/>
        </w:rPr>
        <w:t xml:space="preserve"> №4 «Об утверждении порядка расчета и возврата сумм инициативных платежей</w:t>
      </w:r>
      <w:r w:rsidR="00B21B1D">
        <w:rPr>
          <w:rFonts w:ascii="Times New Roman" w:hAnsi="Times New Roman"/>
          <w:sz w:val="28"/>
          <w:szCs w:val="28"/>
        </w:rPr>
        <w:t xml:space="preserve"> подлежащих возврату лицам</w:t>
      </w:r>
      <w:r w:rsidR="00C3496D">
        <w:rPr>
          <w:rFonts w:ascii="Times New Roman" w:hAnsi="Times New Roman"/>
          <w:sz w:val="28"/>
          <w:szCs w:val="28"/>
        </w:rPr>
        <w:t xml:space="preserve"> </w:t>
      </w:r>
      <w:r w:rsidR="00B21B1D">
        <w:rPr>
          <w:rFonts w:ascii="Times New Roman" w:hAnsi="Times New Roman"/>
          <w:sz w:val="28"/>
          <w:szCs w:val="28"/>
        </w:rPr>
        <w:t>(в том числе организациям), осуществившим их перечисление в бюджет</w:t>
      </w:r>
      <w:r w:rsidR="00C3496D">
        <w:rPr>
          <w:rFonts w:ascii="Times New Roman" w:hAnsi="Times New Roman"/>
          <w:sz w:val="28"/>
          <w:szCs w:val="28"/>
        </w:rPr>
        <w:t>»;</w:t>
      </w:r>
    </w:p>
    <w:p w:rsidR="00C3496D" w:rsidRDefault="00C3496D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="001B27A3">
        <w:rPr>
          <w:rFonts w:ascii="Times New Roman" w:hAnsi="Times New Roman"/>
          <w:sz w:val="28"/>
          <w:szCs w:val="28"/>
        </w:rPr>
        <w:t>р</w:t>
      </w:r>
      <w:r w:rsidR="00EE50F2">
        <w:rPr>
          <w:rFonts w:ascii="Times New Roman" w:hAnsi="Times New Roman"/>
          <w:sz w:val="28"/>
          <w:szCs w:val="28"/>
        </w:rPr>
        <w:t>ешение Собрания депутатов сельского поселения «Выб</w:t>
      </w:r>
      <w:r w:rsidR="00B21B1D">
        <w:rPr>
          <w:rFonts w:ascii="Times New Roman" w:hAnsi="Times New Roman"/>
          <w:sz w:val="28"/>
          <w:szCs w:val="28"/>
        </w:rPr>
        <w:t>орская волость» от 14.02.2022 №6</w:t>
      </w:r>
      <w:r w:rsidR="00EE50F2">
        <w:rPr>
          <w:rFonts w:ascii="Times New Roman" w:hAnsi="Times New Roman"/>
          <w:sz w:val="28"/>
          <w:szCs w:val="28"/>
        </w:rPr>
        <w:t xml:space="preserve"> </w:t>
      </w:r>
      <w:r w:rsidR="00B21B1D">
        <w:rPr>
          <w:rFonts w:ascii="Times New Roman" w:hAnsi="Times New Roman"/>
          <w:sz w:val="28"/>
          <w:szCs w:val="28"/>
        </w:rPr>
        <w:t>«Об утверждении порядка расчета и возврата сумм инициативных платежей подлежащих возврату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B21B1D">
        <w:rPr>
          <w:rFonts w:ascii="Times New Roman" w:hAnsi="Times New Roman"/>
          <w:sz w:val="28"/>
          <w:szCs w:val="28"/>
        </w:rPr>
        <w:t>(в том числе организациям), осуществившим их перечисление в бюджет»;</w:t>
      </w:r>
    </w:p>
    <w:p w:rsidR="00C3496D" w:rsidRDefault="00C3496D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B27A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E50F2" w:rsidRPr="00123E3F">
        <w:rPr>
          <w:rFonts w:ascii="Times New Roman" w:hAnsi="Times New Roman"/>
          <w:color w:val="000000" w:themeColor="text1"/>
          <w:sz w:val="28"/>
          <w:szCs w:val="28"/>
        </w:rPr>
        <w:t>ешение Собрания депутатов сельского поселения «Новорж</w:t>
      </w:r>
      <w:r w:rsidR="001A3503">
        <w:rPr>
          <w:rFonts w:ascii="Times New Roman" w:hAnsi="Times New Roman"/>
          <w:color w:val="000000" w:themeColor="text1"/>
          <w:sz w:val="28"/>
          <w:szCs w:val="28"/>
        </w:rPr>
        <w:t>евская волость» от 07.02.2022</w:t>
      </w:r>
      <w:r w:rsidR="00123E3F" w:rsidRPr="00123E3F">
        <w:rPr>
          <w:rFonts w:ascii="Times New Roman" w:hAnsi="Times New Roman"/>
          <w:color w:val="000000" w:themeColor="text1"/>
          <w:sz w:val="28"/>
          <w:szCs w:val="28"/>
        </w:rPr>
        <w:t xml:space="preserve"> №3</w:t>
      </w:r>
      <w:r w:rsidR="00EE50F2" w:rsidRPr="0012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1B1D" w:rsidRPr="00123E3F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порядка расчета и возврата сумм инициативных платежей подлежащих возврату лицам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1B1D" w:rsidRPr="00123E3F">
        <w:rPr>
          <w:rFonts w:ascii="Times New Roman" w:hAnsi="Times New Roman"/>
          <w:color w:val="000000" w:themeColor="text1"/>
          <w:sz w:val="28"/>
          <w:szCs w:val="28"/>
        </w:rPr>
        <w:t>(в том числе организациям), осуществившим их перечисление в бюджет»;</w:t>
      </w:r>
    </w:p>
    <w:p w:rsidR="004908C0" w:rsidRDefault="001B27A3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р</w:t>
      </w:r>
      <w:r w:rsidR="00EE50F2" w:rsidRPr="00123E3F">
        <w:rPr>
          <w:rFonts w:ascii="Times New Roman" w:hAnsi="Times New Roman"/>
          <w:color w:val="000000" w:themeColor="text1"/>
          <w:sz w:val="28"/>
          <w:szCs w:val="28"/>
        </w:rPr>
        <w:t>ешение Собрания депутатов городского посел</w:t>
      </w:r>
      <w:r w:rsidR="001A3503">
        <w:rPr>
          <w:rFonts w:ascii="Times New Roman" w:hAnsi="Times New Roman"/>
          <w:color w:val="000000" w:themeColor="text1"/>
          <w:sz w:val="28"/>
          <w:szCs w:val="28"/>
        </w:rPr>
        <w:t>ения «Новоржев» от 31.01.2022</w:t>
      </w:r>
      <w:r w:rsidR="00123E3F" w:rsidRPr="00123E3F">
        <w:rPr>
          <w:rFonts w:ascii="Times New Roman" w:hAnsi="Times New Roman"/>
          <w:color w:val="000000" w:themeColor="text1"/>
          <w:sz w:val="28"/>
          <w:szCs w:val="28"/>
        </w:rPr>
        <w:t xml:space="preserve"> №5</w:t>
      </w:r>
      <w:r w:rsidR="00EE50F2" w:rsidRPr="0012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1B1D" w:rsidRPr="00123E3F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порядка расчета и возврата сумм инициативных платежей</w:t>
      </w:r>
      <w:r w:rsidR="00B21B1D">
        <w:rPr>
          <w:rFonts w:ascii="Times New Roman" w:hAnsi="Times New Roman"/>
          <w:sz w:val="28"/>
          <w:szCs w:val="28"/>
        </w:rPr>
        <w:t xml:space="preserve"> подлежащих возврату лицам</w:t>
      </w:r>
      <w:r w:rsidR="00C3496D">
        <w:rPr>
          <w:rFonts w:ascii="Times New Roman" w:hAnsi="Times New Roman"/>
          <w:sz w:val="28"/>
          <w:szCs w:val="28"/>
        </w:rPr>
        <w:t xml:space="preserve"> </w:t>
      </w:r>
      <w:r w:rsidR="00B21B1D">
        <w:rPr>
          <w:rFonts w:ascii="Times New Roman" w:hAnsi="Times New Roman"/>
          <w:sz w:val="28"/>
          <w:szCs w:val="28"/>
        </w:rPr>
        <w:t>(в том числе организациям), осуществ</w:t>
      </w:r>
      <w:r w:rsidR="006D2595">
        <w:rPr>
          <w:rFonts w:ascii="Times New Roman" w:hAnsi="Times New Roman"/>
          <w:sz w:val="28"/>
          <w:szCs w:val="28"/>
        </w:rPr>
        <w:t>ившим их перечисление в бюджет».</w:t>
      </w:r>
    </w:p>
    <w:p w:rsidR="00C3496D" w:rsidRDefault="00EE50F2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4E6" w:rsidRPr="004F301B">
        <w:rPr>
          <w:rFonts w:ascii="Times New Roman" w:hAnsi="Times New Roman" w:cs="Times New Roman"/>
          <w:sz w:val="28"/>
          <w:szCs w:val="28"/>
        </w:rPr>
        <w:t xml:space="preserve">. </w:t>
      </w:r>
      <w:r w:rsidR="001B27A3">
        <w:rPr>
          <w:rFonts w:ascii="Times New Roman" w:hAnsi="Times New Roman" w:cs="Times New Roman"/>
          <w:sz w:val="28"/>
          <w:szCs w:val="28"/>
        </w:rPr>
        <w:t>Настоящее р</w:t>
      </w:r>
      <w:r w:rsidR="005F24E6" w:rsidRPr="004F301B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6C3707" w:rsidRDefault="00EE50F2" w:rsidP="006C37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E64F84" w:rsidRPr="00165BEF">
        <w:rPr>
          <w:rFonts w:ascii="Times New Roman" w:hAnsi="Times New Roman" w:cs="Times New Roman"/>
          <w:sz w:val="28"/>
          <w:szCs w:val="26"/>
        </w:rPr>
        <w:t xml:space="preserve">. </w:t>
      </w:r>
      <w:r w:rsidR="006C3707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6C3707">
        <w:rPr>
          <w:rFonts w:ascii="Times New Roman" w:hAnsi="Times New Roman" w:cs="Times New Roman"/>
          <w:sz w:val="28"/>
          <w:szCs w:val="28"/>
        </w:rPr>
        <w:t>novorzhev.gosuslugi</w:t>
      </w:r>
      <w:r w:rsidR="006C3707">
        <w:rPr>
          <w:rFonts w:ascii="Times New Roman" w:hAnsi="Times New Roman" w:cs="Times New Roman"/>
          <w:sz w:val="28"/>
          <w:szCs w:val="28"/>
          <w:shd w:val="clear" w:color="auto" w:fill="FDFCFA"/>
        </w:rPr>
        <w:t>.ru</w:t>
      </w:r>
      <w:proofErr w:type="spellEnd"/>
      <w:r w:rsidR="006C3707">
        <w:rPr>
          <w:rFonts w:ascii="Times New Roman" w:hAnsi="Times New Roman" w:cs="Times New Roman"/>
          <w:sz w:val="28"/>
          <w:szCs w:val="28"/>
          <w:shd w:val="clear" w:color="auto" w:fill="FDFCFA"/>
        </w:rPr>
        <w:t>).</w:t>
      </w:r>
    </w:p>
    <w:p w:rsidR="00E64F84" w:rsidRDefault="00EE50F2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C3496D">
        <w:rPr>
          <w:rFonts w:ascii="Times New Roman" w:hAnsi="Times New Roman" w:cs="Times New Roman"/>
          <w:sz w:val="28"/>
          <w:szCs w:val="26"/>
        </w:rPr>
        <w:t>. </w:t>
      </w:r>
      <w:r w:rsidR="00E64F84" w:rsidRPr="00165BEF">
        <w:rPr>
          <w:rFonts w:ascii="Times New Roman" w:hAnsi="Times New Roman" w:cs="Times New Roman"/>
          <w:sz w:val="28"/>
          <w:szCs w:val="26"/>
        </w:rPr>
        <w:t xml:space="preserve">Контроль за исполнением данного решения возложить на </w:t>
      </w:r>
      <w:r w:rsidR="00E64F84">
        <w:rPr>
          <w:rFonts w:ascii="Times New Roman" w:hAnsi="Times New Roman" w:cs="Times New Roman"/>
          <w:sz w:val="28"/>
          <w:szCs w:val="26"/>
        </w:rPr>
        <w:t>начальника Управления по работе с территориями в Администрации Новоржевского муниципального округа.</w:t>
      </w:r>
    </w:p>
    <w:p w:rsidR="00C3496D" w:rsidRDefault="00C3496D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4908C0" w:rsidRPr="00EE50F2" w:rsidRDefault="004908C0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E64F84" w:rsidRDefault="00E64F84" w:rsidP="00C3496D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Председатель Собрания депутатов</w:t>
      </w:r>
    </w:p>
    <w:p w:rsidR="00E64F84" w:rsidRDefault="00E64F84" w:rsidP="00C3496D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F1629">
        <w:rPr>
          <w:rFonts w:ascii="Times New Roman" w:hAnsi="Times New Roman" w:cs="Times New Roman"/>
          <w:sz w:val="28"/>
          <w:szCs w:val="26"/>
        </w:rPr>
        <w:t>Новоржевского муниципального округа                                     В.А. Меркулова</w:t>
      </w:r>
    </w:p>
    <w:p w:rsidR="00C3496D" w:rsidRDefault="00C3496D" w:rsidP="00C3496D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4908C0" w:rsidRPr="00BF1629" w:rsidRDefault="004908C0" w:rsidP="00C3496D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64F84" w:rsidRPr="00BF1629" w:rsidRDefault="00E64F84" w:rsidP="00E64F84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BF1629">
        <w:rPr>
          <w:rFonts w:ascii="Times New Roman" w:hAnsi="Times New Roman" w:cs="Times New Roman"/>
          <w:sz w:val="28"/>
          <w:szCs w:val="26"/>
        </w:rPr>
        <w:t>Глава Новоржевского муниципального округа                          Л.М. Трифонова</w:t>
      </w: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25EA" w:rsidRDefault="00AB25EA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25EA" w:rsidRDefault="00AB25EA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25EA" w:rsidRDefault="00AB25EA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25EA" w:rsidRDefault="00AB25EA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D69" w:rsidRDefault="00760D69" w:rsidP="00D2463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F24E6" w:rsidRPr="004908C0" w:rsidRDefault="00656362" w:rsidP="004908C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64F84" w:rsidRPr="00EC049B" w:rsidRDefault="004908C0" w:rsidP="004908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56362">
        <w:rPr>
          <w:rFonts w:ascii="Times New Roman" w:hAnsi="Times New Roman" w:cs="Times New Roman"/>
          <w:sz w:val="28"/>
          <w:szCs w:val="28"/>
        </w:rPr>
        <w:t>решению</w:t>
      </w:r>
      <w:r w:rsidR="00E64F84" w:rsidRPr="00EC049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5F24E6" w:rsidRPr="004F301B" w:rsidRDefault="00E64F84" w:rsidP="004908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5F24E6" w:rsidRPr="004F301B" w:rsidRDefault="00760D69" w:rsidP="00E64F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</w:t>
      </w:r>
      <w:r w:rsidR="00C3496D">
        <w:rPr>
          <w:rFonts w:ascii="Times New Roman" w:hAnsi="Times New Roman" w:cs="Times New Roman"/>
          <w:sz w:val="28"/>
          <w:szCs w:val="28"/>
        </w:rPr>
        <w:t>2024</w:t>
      </w:r>
      <w:r w:rsidR="00D24630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5F24E6" w:rsidRPr="004F301B" w:rsidRDefault="005F24E6" w:rsidP="00E64F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6913" w:rsidRDefault="005F24E6" w:rsidP="00696913">
      <w:pPr>
        <w:autoSpaceDE w:val="0"/>
        <w:autoSpaceDN w:val="0"/>
        <w:adjustRightInd w:val="0"/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Порядок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br/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 xml:space="preserve">расчета и возврата сумм инициативных платежей, подлежащих возврату </w:t>
      </w:r>
    </w:p>
    <w:p w:rsidR="001B27A3" w:rsidRDefault="005F24E6" w:rsidP="001B27A3">
      <w:pPr>
        <w:autoSpaceDE w:val="0"/>
        <w:autoSpaceDN w:val="0"/>
        <w:adjustRightInd w:val="0"/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ли</w:t>
      </w:r>
      <w:r w:rsidR="00760D69">
        <w:rPr>
          <w:rFonts w:ascii="Times New Roman" w:hAnsi="Times New Roman" w:cs="Times New Roman"/>
          <w:kern w:val="2"/>
          <w:sz w:val="28"/>
          <w:szCs w:val="28"/>
        </w:rPr>
        <w:t>цам (в том числе организациям),</w:t>
      </w:r>
      <w:r w:rsidR="001B27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>осуществившим их перечисление в бюд</w:t>
      </w:r>
      <w:r w:rsidR="001B27A3">
        <w:rPr>
          <w:rFonts w:ascii="Times New Roman" w:hAnsi="Times New Roman" w:cs="Times New Roman"/>
          <w:kern w:val="2"/>
          <w:sz w:val="28"/>
          <w:szCs w:val="28"/>
        </w:rPr>
        <w:t>жет</w:t>
      </w:r>
    </w:p>
    <w:p w:rsidR="001B27A3" w:rsidRDefault="00404A7F" w:rsidP="00696913">
      <w:pPr>
        <w:autoSpaceDE w:val="0"/>
        <w:autoSpaceDN w:val="0"/>
        <w:adjustRightInd w:val="0"/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Ново</w:t>
      </w:r>
      <w:r w:rsidR="001B27A3">
        <w:rPr>
          <w:rFonts w:ascii="Times New Roman" w:hAnsi="Times New Roman" w:cs="Times New Roman"/>
          <w:kern w:val="2"/>
          <w:sz w:val="28"/>
          <w:szCs w:val="28"/>
        </w:rPr>
        <w:t>ржевского муниципального округа</w:t>
      </w:r>
    </w:p>
    <w:p w:rsidR="005F24E6" w:rsidRDefault="005F24E6" w:rsidP="00696913">
      <w:pPr>
        <w:autoSpaceDE w:val="0"/>
        <w:autoSpaceDN w:val="0"/>
        <w:adjustRightInd w:val="0"/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на реализацию инициативного проекта</w:t>
      </w:r>
    </w:p>
    <w:p w:rsidR="00696913" w:rsidRPr="00404A7F" w:rsidRDefault="00696913" w:rsidP="00696913">
      <w:pPr>
        <w:autoSpaceDE w:val="0"/>
        <w:autoSpaceDN w:val="0"/>
        <w:adjustRightInd w:val="0"/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908C0" w:rsidRDefault="005F24E6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>Новоржевского муниципального округа</w:t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</w:t>
      </w:r>
      <w:r w:rsidR="008874FE">
        <w:rPr>
          <w:rFonts w:ascii="Times New Roman" w:hAnsi="Times New Roman" w:cs="Times New Roman"/>
          <w:kern w:val="2"/>
          <w:sz w:val="28"/>
          <w:szCs w:val="28"/>
        </w:rPr>
        <w:t>ю инициативного проекта (далее -</w:t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 xml:space="preserve"> Порядок), определяет сроки и процедуры расчета и возврата сумм инициативных платежей, внесенных в бюджет 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>Новоржевского муниципального округа</w:t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 xml:space="preserve">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4908C0" w:rsidRDefault="00696913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2. 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 xml:space="preserve">Применительно к настоящему Порядку под не реализованным инициативным проектом понимается инициативный проект, по истечении срока реализации которого выполненный в денежном эквиваленте менее чем </w:t>
      </w:r>
      <w:r w:rsidR="005F24E6" w:rsidRPr="004908C0">
        <w:rPr>
          <w:rFonts w:ascii="Times New Roman" w:hAnsi="Times New Roman" w:cs="Times New Roman"/>
          <w:kern w:val="2"/>
          <w:sz w:val="28"/>
          <w:szCs w:val="28"/>
        </w:rPr>
        <w:t>на ____ %.</w:t>
      </w:r>
      <w:r w:rsidR="005F24E6" w:rsidRPr="00404A7F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</w:p>
    <w:p w:rsidR="004908C0" w:rsidRDefault="005F24E6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3. В течение 10 рабочих дней со дня окончания срока реализации инициативного проекта в случае, если инициативный проект является не реализованным</w:t>
      </w:r>
      <w:r w:rsidRPr="00EC049B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696913" w:rsidRPr="00EC049B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</w:t>
      </w:r>
      <w:r w:rsidR="006969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 xml:space="preserve">Новоржевского муниципального округа </w:t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 xml:space="preserve">размещает на официальном сайте  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>Новоржевского муниципального округа</w:t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 xml:space="preserve"> в информационно-телекоммуникационной сети «Интернет» информационное сообщение о приеме заявлений о возврате платежей, перечисленных лицами в целях реализации конкретного инициативного проекта (далее – платежи). </w:t>
      </w:r>
    </w:p>
    <w:p w:rsidR="004908C0" w:rsidRDefault="00696913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4. 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Заявление о возврате платежей подается лицо</w:t>
      </w:r>
      <w:r w:rsidR="001B27A3">
        <w:rPr>
          <w:rFonts w:ascii="Times New Roman" w:hAnsi="Times New Roman" w:cs="Times New Roman"/>
          <w:kern w:val="2"/>
          <w:sz w:val="28"/>
          <w:szCs w:val="28"/>
        </w:rPr>
        <w:t>м, перечислившим платеж (далее -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 xml:space="preserve"> плательщик), в Администрацию 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>Новоржевского муниципального округа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. Заявление о возврате платежей может быть подано в течение трех лет со дня внесения платежей.</w:t>
      </w:r>
    </w:p>
    <w:p w:rsidR="00696913" w:rsidRDefault="005F24E6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696913" w:rsidRDefault="00696913" w:rsidP="00C3496D">
      <w:pPr>
        <w:autoSpaceDE w:val="0"/>
        <w:autoSpaceDN w:val="0"/>
        <w:adjustRightInd w:val="0"/>
        <w:spacing w:after="0" w:line="240" w:lineRule="auto"/>
        <w:ind w:right="-113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Заявление о возврате платежей должно содержать:</w:t>
      </w:r>
    </w:p>
    <w:p w:rsidR="004908C0" w:rsidRDefault="00696913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 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полное фирменное или сокращенное фирменное наименование, юридический и почтовый адрес – для юридических лиц;</w:t>
      </w:r>
    </w:p>
    <w:p w:rsidR="004908C0" w:rsidRDefault="00404A7F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фамилию, имя, отчество, данные документа, удостоверяющего личность (серия, номер, кем и когда выдан), адрес места жительства – для физических лиц;</w:t>
      </w:r>
    </w:p>
    <w:p w:rsidR="004908C0" w:rsidRDefault="00404A7F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причины возврата платежей с указанием конкретного инициативного проекта;</w:t>
      </w:r>
    </w:p>
    <w:p w:rsidR="004908C0" w:rsidRDefault="004908C0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полные банковские реквизиты заявителя для перечисления денежных средств.</w:t>
      </w:r>
    </w:p>
    <w:p w:rsidR="004908C0" w:rsidRDefault="005F24E6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К заявлению о возврате платежей прилагаются подлинные платежные документы (в случае, если платежи внесены в наличной форме)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форме).</w:t>
      </w:r>
    </w:p>
    <w:p w:rsidR="004908C0" w:rsidRDefault="00D46A81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5. 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 xml:space="preserve">Администратор соответствующего дохода бюджета 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 xml:space="preserve">Новоржевского муниципального округа 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>принимает решение и направляет Заявку на возврат,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 Федерального казначейства для исполнения в соответствии с бюджетным законодательством.</w:t>
      </w:r>
    </w:p>
    <w:p w:rsidR="004908C0" w:rsidRDefault="00D46A81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6. 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 xml:space="preserve">В случае поступления от уполномоченного органа Федерального казначейства отказа в приеме к исполнению документов, указанных в п.5 настоящего Порядка, Администрация 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>Новоржевского муниципального округа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 xml:space="preserve"> в течение 3 рабочих дней уведомляет плательщика об отказе в возврате платежей и основаниях отказа. </w:t>
      </w:r>
    </w:p>
    <w:p w:rsidR="004908C0" w:rsidRDefault="005F24E6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7.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</w:t>
      </w:r>
    </w:p>
    <w:p w:rsidR="005F24E6" w:rsidRPr="00404A7F" w:rsidRDefault="005F24E6" w:rsidP="004908C0">
      <w:pPr>
        <w:autoSpaceDE w:val="0"/>
        <w:autoSpaceDN w:val="0"/>
        <w:adjustRightInd w:val="0"/>
        <w:spacing w:after="0" w:line="240" w:lineRule="auto"/>
        <w:ind w:right="-113" w:firstLine="68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5F24E6" w:rsidRPr="00404A7F" w:rsidRDefault="005F24E6" w:rsidP="00C3496D">
      <w:pPr>
        <w:autoSpaceDE w:val="0"/>
        <w:autoSpaceDN w:val="0"/>
        <w:adjustRightInd w:val="0"/>
        <w:spacing w:after="0" w:line="240" w:lineRule="auto"/>
        <w:ind w:right="-113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s= P x O/S, где</w:t>
      </w:r>
      <w:r w:rsidR="00404A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04A7F">
        <w:rPr>
          <w:rFonts w:ascii="Times New Roman" w:hAnsi="Times New Roman" w:cs="Times New Roman"/>
          <w:kern w:val="2"/>
          <w:sz w:val="28"/>
          <w:szCs w:val="28"/>
        </w:rPr>
        <w:t>s - сумма возврата платежей плательщику из остатка инициативных платежей,</w:t>
      </w:r>
    </w:p>
    <w:p w:rsidR="00D46A81" w:rsidRDefault="005F24E6" w:rsidP="00C3496D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P - сумма внесенных плательщиком платежей в целях реализации конкретного инициативного проекта,</w:t>
      </w:r>
    </w:p>
    <w:p w:rsidR="00D46A81" w:rsidRDefault="005F24E6" w:rsidP="00C3496D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A7F">
        <w:rPr>
          <w:rFonts w:ascii="Times New Roman" w:hAnsi="Times New Roman" w:cs="Times New Roman"/>
          <w:kern w:val="2"/>
          <w:sz w:val="28"/>
          <w:szCs w:val="28"/>
        </w:rPr>
        <w:t>O - общая сумма остатка инициативных платежей по итогам реализации инициативного проекта,</w:t>
      </w:r>
    </w:p>
    <w:p w:rsidR="009F6778" w:rsidRPr="00404A7F" w:rsidRDefault="00D46A81" w:rsidP="00C3496D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S - </w:t>
      </w:r>
      <w:r w:rsidR="005F24E6" w:rsidRPr="00404A7F">
        <w:rPr>
          <w:rFonts w:ascii="Times New Roman" w:hAnsi="Times New Roman" w:cs="Times New Roman"/>
          <w:kern w:val="2"/>
          <w:sz w:val="28"/>
          <w:szCs w:val="28"/>
        </w:rPr>
        <w:t xml:space="preserve">общая сумма инициативных платежей, внесенных в целях реализации инициативного проекта. </w:t>
      </w:r>
    </w:p>
    <w:sectPr w:rsidR="009F6778" w:rsidRPr="00404A7F" w:rsidSect="00A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4E6"/>
    <w:rsid w:val="00110B89"/>
    <w:rsid w:val="00123E3F"/>
    <w:rsid w:val="0015098E"/>
    <w:rsid w:val="001A3503"/>
    <w:rsid w:val="001B27A3"/>
    <w:rsid w:val="002074EB"/>
    <w:rsid w:val="00227E6C"/>
    <w:rsid w:val="002D4098"/>
    <w:rsid w:val="002F04C6"/>
    <w:rsid w:val="003B3D28"/>
    <w:rsid w:val="00404A7F"/>
    <w:rsid w:val="0044214E"/>
    <w:rsid w:val="004908C0"/>
    <w:rsid w:val="004B39A6"/>
    <w:rsid w:val="004E2C15"/>
    <w:rsid w:val="005F24E6"/>
    <w:rsid w:val="00656362"/>
    <w:rsid w:val="00696913"/>
    <w:rsid w:val="006C3707"/>
    <w:rsid w:val="006D2595"/>
    <w:rsid w:val="00760D69"/>
    <w:rsid w:val="0082197D"/>
    <w:rsid w:val="008635D4"/>
    <w:rsid w:val="008874FE"/>
    <w:rsid w:val="008E344B"/>
    <w:rsid w:val="009E0AA8"/>
    <w:rsid w:val="009F6778"/>
    <w:rsid w:val="00A41F3A"/>
    <w:rsid w:val="00A759A0"/>
    <w:rsid w:val="00AA5CBD"/>
    <w:rsid w:val="00AB25EA"/>
    <w:rsid w:val="00B21B1D"/>
    <w:rsid w:val="00BD455E"/>
    <w:rsid w:val="00BD4F33"/>
    <w:rsid w:val="00C3496D"/>
    <w:rsid w:val="00C55E29"/>
    <w:rsid w:val="00CA3BDF"/>
    <w:rsid w:val="00D12C66"/>
    <w:rsid w:val="00D24630"/>
    <w:rsid w:val="00D3347B"/>
    <w:rsid w:val="00D46A81"/>
    <w:rsid w:val="00DB79B4"/>
    <w:rsid w:val="00E64F84"/>
    <w:rsid w:val="00EC049B"/>
    <w:rsid w:val="00EE50F2"/>
    <w:rsid w:val="00F2053A"/>
    <w:rsid w:val="00F71870"/>
    <w:rsid w:val="00FB73B7"/>
    <w:rsid w:val="00FD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F2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BD4F33"/>
    <w:rPr>
      <w:rFonts w:eastAsia="Calibri"/>
      <w:sz w:val="28"/>
    </w:rPr>
  </w:style>
  <w:style w:type="paragraph" w:styleId="a4">
    <w:name w:val="No Spacing"/>
    <w:link w:val="a3"/>
    <w:uiPriority w:val="1"/>
    <w:qFormat/>
    <w:rsid w:val="00BD4F33"/>
    <w:pPr>
      <w:spacing w:after="0" w:line="240" w:lineRule="auto"/>
    </w:pPr>
    <w:rPr>
      <w:rFonts w:eastAsia="Calibri"/>
      <w:sz w:val="28"/>
    </w:rPr>
  </w:style>
  <w:style w:type="paragraph" w:styleId="a5">
    <w:name w:val="List Paragraph"/>
    <w:basedOn w:val="a"/>
    <w:uiPriority w:val="34"/>
    <w:qFormat/>
    <w:rsid w:val="00EE50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7FC92762546BDFA5263CE2B5C28DE8F212514053B8943D94FCE88397A8A8F92EF681F322264B49AFCF898E96B3C91uBvEO" TargetMode="External"/><Relationship Id="rId5" Type="http://schemas.openxmlformats.org/officeDocument/2006/relationships/hyperlink" Target="consultantplus://offline/ref=2247FC92762546BDFA527DC33D3074D38D2D7A1003338B158D1095D56E7380D8C7A06943777677B59AFCFA99F5u6v8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ty</cp:lastModifiedBy>
  <cp:revision>38</cp:revision>
  <cp:lastPrinted>2024-08-06T05:40:00Z</cp:lastPrinted>
  <dcterms:created xsi:type="dcterms:W3CDTF">2024-06-27T09:31:00Z</dcterms:created>
  <dcterms:modified xsi:type="dcterms:W3CDTF">2024-08-06T05:40:00Z</dcterms:modified>
</cp:coreProperties>
</file>