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7A" w:rsidRDefault="006B0E7A" w:rsidP="006B0E7A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E7A" w:rsidRDefault="006B0E7A" w:rsidP="006B0E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6B0E7A" w:rsidRDefault="006B0E7A" w:rsidP="006B0E7A">
      <w:pPr>
        <w:jc w:val="center"/>
        <w:rPr>
          <w:rFonts w:ascii="Times New Roman" w:hAnsi="Times New Roman"/>
          <w:sz w:val="28"/>
          <w:szCs w:val="28"/>
        </w:rPr>
      </w:pPr>
    </w:p>
    <w:p w:rsidR="006B0E7A" w:rsidRDefault="006B0E7A" w:rsidP="006B0E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10</w:t>
      </w:r>
    </w:p>
    <w:p w:rsidR="006B0E7A" w:rsidRDefault="006B0E7A" w:rsidP="006B0E7A">
      <w:pPr>
        <w:jc w:val="center"/>
        <w:rPr>
          <w:rFonts w:ascii="Times New Roman" w:hAnsi="Times New Roman"/>
          <w:sz w:val="28"/>
          <w:szCs w:val="28"/>
        </w:rPr>
      </w:pPr>
    </w:p>
    <w:p w:rsidR="006B0E7A" w:rsidRPr="004F4BDA" w:rsidRDefault="006B0E7A" w:rsidP="006B0E7A">
      <w:pPr>
        <w:ind w:firstLine="0"/>
        <w:rPr>
          <w:rFonts w:ascii="Times New Roman" w:hAnsi="Times New Roman"/>
          <w:sz w:val="27"/>
          <w:szCs w:val="27"/>
        </w:rPr>
      </w:pPr>
      <w:r w:rsidRPr="004F4BDA">
        <w:rPr>
          <w:rFonts w:ascii="Times New Roman" w:hAnsi="Times New Roman"/>
          <w:sz w:val="27"/>
          <w:szCs w:val="27"/>
        </w:rPr>
        <w:t>от 27 октября 2023 года</w:t>
      </w:r>
    </w:p>
    <w:p w:rsidR="006B0E7A" w:rsidRPr="004F4BDA" w:rsidRDefault="006B0E7A" w:rsidP="006B0E7A">
      <w:pPr>
        <w:ind w:firstLine="0"/>
        <w:rPr>
          <w:rFonts w:ascii="Times New Roman" w:hAnsi="Times New Roman"/>
          <w:sz w:val="27"/>
          <w:szCs w:val="27"/>
        </w:rPr>
      </w:pPr>
      <w:proofErr w:type="gramStart"/>
      <w:r w:rsidRPr="004F4BDA">
        <w:rPr>
          <w:rFonts w:ascii="Times New Roman" w:hAnsi="Times New Roman"/>
          <w:sz w:val="27"/>
          <w:szCs w:val="27"/>
        </w:rPr>
        <w:t>(принято на внеочередной 4 сессии</w:t>
      </w:r>
      <w:proofErr w:type="gramEnd"/>
    </w:p>
    <w:p w:rsidR="006B0E7A" w:rsidRPr="004F4BDA" w:rsidRDefault="006B0E7A" w:rsidP="006B0E7A">
      <w:pPr>
        <w:tabs>
          <w:tab w:val="left" w:pos="2835"/>
        </w:tabs>
        <w:ind w:firstLine="0"/>
        <w:rPr>
          <w:rFonts w:ascii="Times New Roman" w:hAnsi="Times New Roman"/>
          <w:sz w:val="27"/>
          <w:szCs w:val="27"/>
        </w:rPr>
      </w:pPr>
      <w:r w:rsidRPr="004F4BDA">
        <w:rPr>
          <w:rFonts w:ascii="Times New Roman" w:hAnsi="Times New Roman"/>
          <w:sz w:val="27"/>
          <w:szCs w:val="27"/>
        </w:rPr>
        <w:t xml:space="preserve">         первого созыва)</w:t>
      </w:r>
      <w:r w:rsidRPr="004F4BDA">
        <w:rPr>
          <w:rFonts w:ascii="Times New Roman" w:hAnsi="Times New Roman"/>
          <w:sz w:val="27"/>
          <w:szCs w:val="27"/>
        </w:rPr>
        <w:tab/>
      </w:r>
    </w:p>
    <w:p w:rsidR="006B0E7A" w:rsidRPr="004F4BDA" w:rsidRDefault="006B0E7A" w:rsidP="006B0E7A">
      <w:pPr>
        <w:ind w:firstLine="0"/>
        <w:rPr>
          <w:rFonts w:ascii="Times New Roman" w:hAnsi="Times New Roman"/>
          <w:sz w:val="27"/>
          <w:szCs w:val="27"/>
        </w:rPr>
      </w:pPr>
      <w:r w:rsidRPr="004F4BDA">
        <w:rPr>
          <w:rFonts w:ascii="Times New Roman" w:hAnsi="Times New Roman"/>
          <w:sz w:val="27"/>
          <w:szCs w:val="27"/>
        </w:rPr>
        <w:t xml:space="preserve">           г. Новоржев</w:t>
      </w:r>
    </w:p>
    <w:p w:rsidR="00B327F2" w:rsidRPr="004F4BDA" w:rsidRDefault="00B327F2" w:rsidP="0017291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A2429" w:rsidRPr="004F4BDA" w:rsidRDefault="000A2429" w:rsidP="0017291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72913" w:rsidRPr="004F4BDA" w:rsidRDefault="00551133" w:rsidP="0017291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F4BDA">
        <w:rPr>
          <w:rFonts w:ascii="Times New Roman" w:hAnsi="Times New Roman" w:cs="Times New Roman"/>
          <w:b w:val="0"/>
          <w:sz w:val="27"/>
          <w:szCs w:val="27"/>
        </w:rPr>
        <w:t xml:space="preserve">О правопреемстве </w:t>
      </w:r>
      <w:r w:rsidR="00172913" w:rsidRPr="004F4BDA">
        <w:rPr>
          <w:rFonts w:ascii="Times New Roman" w:hAnsi="Times New Roman" w:cs="Times New Roman"/>
          <w:b w:val="0"/>
          <w:sz w:val="27"/>
          <w:szCs w:val="27"/>
        </w:rPr>
        <w:t>органов местного</w:t>
      </w:r>
    </w:p>
    <w:p w:rsidR="00172913" w:rsidRPr="004F4BDA" w:rsidRDefault="00172913" w:rsidP="0017291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F4BDA">
        <w:rPr>
          <w:rFonts w:ascii="Times New Roman" w:hAnsi="Times New Roman" w:cs="Times New Roman"/>
          <w:b w:val="0"/>
          <w:sz w:val="27"/>
          <w:szCs w:val="27"/>
        </w:rPr>
        <w:t xml:space="preserve">самоуправления </w:t>
      </w:r>
      <w:r w:rsidR="00B327F2" w:rsidRPr="004F4BDA">
        <w:rPr>
          <w:rFonts w:ascii="Times New Roman" w:hAnsi="Times New Roman" w:cs="Times New Roman"/>
          <w:b w:val="0"/>
          <w:sz w:val="27"/>
          <w:szCs w:val="27"/>
        </w:rPr>
        <w:t xml:space="preserve">Новоржевского </w:t>
      </w:r>
      <w:r w:rsidR="00551133" w:rsidRPr="004F4BD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551133" w:rsidRPr="004F4BDA" w:rsidRDefault="00551133" w:rsidP="0017291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F4BDA">
        <w:rPr>
          <w:rFonts w:ascii="Times New Roman" w:hAnsi="Times New Roman" w:cs="Times New Roman"/>
          <w:b w:val="0"/>
          <w:sz w:val="27"/>
          <w:szCs w:val="27"/>
        </w:rPr>
        <w:t>муниципального</w:t>
      </w:r>
      <w:r w:rsidR="00172913" w:rsidRPr="004F4BD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4F4BDA">
        <w:rPr>
          <w:rFonts w:ascii="Times New Roman" w:hAnsi="Times New Roman" w:cs="Times New Roman"/>
          <w:b w:val="0"/>
          <w:sz w:val="27"/>
          <w:szCs w:val="27"/>
        </w:rPr>
        <w:t xml:space="preserve">округа </w:t>
      </w:r>
    </w:p>
    <w:p w:rsidR="000A2429" w:rsidRDefault="000A2429" w:rsidP="006B0E7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5109F" w:rsidRPr="004F4BDA" w:rsidRDefault="0075109F" w:rsidP="006B0E7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87942" w:rsidRPr="004F4BDA" w:rsidRDefault="00551133" w:rsidP="00387942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proofErr w:type="gramStart"/>
      <w:r w:rsidRPr="004F4BDA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6">
        <w:r w:rsidRPr="004F4BDA">
          <w:rPr>
            <w:rFonts w:ascii="Times New Roman" w:hAnsi="Times New Roman"/>
            <w:sz w:val="27"/>
            <w:szCs w:val="27"/>
          </w:rPr>
          <w:t>частью 5 статьи 34</w:t>
        </w:r>
      </w:hyperlink>
      <w:r w:rsidRPr="004F4BDA">
        <w:rPr>
          <w:rFonts w:ascii="Times New Roman" w:hAnsi="Times New Roman"/>
          <w:sz w:val="27"/>
          <w:szCs w:val="27"/>
        </w:rPr>
        <w:t xml:space="preserve"> Федерального закона от 06.10.2003 </w:t>
      </w:r>
      <w:r w:rsidRPr="004F4BDA">
        <w:rPr>
          <w:rFonts w:ascii="Times New Roman" w:hAnsi="Times New Roman"/>
          <w:sz w:val="27"/>
          <w:szCs w:val="27"/>
        </w:rPr>
        <w:br/>
        <w:t xml:space="preserve">№ 131-ФЗ «Об общих принципах организации местного самоуправления </w:t>
      </w:r>
      <w:r w:rsidRPr="004F4BDA">
        <w:rPr>
          <w:rFonts w:ascii="Times New Roman" w:hAnsi="Times New Roman"/>
          <w:sz w:val="27"/>
          <w:szCs w:val="27"/>
        </w:rPr>
        <w:br/>
        <w:t xml:space="preserve">в Российской Федерации», </w:t>
      </w:r>
      <w:hyperlink r:id="rId7">
        <w:r w:rsidRPr="004F4BDA">
          <w:rPr>
            <w:rFonts w:ascii="Times New Roman" w:hAnsi="Times New Roman"/>
            <w:sz w:val="27"/>
            <w:szCs w:val="27"/>
          </w:rPr>
          <w:t xml:space="preserve">частью 6 статьи </w:t>
        </w:r>
      </w:hyperlink>
      <w:r w:rsidRPr="004F4BDA">
        <w:rPr>
          <w:rFonts w:ascii="Times New Roman" w:hAnsi="Times New Roman"/>
          <w:sz w:val="27"/>
          <w:szCs w:val="27"/>
        </w:rPr>
        <w:t xml:space="preserve">2 Закона Псковской области </w:t>
      </w:r>
      <w:r w:rsidR="002E1A35" w:rsidRPr="004F4BDA">
        <w:rPr>
          <w:rFonts w:ascii="Times New Roman" w:hAnsi="Times New Roman"/>
          <w:sz w:val="27"/>
          <w:szCs w:val="27"/>
        </w:rPr>
        <w:br/>
      </w:r>
      <w:r w:rsidRPr="004F4BDA">
        <w:rPr>
          <w:rFonts w:ascii="Times New Roman" w:hAnsi="Times New Roman"/>
          <w:sz w:val="27"/>
          <w:szCs w:val="27"/>
        </w:rPr>
        <w:t xml:space="preserve">от 02 марта 2023 года </w:t>
      </w:r>
      <w:r w:rsidR="00387942" w:rsidRPr="004F4BDA">
        <w:rPr>
          <w:rFonts w:ascii="Times New Roman" w:hAnsi="Times New Roman"/>
          <w:sz w:val="27"/>
          <w:szCs w:val="27"/>
        </w:rPr>
        <w:t>№ 2350-ОЗ «О преобразовании муниципальных образований, входящих в состав муниципального образования «Новоржевский район» Собрание депутатов Новоржевского муниципального округа первого созыва РЕШИЛО:</w:t>
      </w:r>
      <w:proofErr w:type="gramEnd"/>
    </w:p>
    <w:p w:rsidR="001A5446" w:rsidRPr="004F4BDA" w:rsidRDefault="006614D3" w:rsidP="006614D3">
      <w:pPr>
        <w:pStyle w:val="ConsPlusTitle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4F4BDA">
        <w:rPr>
          <w:rFonts w:ascii="Times New Roman" w:hAnsi="Times New Roman"/>
          <w:b w:val="0"/>
          <w:sz w:val="27"/>
          <w:szCs w:val="27"/>
        </w:rPr>
        <w:t xml:space="preserve">1. </w:t>
      </w:r>
      <w:r w:rsidR="008D4241" w:rsidRPr="004F4BDA">
        <w:rPr>
          <w:rFonts w:ascii="Times New Roman" w:hAnsi="Times New Roman"/>
          <w:b w:val="0"/>
          <w:sz w:val="27"/>
          <w:szCs w:val="27"/>
        </w:rPr>
        <w:t>Установить, что А</w:t>
      </w:r>
      <w:r w:rsidR="001A5446" w:rsidRPr="004F4BDA">
        <w:rPr>
          <w:rFonts w:ascii="Times New Roman" w:hAnsi="Times New Roman"/>
          <w:b w:val="0"/>
          <w:sz w:val="27"/>
          <w:szCs w:val="27"/>
        </w:rPr>
        <w:t>дминистрация</w:t>
      </w:r>
      <w:r w:rsidR="00551133" w:rsidRPr="004F4BDA">
        <w:rPr>
          <w:rFonts w:ascii="Times New Roman" w:hAnsi="Times New Roman"/>
          <w:b w:val="0"/>
          <w:sz w:val="27"/>
          <w:szCs w:val="27"/>
        </w:rPr>
        <w:t xml:space="preserve"> </w:t>
      </w:r>
      <w:r w:rsidR="00387942" w:rsidRPr="004F4BDA">
        <w:rPr>
          <w:rFonts w:ascii="Times New Roman" w:hAnsi="Times New Roman"/>
          <w:b w:val="0"/>
          <w:sz w:val="27"/>
          <w:szCs w:val="27"/>
        </w:rPr>
        <w:t>Новоржевского</w:t>
      </w:r>
      <w:r w:rsidR="00551133" w:rsidRPr="004F4BDA">
        <w:rPr>
          <w:rFonts w:ascii="Times New Roman" w:hAnsi="Times New Roman"/>
          <w:b w:val="0"/>
          <w:sz w:val="27"/>
          <w:szCs w:val="27"/>
        </w:rPr>
        <w:t xml:space="preserve"> муниципального округа </w:t>
      </w:r>
      <w:r w:rsidR="008D4241" w:rsidRPr="004F4BDA">
        <w:rPr>
          <w:rFonts w:ascii="Times New Roman" w:hAnsi="Times New Roman"/>
          <w:b w:val="0"/>
          <w:sz w:val="27"/>
          <w:szCs w:val="27"/>
        </w:rPr>
        <w:t>является</w:t>
      </w:r>
      <w:r w:rsidR="00551133" w:rsidRPr="004F4BDA">
        <w:rPr>
          <w:rFonts w:ascii="Times New Roman" w:hAnsi="Times New Roman"/>
          <w:b w:val="0"/>
          <w:sz w:val="27"/>
          <w:szCs w:val="27"/>
        </w:rPr>
        <w:t xml:space="preserve"> правопреемником </w:t>
      </w:r>
      <w:r w:rsidR="00387942" w:rsidRPr="004F4BDA">
        <w:rPr>
          <w:rFonts w:ascii="Times New Roman" w:hAnsi="Times New Roman"/>
          <w:b w:val="0"/>
          <w:sz w:val="27"/>
          <w:szCs w:val="27"/>
        </w:rPr>
        <w:t xml:space="preserve">Администрации Новоржевского района, </w:t>
      </w:r>
      <w:r w:rsidR="001A5446" w:rsidRPr="004F4BDA">
        <w:rPr>
          <w:rFonts w:ascii="Times New Roman" w:hAnsi="Times New Roman"/>
          <w:b w:val="0"/>
          <w:sz w:val="27"/>
          <w:szCs w:val="27"/>
        </w:rPr>
        <w:t>Администрации городского поселения «</w:t>
      </w:r>
      <w:r w:rsidR="00387942" w:rsidRPr="004F4BDA">
        <w:rPr>
          <w:rFonts w:ascii="Times New Roman" w:hAnsi="Times New Roman"/>
          <w:b w:val="0"/>
          <w:sz w:val="27"/>
          <w:szCs w:val="27"/>
        </w:rPr>
        <w:t>Новоржев</w:t>
      </w:r>
      <w:r w:rsidR="001A5446" w:rsidRPr="004F4BDA">
        <w:rPr>
          <w:rFonts w:ascii="Times New Roman" w:hAnsi="Times New Roman"/>
          <w:b w:val="0"/>
          <w:sz w:val="27"/>
          <w:szCs w:val="27"/>
        </w:rPr>
        <w:t>», Администрации сельского поселения «</w:t>
      </w:r>
      <w:proofErr w:type="spellStart"/>
      <w:r w:rsidR="00387942" w:rsidRPr="004F4BDA">
        <w:rPr>
          <w:rFonts w:ascii="Times New Roman" w:hAnsi="Times New Roman"/>
          <w:b w:val="0"/>
          <w:sz w:val="27"/>
          <w:szCs w:val="27"/>
        </w:rPr>
        <w:t>Вехнянская</w:t>
      </w:r>
      <w:proofErr w:type="spellEnd"/>
      <w:r w:rsidR="001A5446" w:rsidRPr="004F4BDA">
        <w:rPr>
          <w:rFonts w:ascii="Times New Roman" w:hAnsi="Times New Roman"/>
          <w:b w:val="0"/>
          <w:sz w:val="27"/>
          <w:szCs w:val="27"/>
        </w:rPr>
        <w:t xml:space="preserve"> волость», Администрации сельского поселения </w:t>
      </w:r>
      <w:r w:rsidR="00387942" w:rsidRPr="004F4BDA">
        <w:rPr>
          <w:rFonts w:ascii="Times New Roman" w:hAnsi="Times New Roman"/>
          <w:b w:val="0"/>
          <w:sz w:val="27"/>
          <w:szCs w:val="27"/>
        </w:rPr>
        <w:t>«</w:t>
      </w:r>
      <w:proofErr w:type="spellStart"/>
      <w:r w:rsidR="00387942" w:rsidRPr="004F4BDA">
        <w:rPr>
          <w:rFonts w:ascii="Times New Roman" w:hAnsi="Times New Roman"/>
          <w:b w:val="0"/>
          <w:sz w:val="27"/>
          <w:szCs w:val="27"/>
        </w:rPr>
        <w:t>Выборская</w:t>
      </w:r>
      <w:proofErr w:type="spellEnd"/>
      <w:r w:rsidR="001A5446" w:rsidRPr="004F4BDA">
        <w:rPr>
          <w:rFonts w:ascii="Times New Roman" w:hAnsi="Times New Roman"/>
          <w:b w:val="0"/>
          <w:sz w:val="27"/>
          <w:szCs w:val="27"/>
        </w:rPr>
        <w:t xml:space="preserve"> волость»</w:t>
      </w:r>
      <w:r w:rsidR="00387942" w:rsidRPr="004F4BDA">
        <w:rPr>
          <w:rFonts w:ascii="Times New Roman" w:hAnsi="Times New Roman"/>
          <w:b w:val="0"/>
          <w:sz w:val="27"/>
          <w:szCs w:val="27"/>
        </w:rPr>
        <w:t>, Администрации сельского поселения «</w:t>
      </w:r>
      <w:proofErr w:type="spellStart"/>
      <w:r w:rsidR="00387942" w:rsidRPr="004F4BDA">
        <w:rPr>
          <w:rFonts w:ascii="Times New Roman" w:hAnsi="Times New Roman"/>
          <w:b w:val="0"/>
          <w:sz w:val="27"/>
          <w:szCs w:val="27"/>
        </w:rPr>
        <w:t>Новоржевская</w:t>
      </w:r>
      <w:proofErr w:type="spellEnd"/>
      <w:r w:rsidR="00387942" w:rsidRPr="004F4BDA">
        <w:rPr>
          <w:rFonts w:ascii="Times New Roman" w:hAnsi="Times New Roman"/>
          <w:b w:val="0"/>
          <w:sz w:val="27"/>
          <w:szCs w:val="27"/>
        </w:rPr>
        <w:t xml:space="preserve"> волость»</w:t>
      </w:r>
      <w:r w:rsidR="001A5446" w:rsidRPr="004F4BDA">
        <w:rPr>
          <w:rFonts w:ascii="Times New Roman" w:hAnsi="Times New Roman"/>
          <w:b w:val="0"/>
          <w:sz w:val="27"/>
          <w:szCs w:val="27"/>
        </w:rPr>
        <w:t xml:space="preserve"> в отношениях с органами государственной власти Российской Федерации, органами государственной власти Псковской области, органами местного самоуправления, физическими и юридическими лицами.</w:t>
      </w:r>
    </w:p>
    <w:p w:rsidR="001A545A" w:rsidRPr="004F4BDA" w:rsidRDefault="001A545A" w:rsidP="006614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</w:rPr>
      </w:pPr>
      <w:r w:rsidRPr="004F4BDA">
        <w:rPr>
          <w:rFonts w:ascii="Times New Roman" w:hAnsi="Times New Roman"/>
          <w:sz w:val="27"/>
          <w:szCs w:val="27"/>
        </w:rPr>
        <w:t xml:space="preserve">Установить, что Глава </w:t>
      </w:r>
      <w:r w:rsidR="00387942" w:rsidRPr="004F4BDA">
        <w:rPr>
          <w:rFonts w:ascii="Times New Roman" w:hAnsi="Times New Roman"/>
          <w:sz w:val="27"/>
          <w:szCs w:val="27"/>
        </w:rPr>
        <w:t>Новоржевского</w:t>
      </w:r>
      <w:r w:rsidRPr="004F4BDA">
        <w:rPr>
          <w:rFonts w:ascii="Times New Roman" w:hAnsi="Times New Roman"/>
          <w:sz w:val="27"/>
          <w:szCs w:val="27"/>
        </w:rPr>
        <w:t xml:space="preserve"> муниципального округа является правопреемником Главы </w:t>
      </w:r>
      <w:r w:rsidR="00387942" w:rsidRPr="004F4BDA">
        <w:rPr>
          <w:rFonts w:ascii="Times New Roman" w:hAnsi="Times New Roman"/>
          <w:sz w:val="27"/>
          <w:szCs w:val="27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района, Главы </w:t>
      </w:r>
      <w:r w:rsidRPr="004F4BDA">
        <w:rPr>
          <w:rFonts w:ascii="Times New Roman" w:hAnsi="Times New Roman"/>
          <w:sz w:val="27"/>
          <w:szCs w:val="27"/>
        </w:rPr>
        <w:t>городского поселения «</w:t>
      </w:r>
      <w:r w:rsidR="00387942" w:rsidRPr="004F4BDA">
        <w:rPr>
          <w:rFonts w:ascii="Times New Roman" w:hAnsi="Times New Roman"/>
          <w:sz w:val="27"/>
          <w:szCs w:val="27"/>
        </w:rPr>
        <w:t>Новоржев</w:t>
      </w:r>
      <w:r w:rsidRPr="004F4BDA">
        <w:rPr>
          <w:rFonts w:ascii="Times New Roman" w:hAnsi="Times New Roman"/>
          <w:sz w:val="27"/>
          <w:szCs w:val="27"/>
        </w:rPr>
        <w:t xml:space="preserve">», </w:t>
      </w:r>
      <w:r w:rsidR="00387942" w:rsidRPr="004F4BDA">
        <w:rPr>
          <w:rFonts w:ascii="Times New Roman" w:hAnsi="Times New Roman"/>
          <w:sz w:val="27"/>
          <w:szCs w:val="27"/>
          <w:lang w:eastAsia="ru-RU"/>
        </w:rPr>
        <w:t xml:space="preserve">Главы администрации </w:t>
      </w:r>
      <w:r w:rsidR="00387942" w:rsidRPr="004F4BDA">
        <w:rPr>
          <w:rFonts w:ascii="Times New Roman" w:hAnsi="Times New Roman"/>
          <w:sz w:val="27"/>
          <w:szCs w:val="27"/>
        </w:rPr>
        <w:t xml:space="preserve">городского поселения «Новоржев», </w:t>
      </w:r>
      <w:r w:rsidRPr="004F4BDA">
        <w:rPr>
          <w:rFonts w:ascii="Times New Roman" w:hAnsi="Times New Roman"/>
          <w:sz w:val="27"/>
          <w:szCs w:val="27"/>
        </w:rPr>
        <w:t xml:space="preserve">Главы сельского поселения </w:t>
      </w:r>
      <w:r w:rsidR="00387942" w:rsidRPr="004F4BDA">
        <w:rPr>
          <w:rFonts w:ascii="Times New Roman" w:hAnsi="Times New Roman"/>
          <w:sz w:val="27"/>
          <w:szCs w:val="27"/>
        </w:rPr>
        <w:t>«Вехнянская</w:t>
      </w:r>
      <w:r w:rsidRPr="004F4BDA">
        <w:rPr>
          <w:rFonts w:ascii="Times New Roman" w:hAnsi="Times New Roman"/>
          <w:sz w:val="27"/>
          <w:szCs w:val="27"/>
        </w:rPr>
        <w:t xml:space="preserve"> волость», Главы сельского поселения </w:t>
      </w:r>
      <w:r w:rsidR="00387942" w:rsidRPr="004F4BDA">
        <w:rPr>
          <w:rFonts w:ascii="Times New Roman" w:hAnsi="Times New Roman"/>
          <w:sz w:val="27"/>
          <w:szCs w:val="27"/>
        </w:rPr>
        <w:t>«</w:t>
      </w:r>
      <w:proofErr w:type="spellStart"/>
      <w:r w:rsidR="00387942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Pr="004F4BDA">
        <w:rPr>
          <w:rFonts w:ascii="Times New Roman" w:hAnsi="Times New Roman"/>
          <w:sz w:val="27"/>
          <w:szCs w:val="27"/>
        </w:rPr>
        <w:t xml:space="preserve"> волость»</w:t>
      </w:r>
      <w:r w:rsidRPr="004F4BDA">
        <w:rPr>
          <w:rFonts w:ascii="Times New Roman" w:hAnsi="Times New Roman"/>
          <w:sz w:val="27"/>
          <w:szCs w:val="27"/>
          <w:lang w:eastAsia="ru-RU"/>
        </w:rPr>
        <w:t>,</w:t>
      </w:r>
      <w:r w:rsidR="00387942" w:rsidRPr="004F4BDA">
        <w:rPr>
          <w:rFonts w:ascii="Times New Roman" w:hAnsi="Times New Roman"/>
          <w:sz w:val="27"/>
          <w:szCs w:val="27"/>
          <w:lang w:eastAsia="ru-RU"/>
        </w:rPr>
        <w:t xml:space="preserve"> Главы сельского поселения «</w:t>
      </w:r>
      <w:proofErr w:type="spellStart"/>
      <w:r w:rsidR="00387942" w:rsidRPr="004F4BDA">
        <w:rPr>
          <w:rFonts w:ascii="Times New Roman" w:hAnsi="Times New Roman"/>
          <w:sz w:val="27"/>
          <w:szCs w:val="27"/>
          <w:lang w:eastAsia="ru-RU"/>
        </w:rPr>
        <w:t>Новоржевская</w:t>
      </w:r>
      <w:proofErr w:type="spellEnd"/>
      <w:r w:rsidR="00387942" w:rsidRPr="004F4BDA">
        <w:rPr>
          <w:rFonts w:ascii="Times New Roman" w:hAnsi="Times New Roman"/>
          <w:sz w:val="27"/>
          <w:szCs w:val="27"/>
          <w:lang w:eastAsia="ru-RU"/>
        </w:rPr>
        <w:t xml:space="preserve"> волость».</w:t>
      </w:r>
    </w:p>
    <w:p w:rsidR="00EC4DD1" w:rsidRPr="004F4BDA" w:rsidRDefault="00EC4DD1" w:rsidP="006614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4F4BDA">
        <w:rPr>
          <w:rFonts w:ascii="Times New Roman" w:hAnsi="Times New Roman"/>
          <w:sz w:val="27"/>
          <w:szCs w:val="27"/>
          <w:lang w:eastAsia="ru-RU"/>
        </w:rPr>
        <w:t xml:space="preserve">Установить, что Администрация </w:t>
      </w:r>
      <w:r w:rsidR="005B5E90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района</w:t>
      </w:r>
      <w:r w:rsidR="007235BE" w:rsidRPr="004F4BDA">
        <w:rPr>
          <w:rFonts w:ascii="Times New Roman" w:hAnsi="Times New Roman"/>
          <w:sz w:val="27"/>
          <w:szCs w:val="27"/>
          <w:lang w:eastAsia="ru-RU"/>
        </w:rPr>
        <w:t>,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235BE" w:rsidRPr="004F4BDA">
        <w:rPr>
          <w:rFonts w:ascii="Times New Roman" w:hAnsi="Times New Roman"/>
          <w:sz w:val="27"/>
          <w:szCs w:val="27"/>
        </w:rPr>
        <w:t>Администрация городского поселения «</w:t>
      </w:r>
      <w:r w:rsidR="005B5E90" w:rsidRPr="004F4BDA">
        <w:rPr>
          <w:rFonts w:ascii="Times New Roman" w:hAnsi="Times New Roman"/>
          <w:sz w:val="27"/>
          <w:szCs w:val="27"/>
        </w:rPr>
        <w:t>Новоржев</w:t>
      </w:r>
      <w:r w:rsidR="007235BE" w:rsidRPr="004F4BDA">
        <w:rPr>
          <w:rFonts w:ascii="Times New Roman" w:hAnsi="Times New Roman"/>
          <w:sz w:val="27"/>
          <w:szCs w:val="27"/>
        </w:rPr>
        <w:t>», Администрация сельского поселения «</w:t>
      </w:r>
      <w:r w:rsidR="005B5E90" w:rsidRPr="004F4BDA">
        <w:rPr>
          <w:rFonts w:ascii="Times New Roman" w:hAnsi="Times New Roman"/>
          <w:sz w:val="27"/>
          <w:szCs w:val="27"/>
        </w:rPr>
        <w:t>Вехнянская</w:t>
      </w:r>
      <w:r w:rsidR="007235BE" w:rsidRPr="004F4BDA">
        <w:rPr>
          <w:rFonts w:ascii="Times New Roman" w:hAnsi="Times New Roman"/>
          <w:sz w:val="27"/>
          <w:szCs w:val="27"/>
        </w:rPr>
        <w:t xml:space="preserve"> волость», Администрация сельского поселения «</w:t>
      </w:r>
      <w:proofErr w:type="spellStart"/>
      <w:r w:rsidR="005B5E90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="007235BE" w:rsidRPr="004F4BDA">
        <w:rPr>
          <w:rFonts w:ascii="Times New Roman" w:hAnsi="Times New Roman"/>
          <w:sz w:val="27"/>
          <w:szCs w:val="27"/>
        </w:rPr>
        <w:t xml:space="preserve"> волость»</w:t>
      </w:r>
      <w:r w:rsidR="005B5E90" w:rsidRPr="004F4BDA">
        <w:rPr>
          <w:rFonts w:ascii="Times New Roman" w:hAnsi="Times New Roman"/>
          <w:sz w:val="27"/>
          <w:szCs w:val="27"/>
        </w:rPr>
        <w:t>, Администрация сельского поселения «</w:t>
      </w:r>
      <w:proofErr w:type="spellStart"/>
      <w:r w:rsidR="005B5E90" w:rsidRPr="004F4BDA">
        <w:rPr>
          <w:rFonts w:ascii="Times New Roman" w:hAnsi="Times New Roman"/>
          <w:sz w:val="27"/>
          <w:szCs w:val="27"/>
        </w:rPr>
        <w:t>Новоржевская</w:t>
      </w:r>
      <w:proofErr w:type="spellEnd"/>
      <w:r w:rsidR="005B5E90" w:rsidRPr="004F4BDA">
        <w:rPr>
          <w:rFonts w:ascii="Times New Roman" w:hAnsi="Times New Roman"/>
          <w:sz w:val="27"/>
          <w:szCs w:val="27"/>
        </w:rPr>
        <w:t xml:space="preserve"> волость»</w:t>
      </w:r>
      <w:r w:rsidR="007235BE" w:rsidRPr="004F4BDA">
        <w:rPr>
          <w:rFonts w:ascii="Times New Roman" w:hAnsi="Times New Roman"/>
          <w:sz w:val="27"/>
          <w:szCs w:val="27"/>
        </w:rPr>
        <w:t xml:space="preserve"> </w:t>
      </w:r>
      <w:r w:rsidR="007235BE" w:rsidRPr="004F4BDA">
        <w:rPr>
          <w:rFonts w:ascii="Times New Roman" w:hAnsi="Times New Roman"/>
          <w:sz w:val="27"/>
          <w:szCs w:val="27"/>
          <w:lang w:eastAsia="ru-RU"/>
        </w:rPr>
        <w:t>исполняю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т полномочия по решению вопросов местного значения муниципального округа до момента государственной регистрации юридического лица вновь образованного муниципального образования - </w:t>
      </w:r>
      <w:r w:rsidR="005B5E90" w:rsidRPr="004F4BDA">
        <w:rPr>
          <w:rFonts w:ascii="Times New Roman" w:hAnsi="Times New Roman"/>
          <w:sz w:val="27"/>
          <w:szCs w:val="27"/>
          <w:lang w:eastAsia="ru-RU"/>
        </w:rPr>
        <w:t>Новоржевский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F4BDA">
        <w:rPr>
          <w:rFonts w:ascii="Times New Roman" w:hAnsi="Times New Roman"/>
          <w:sz w:val="27"/>
          <w:szCs w:val="27"/>
          <w:lang w:eastAsia="ru-RU"/>
        </w:rPr>
        <w:lastRenderedPageBreak/>
        <w:t xml:space="preserve">муниципальный округ Псковской области, Администрации </w:t>
      </w:r>
      <w:r w:rsidR="005B5E90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муниципального округа.</w:t>
      </w:r>
      <w:proofErr w:type="gramEnd"/>
    </w:p>
    <w:p w:rsidR="00EC4DD1" w:rsidRPr="004F4BDA" w:rsidRDefault="00EC4DD1" w:rsidP="006614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4F4BDA">
        <w:rPr>
          <w:rFonts w:ascii="Times New Roman" w:hAnsi="Times New Roman"/>
          <w:sz w:val="27"/>
          <w:szCs w:val="27"/>
          <w:lang w:eastAsia="ru-RU"/>
        </w:rPr>
        <w:t xml:space="preserve">Установить, что муниципальные правовые акты, принятые органами местного самоуправления </w:t>
      </w:r>
      <w:r w:rsidR="005B5E90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района, </w:t>
      </w:r>
      <w:r w:rsidRPr="004F4BDA">
        <w:rPr>
          <w:rFonts w:ascii="Times New Roman" w:hAnsi="Times New Roman"/>
          <w:sz w:val="27"/>
          <w:szCs w:val="27"/>
        </w:rPr>
        <w:t>городского поселения «</w:t>
      </w:r>
      <w:r w:rsidR="005B5E90" w:rsidRPr="004F4BDA">
        <w:rPr>
          <w:rFonts w:ascii="Times New Roman" w:hAnsi="Times New Roman"/>
          <w:sz w:val="27"/>
          <w:szCs w:val="27"/>
        </w:rPr>
        <w:t>Новоржев</w:t>
      </w:r>
      <w:r w:rsidRPr="004F4BDA">
        <w:rPr>
          <w:rFonts w:ascii="Times New Roman" w:hAnsi="Times New Roman"/>
          <w:sz w:val="27"/>
          <w:szCs w:val="27"/>
        </w:rPr>
        <w:t>»,</w:t>
      </w:r>
      <w:r w:rsidR="00627355" w:rsidRPr="004F4BDA">
        <w:rPr>
          <w:rFonts w:ascii="Times New Roman" w:hAnsi="Times New Roman"/>
          <w:sz w:val="27"/>
          <w:szCs w:val="27"/>
        </w:rPr>
        <w:t xml:space="preserve"> </w:t>
      </w:r>
      <w:r w:rsidRPr="004F4BDA">
        <w:rPr>
          <w:rFonts w:ascii="Times New Roman" w:hAnsi="Times New Roman"/>
          <w:sz w:val="27"/>
          <w:szCs w:val="27"/>
        </w:rPr>
        <w:t>сельского поселения «</w:t>
      </w:r>
      <w:r w:rsidR="005B5E90" w:rsidRPr="004F4BDA">
        <w:rPr>
          <w:rFonts w:ascii="Times New Roman" w:hAnsi="Times New Roman"/>
          <w:sz w:val="27"/>
          <w:szCs w:val="27"/>
        </w:rPr>
        <w:t>Вехнянская</w:t>
      </w:r>
      <w:r w:rsidRPr="004F4BDA">
        <w:rPr>
          <w:rFonts w:ascii="Times New Roman" w:hAnsi="Times New Roman"/>
          <w:sz w:val="27"/>
          <w:szCs w:val="27"/>
        </w:rPr>
        <w:t xml:space="preserve"> волость», сельского поселения «</w:t>
      </w:r>
      <w:proofErr w:type="spellStart"/>
      <w:r w:rsidR="005B5E90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Pr="004F4BDA">
        <w:rPr>
          <w:rFonts w:ascii="Times New Roman" w:hAnsi="Times New Roman"/>
          <w:sz w:val="27"/>
          <w:szCs w:val="27"/>
        </w:rPr>
        <w:t xml:space="preserve"> волость»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5B5E90" w:rsidRPr="004F4BDA">
        <w:rPr>
          <w:rFonts w:ascii="Times New Roman" w:hAnsi="Times New Roman"/>
          <w:sz w:val="27"/>
          <w:szCs w:val="27"/>
          <w:lang w:eastAsia="ru-RU"/>
        </w:rPr>
        <w:t>сельского поселения «</w:t>
      </w:r>
      <w:proofErr w:type="spellStart"/>
      <w:r w:rsidR="005B5E90" w:rsidRPr="004F4BDA">
        <w:rPr>
          <w:rFonts w:ascii="Times New Roman" w:hAnsi="Times New Roman"/>
          <w:sz w:val="27"/>
          <w:szCs w:val="27"/>
          <w:lang w:eastAsia="ru-RU"/>
        </w:rPr>
        <w:t>Новоржевская</w:t>
      </w:r>
      <w:proofErr w:type="spellEnd"/>
      <w:r w:rsidR="005B5E90" w:rsidRPr="004F4BDA">
        <w:rPr>
          <w:rFonts w:ascii="Times New Roman" w:hAnsi="Times New Roman"/>
          <w:sz w:val="27"/>
          <w:szCs w:val="27"/>
          <w:lang w:eastAsia="ru-RU"/>
        </w:rPr>
        <w:t xml:space="preserve"> волость» </w:t>
      </w:r>
      <w:r w:rsidR="00591BC6" w:rsidRPr="004F4BDA">
        <w:rPr>
          <w:rFonts w:ascii="Times New Roman" w:hAnsi="Times New Roman"/>
          <w:sz w:val="27"/>
          <w:szCs w:val="27"/>
          <w:lang w:eastAsia="ru-RU"/>
        </w:rPr>
        <w:t>действуют в части,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91BC6" w:rsidRPr="004F4BDA">
        <w:rPr>
          <w:rFonts w:ascii="Times New Roman" w:hAnsi="Times New Roman"/>
          <w:sz w:val="27"/>
          <w:szCs w:val="27"/>
          <w:lang w:eastAsia="ru-RU"/>
        </w:rPr>
        <w:t xml:space="preserve">не противоречащей федеральным законам и иным нормативным правовым актам Российской Федерации, </w:t>
      </w:r>
      <w:hyperlink r:id="rId8" w:history="1">
        <w:r w:rsidR="00591BC6" w:rsidRPr="004F4BDA">
          <w:rPr>
            <w:rFonts w:ascii="Times New Roman" w:hAnsi="Times New Roman"/>
            <w:sz w:val="27"/>
            <w:szCs w:val="27"/>
            <w:lang w:eastAsia="ru-RU"/>
          </w:rPr>
          <w:t>Уставу</w:t>
        </w:r>
      </w:hyperlink>
      <w:r w:rsidR="00591BC6" w:rsidRPr="004F4BDA">
        <w:rPr>
          <w:rFonts w:ascii="Times New Roman" w:hAnsi="Times New Roman"/>
          <w:sz w:val="27"/>
          <w:szCs w:val="27"/>
          <w:lang w:eastAsia="ru-RU"/>
        </w:rPr>
        <w:t xml:space="preserve"> Псковской области, законам и иным нормативным правовым ак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там Псковской области, а также У</w:t>
      </w:r>
      <w:r w:rsidR="00591BC6" w:rsidRPr="004F4BDA">
        <w:rPr>
          <w:rFonts w:ascii="Times New Roman" w:hAnsi="Times New Roman"/>
          <w:sz w:val="27"/>
          <w:szCs w:val="27"/>
          <w:lang w:eastAsia="ru-RU"/>
        </w:rPr>
        <w:t>ставу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91BC6" w:rsidRPr="004F4BDA">
        <w:rPr>
          <w:rFonts w:ascii="Times New Roman" w:hAnsi="Times New Roman"/>
          <w:sz w:val="27"/>
          <w:szCs w:val="27"/>
          <w:lang w:eastAsia="ru-RU"/>
        </w:rPr>
        <w:t xml:space="preserve">и муниципальным правовым актам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="00591BC6"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муниципального</w:t>
      </w:r>
      <w:proofErr w:type="gramEnd"/>
      <w:r w:rsidR="00591BC6" w:rsidRPr="004F4BDA">
        <w:rPr>
          <w:rFonts w:ascii="Times New Roman" w:hAnsi="Times New Roman"/>
          <w:sz w:val="27"/>
          <w:szCs w:val="27"/>
          <w:lang w:eastAsia="ru-RU"/>
        </w:rPr>
        <w:t xml:space="preserve"> округа Псковской области 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и могут быть отменены или изменены соответственно </w:t>
      </w:r>
      <w:r w:rsidR="00500BE9" w:rsidRPr="004F4BDA">
        <w:rPr>
          <w:rFonts w:ascii="Times New Roman" w:hAnsi="Times New Roman"/>
          <w:sz w:val="27"/>
          <w:szCs w:val="27"/>
          <w:lang w:eastAsia="ru-RU"/>
        </w:rPr>
        <w:t xml:space="preserve">Собранием депутатов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муниципального округа, Администрацией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муниципального округа.</w:t>
      </w:r>
    </w:p>
    <w:p w:rsidR="00EC4DD1" w:rsidRPr="004F4BDA" w:rsidRDefault="00EC4DD1" w:rsidP="006614D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4F4BDA">
        <w:rPr>
          <w:rFonts w:ascii="Times New Roman" w:hAnsi="Times New Roman"/>
          <w:sz w:val="27"/>
          <w:szCs w:val="27"/>
          <w:lang w:eastAsia="ru-RU"/>
        </w:rPr>
        <w:t xml:space="preserve">Определить, что имущество, в том числе земельные участки, находящиеся в собственности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 xml:space="preserve">Новоржевского района, </w:t>
      </w:r>
      <w:r w:rsidR="00646A19" w:rsidRPr="004F4BDA">
        <w:rPr>
          <w:rFonts w:ascii="Times New Roman" w:hAnsi="Times New Roman"/>
          <w:sz w:val="27"/>
          <w:szCs w:val="27"/>
        </w:rPr>
        <w:t>городского поселения «Новоржев», сельского поселения «Вехнянская волость»,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="00646A19" w:rsidRPr="004F4BDA">
        <w:rPr>
          <w:rFonts w:ascii="Times New Roman" w:hAnsi="Times New Roman"/>
          <w:sz w:val="27"/>
          <w:szCs w:val="27"/>
        </w:rPr>
        <w:t xml:space="preserve"> волость»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Новоржевская</w:t>
      </w:r>
      <w:proofErr w:type="spellEnd"/>
      <w:r w:rsidR="00646A19" w:rsidRPr="004F4BDA">
        <w:rPr>
          <w:rFonts w:ascii="Times New Roman" w:hAnsi="Times New Roman"/>
          <w:sz w:val="27"/>
          <w:szCs w:val="27"/>
          <w:lang w:eastAsia="ru-RU"/>
        </w:rPr>
        <w:t xml:space="preserve"> волость» 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являются собственностью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="00627355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муниципального округа </w:t>
      </w:r>
      <w:r w:rsidR="00627355" w:rsidRPr="004F4BDA">
        <w:rPr>
          <w:rFonts w:ascii="Times New Roman" w:hAnsi="Times New Roman"/>
          <w:sz w:val="27"/>
          <w:szCs w:val="27"/>
          <w:lang w:eastAsia="ru-RU"/>
        </w:rPr>
        <w:t>Псковск</w:t>
      </w:r>
      <w:r w:rsidRPr="004F4BDA">
        <w:rPr>
          <w:rFonts w:ascii="Times New Roman" w:hAnsi="Times New Roman"/>
          <w:sz w:val="27"/>
          <w:szCs w:val="27"/>
          <w:lang w:eastAsia="ru-RU"/>
        </w:rPr>
        <w:t>ой области.</w:t>
      </w:r>
      <w:proofErr w:type="gramEnd"/>
    </w:p>
    <w:p w:rsidR="00EC4DD1" w:rsidRPr="004F4BDA" w:rsidRDefault="00EC4DD1" w:rsidP="006614D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r w:rsidRPr="004F4BDA">
        <w:rPr>
          <w:rFonts w:ascii="Times New Roman" w:hAnsi="Times New Roman"/>
          <w:sz w:val="27"/>
          <w:szCs w:val="27"/>
          <w:lang w:eastAsia="ru-RU"/>
        </w:rPr>
        <w:t xml:space="preserve">Перечень имущества, в том числе земельных участков, право </w:t>
      </w:r>
      <w:proofErr w:type="gramStart"/>
      <w:r w:rsidRPr="004F4BDA">
        <w:rPr>
          <w:rFonts w:ascii="Times New Roman" w:hAnsi="Times New Roman"/>
          <w:sz w:val="27"/>
          <w:szCs w:val="27"/>
          <w:lang w:eastAsia="ru-RU"/>
        </w:rPr>
        <w:t>собственности</w:t>
      </w:r>
      <w:proofErr w:type="gramEnd"/>
      <w:r w:rsidRPr="004F4BDA">
        <w:rPr>
          <w:rFonts w:ascii="Times New Roman" w:hAnsi="Times New Roman"/>
          <w:sz w:val="27"/>
          <w:szCs w:val="27"/>
          <w:lang w:eastAsia="ru-RU"/>
        </w:rPr>
        <w:t xml:space="preserve"> на которые возникло у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="00591BC6"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муниципального округа Псковс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кой области в порядке правопреемства, утверждается постановлением Администрации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="00591BC6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F4BDA">
        <w:rPr>
          <w:rFonts w:ascii="Times New Roman" w:hAnsi="Times New Roman"/>
          <w:sz w:val="27"/>
          <w:szCs w:val="27"/>
          <w:lang w:eastAsia="ru-RU"/>
        </w:rPr>
        <w:t>муниципального округа.</w:t>
      </w:r>
    </w:p>
    <w:p w:rsidR="00EC4DD1" w:rsidRPr="004F4BDA" w:rsidRDefault="00EC4DD1" w:rsidP="006614D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4F4BDA">
        <w:rPr>
          <w:rFonts w:ascii="Times New Roman" w:hAnsi="Times New Roman"/>
          <w:sz w:val="27"/>
          <w:szCs w:val="27"/>
          <w:lang w:eastAsia="ru-RU"/>
        </w:rPr>
        <w:t xml:space="preserve">Исполнение бюджетов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района, </w:t>
      </w:r>
      <w:r w:rsidR="00646A19" w:rsidRPr="004F4BDA">
        <w:rPr>
          <w:rFonts w:ascii="Times New Roman" w:hAnsi="Times New Roman"/>
          <w:sz w:val="27"/>
          <w:szCs w:val="27"/>
        </w:rPr>
        <w:t>городского поселения «Новоржев», сельского поселения «Вехнянская волость»,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="00646A19" w:rsidRPr="004F4BDA">
        <w:rPr>
          <w:rFonts w:ascii="Times New Roman" w:hAnsi="Times New Roman"/>
          <w:sz w:val="27"/>
          <w:szCs w:val="27"/>
        </w:rPr>
        <w:t xml:space="preserve"> волость»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Новоржевская</w:t>
      </w:r>
      <w:proofErr w:type="spellEnd"/>
      <w:r w:rsidR="00646A19" w:rsidRPr="004F4BDA">
        <w:rPr>
          <w:rFonts w:ascii="Times New Roman" w:hAnsi="Times New Roman"/>
          <w:sz w:val="27"/>
          <w:szCs w:val="27"/>
          <w:lang w:eastAsia="ru-RU"/>
        </w:rPr>
        <w:t xml:space="preserve"> волость»</w:t>
      </w:r>
      <w:r w:rsidR="00591BC6" w:rsidRPr="004F4BDA">
        <w:rPr>
          <w:rFonts w:ascii="Times New Roman" w:hAnsi="Times New Roman"/>
          <w:sz w:val="27"/>
          <w:szCs w:val="27"/>
          <w:lang w:eastAsia="ru-RU"/>
        </w:rPr>
        <w:t>,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составление бюджетной и иной отчетности указанных поселений, составление консолидированной отчетности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района </w:t>
      </w:r>
      <w:r w:rsidR="00887A9C" w:rsidRPr="004F4BDA">
        <w:rPr>
          <w:rFonts w:ascii="Times New Roman" w:hAnsi="Times New Roman"/>
          <w:sz w:val="27"/>
          <w:szCs w:val="27"/>
          <w:lang w:eastAsia="ru-RU"/>
        </w:rPr>
        <w:br/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и контроль за исполнением указанных бюджетов осуществляется </w:t>
      </w:r>
      <w:r w:rsidR="00887A9C" w:rsidRPr="004F4BDA">
        <w:rPr>
          <w:rFonts w:ascii="Times New Roman" w:hAnsi="Times New Roman"/>
          <w:sz w:val="27"/>
          <w:szCs w:val="27"/>
          <w:lang w:eastAsia="ru-RU"/>
        </w:rPr>
        <w:br/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в соответствии с муниципальными правовыми актами, регулирующими бюджетный процесс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в муниципальном образовании «Новоржевский район»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646A19" w:rsidRPr="004F4BDA">
        <w:rPr>
          <w:rFonts w:ascii="Times New Roman" w:hAnsi="Times New Roman"/>
          <w:sz w:val="27"/>
          <w:szCs w:val="27"/>
        </w:rPr>
        <w:t>городского поселения «Новоржев», сельского поселения «Вехнянская волость», сельского</w:t>
      </w:r>
      <w:proofErr w:type="gramEnd"/>
      <w:r w:rsidR="00646A19" w:rsidRPr="004F4BD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46A19" w:rsidRPr="004F4BDA">
        <w:rPr>
          <w:rFonts w:ascii="Times New Roman" w:hAnsi="Times New Roman"/>
          <w:sz w:val="27"/>
          <w:szCs w:val="27"/>
        </w:rPr>
        <w:t>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="00646A19" w:rsidRPr="004F4BDA">
        <w:rPr>
          <w:rFonts w:ascii="Times New Roman" w:hAnsi="Times New Roman"/>
          <w:sz w:val="27"/>
          <w:szCs w:val="27"/>
        </w:rPr>
        <w:t xml:space="preserve"> волость»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Новоржевская</w:t>
      </w:r>
      <w:proofErr w:type="spellEnd"/>
      <w:r w:rsidR="00646A19" w:rsidRPr="004F4BDA">
        <w:rPr>
          <w:rFonts w:ascii="Times New Roman" w:hAnsi="Times New Roman"/>
          <w:sz w:val="27"/>
          <w:szCs w:val="27"/>
          <w:lang w:eastAsia="ru-RU"/>
        </w:rPr>
        <w:t xml:space="preserve"> волость», в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несение изменений в решения </w:t>
      </w:r>
      <w:r w:rsidR="00887A9C" w:rsidRPr="004F4BDA">
        <w:rPr>
          <w:rFonts w:ascii="Times New Roman" w:hAnsi="Times New Roman"/>
          <w:sz w:val="27"/>
          <w:szCs w:val="27"/>
          <w:lang w:eastAsia="ru-RU"/>
        </w:rPr>
        <w:t>Собрания депутатов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района, </w:t>
      </w:r>
      <w:r w:rsidR="00887A9C" w:rsidRPr="004F4BDA">
        <w:rPr>
          <w:rFonts w:ascii="Times New Roman" w:hAnsi="Times New Roman"/>
          <w:sz w:val="27"/>
          <w:szCs w:val="27"/>
          <w:lang w:eastAsia="ru-RU"/>
        </w:rPr>
        <w:t>Собрания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депутатов поселений, утверждение годовых отчетов об исполнении бюджетов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муниципального образования «Новоржевский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район, </w:t>
      </w:r>
      <w:r w:rsidR="00646A19" w:rsidRPr="004F4BDA">
        <w:rPr>
          <w:rFonts w:ascii="Times New Roman" w:hAnsi="Times New Roman"/>
          <w:sz w:val="27"/>
          <w:szCs w:val="27"/>
        </w:rPr>
        <w:t>городского поселения «Новоржев», сельского поселения «Вехнянская волость»,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="00646A19" w:rsidRPr="004F4BDA">
        <w:rPr>
          <w:rFonts w:ascii="Times New Roman" w:hAnsi="Times New Roman"/>
          <w:sz w:val="27"/>
          <w:szCs w:val="27"/>
        </w:rPr>
        <w:t xml:space="preserve"> волость»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Новоржевская</w:t>
      </w:r>
      <w:proofErr w:type="spellEnd"/>
      <w:r w:rsidR="00646A19" w:rsidRPr="004F4BDA">
        <w:rPr>
          <w:rFonts w:ascii="Times New Roman" w:hAnsi="Times New Roman"/>
          <w:sz w:val="27"/>
          <w:szCs w:val="27"/>
          <w:lang w:eastAsia="ru-RU"/>
        </w:rPr>
        <w:t xml:space="preserve"> волость», 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осуществляется </w:t>
      </w:r>
      <w:r w:rsidR="00887A9C" w:rsidRPr="004F4BDA">
        <w:rPr>
          <w:rFonts w:ascii="Times New Roman" w:hAnsi="Times New Roman"/>
          <w:sz w:val="27"/>
          <w:szCs w:val="27"/>
          <w:lang w:eastAsia="ru-RU"/>
        </w:rPr>
        <w:t>Собранием депутатов</w:t>
      </w:r>
      <w:r w:rsidR="008531B1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муниципального округа.</w:t>
      </w:r>
      <w:proofErr w:type="gramEnd"/>
    </w:p>
    <w:p w:rsidR="00EC4DD1" w:rsidRPr="004F4BDA" w:rsidRDefault="00EC4DD1" w:rsidP="006614D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r w:rsidRPr="004F4BDA">
        <w:rPr>
          <w:rFonts w:ascii="Times New Roman" w:hAnsi="Times New Roman"/>
          <w:sz w:val="27"/>
          <w:szCs w:val="27"/>
          <w:lang w:eastAsia="ru-RU"/>
        </w:rPr>
        <w:t xml:space="preserve">Установить, что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Новоржевский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муниципальный округ </w:t>
      </w:r>
      <w:r w:rsidR="005349E3" w:rsidRPr="004F4BDA">
        <w:rPr>
          <w:rFonts w:ascii="Times New Roman" w:hAnsi="Times New Roman"/>
          <w:sz w:val="27"/>
          <w:szCs w:val="27"/>
          <w:lang w:eastAsia="ru-RU"/>
        </w:rPr>
        <w:t>Псковской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области является правопреемником муниципального долга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района, </w:t>
      </w:r>
      <w:r w:rsidR="00646A19" w:rsidRPr="004F4BDA">
        <w:rPr>
          <w:rFonts w:ascii="Times New Roman" w:hAnsi="Times New Roman"/>
          <w:sz w:val="27"/>
          <w:szCs w:val="27"/>
        </w:rPr>
        <w:t>городского поселения «Новоржев», сельского поселения «Вехнянская волость»,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="00646A19" w:rsidRPr="004F4BDA">
        <w:rPr>
          <w:rFonts w:ascii="Times New Roman" w:hAnsi="Times New Roman"/>
          <w:sz w:val="27"/>
          <w:szCs w:val="27"/>
        </w:rPr>
        <w:t xml:space="preserve"> волость»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Новоржевская</w:t>
      </w:r>
      <w:proofErr w:type="spellEnd"/>
      <w:r w:rsidR="00646A19" w:rsidRPr="004F4BDA">
        <w:rPr>
          <w:rFonts w:ascii="Times New Roman" w:hAnsi="Times New Roman"/>
          <w:sz w:val="27"/>
          <w:szCs w:val="27"/>
          <w:lang w:eastAsia="ru-RU"/>
        </w:rPr>
        <w:t xml:space="preserve"> волость», 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сложившимся на момент его образования. Управление указанным муниципальным долгом обеспечивает Администрация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="007B0D32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F4BDA">
        <w:rPr>
          <w:rFonts w:ascii="Times New Roman" w:hAnsi="Times New Roman"/>
          <w:sz w:val="27"/>
          <w:szCs w:val="27"/>
          <w:lang w:eastAsia="ru-RU"/>
        </w:rPr>
        <w:t>муниципального округа.</w:t>
      </w:r>
    </w:p>
    <w:p w:rsidR="00EC4DD1" w:rsidRPr="004F4BDA" w:rsidRDefault="00EC4DD1" w:rsidP="006614D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r w:rsidRPr="004F4BDA">
        <w:rPr>
          <w:rFonts w:ascii="Times New Roman" w:hAnsi="Times New Roman"/>
          <w:sz w:val="27"/>
          <w:szCs w:val="27"/>
          <w:lang w:eastAsia="ru-RU"/>
        </w:rPr>
        <w:lastRenderedPageBreak/>
        <w:t xml:space="preserve"> Установить, что муниципальные учреждения, предприятия и иные организации, ранее созданные органами местного </w:t>
      </w:r>
      <w:r w:rsidR="001A7876" w:rsidRPr="004F4BDA">
        <w:rPr>
          <w:rFonts w:ascii="Times New Roman" w:hAnsi="Times New Roman"/>
          <w:sz w:val="27"/>
          <w:szCs w:val="27"/>
          <w:lang w:eastAsia="ru-RU"/>
        </w:rPr>
        <w:t xml:space="preserve">самоуправления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муниципального образования «Новоржевский район»,</w:t>
      </w:r>
      <w:r w:rsidR="001A7876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46A19" w:rsidRPr="004F4BDA">
        <w:rPr>
          <w:rFonts w:ascii="Times New Roman" w:hAnsi="Times New Roman"/>
          <w:sz w:val="27"/>
          <w:szCs w:val="27"/>
        </w:rPr>
        <w:t>городского поселения «Новоржев», сельского поселения «Вехнянская волость»,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="00646A19" w:rsidRPr="004F4BDA">
        <w:rPr>
          <w:rFonts w:ascii="Times New Roman" w:hAnsi="Times New Roman"/>
          <w:sz w:val="27"/>
          <w:szCs w:val="27"/>
        </w:rPr>
        <w:t xml:space="preserve"> волость»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Новоржевская</w:t>
      </w:r>
      <w:proofErr w:type="spellEnd"/>
      <w:r w:rsidR="00646A19" w:rsidRPr="004F4BDA">
        <w:rPr>
          <w:rFonts w:ascii="Times New Roman" w:hAnsi="Times New Roman"/>
          <w:sz w:val="27"/>
          <w:szCs w:val="27"/>
          <w:lang w:eastAsia="ru-RU"/>
        </w:rPr>
        <w:t xml:space="preserve"> волость»,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продолжают осуществлять деятельность с сохранением их прежней организационно-правовой формы.</w:t>
      </w:r>
    </w:p>
    <w:p w:rsidR="00EC4DD1" w:rsidRPr="004F4BDA" w:rsidRDefault="00EC4DD1" w:rsidP="006614D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r w:rsidRPr="004F4BDA">
        <w:rPr>
          <w:rFonts w:ascii="Times New Roman" w:hAnsi="Times New Roman"/>
          <w:sz w:val="27"/>
          <w:szCs w:val="27"/>
          <w:lang w:eastAsia="ru-RU"/>
        </w:rPr>
        <w:t xml:space="preserve">Учредителем муниципальных учреждений и предприятий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района, </w:t>
      </w:r>
      <w:r w:rsidR="00646A19" w:rsidRPr="004F4BDA">
        <w:rPr>
          <w:rFonts w:ascii="Times New Roman" w:hAnsi="Times New Roman"/>
          <w:sz w:val="27"/>
          <w:szCs w:val="27"/>
        </w:rPr>
        <w:t>городского поселения «Новоржев», сельского поселения «Вехнянская волость»,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="00646A19" w:rsidRPr="004F4BDA">
        <w:rPr>
          <w:rFonts w:ascii="Times New Roman" w:hAnsi="Times New Roman"/>
          <w:sz w:val="27"/>
          <w:szCs w:val="27"/>
        </w:rPr>
        <w:t xml:space="preserve"> волость»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, сельского поселения «</w:t>
      </w:r>
      <w:proofErr w:type="spellStart"/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Новоржевская</w:t>
      </w:r>
      <w:proofErr w:type="spellEnd"/>
      <w:r w:rsidR="00646A19" w:rsidRPr="004F4BDA">
        <w:rPr>
          <w:rFonts w:ascii="Times New Roman" w:hAnsi="Times New Roman"/>
          <w:sz w:val="27"/>
          <w:szCs w:val="27"/>
          <w:lang w:eastAsia="ru-RU"/>
        </w:rPr>
        <w:t xml:space="preserve"> волость», 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является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Новоржевский</w:t>
      </w:r>
      <w:r w:rsidR="007B0D32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муниципальный округ, от имени которого функции и полномочия учредителя осуществляет Администрация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муниципального округа.</w:t>
      </w:r>
    </w:p>
    <w:p w:rsidR="00EC4DD1" w:rsidRPr="004F4BDA" w:rsidRDefault="00EC4DD1" w:rsidP="006614D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r w:rsidRPr="004F4BDA">
        <w:rPr>
          <w:rFonts w:ascii="Times New Roman" w:hAnsi="Times New Roman"/>
          <w:sz w:val="27"/>
          <w:szCs w:val="27"/>
          <w:lang w:eastAsia="ru-RU"/>
        </w:rPr>
        <w:t xml:space="preserve">Органы Администрации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района, зарегистрированные в качестве юридических лиц, продолжают осуществлять свою деятельность как органы Администрации </w:t>
      </w:r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муниципального округа.</w:t>
      </w:r>
      <w:r w:rsidR="00F92722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EC4DD1" w:rsidRPr="004F4BDA" w:rsidRDefault="00EC4DD1" w:rsidP="006614D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r w:rsidRPr="004F4BDA">
        <w:rPr>
          <w:rFonts w:ascii="Times New Roman" w:hAnsi="Times New Roman"/>
          <w:sz w:val="27"/>
          <w:szCs w:val="27"/>
          <w:lang w:eastAsia="ru-RU"/>
        </w:rPr>
        <w:t xml:space="preserve">Изменения в учредительные документы муниципальных учреждений и предприятий, а также в учредительные и другие документы иных организаций в связи с переходом права собственности, иных прав </w:t>
      </w:r>
      <w:r w:rsidR="000456C5" w:rsidRPr="004F4BDA">
        <w:rPr>
          <w:rFonts w:ascii="Times New Roman" w:hAnsi="Times New Roman"/>
          <w:sz w:val="27"/>
          <w:szCs w:val="27"/>
          <w:lang w:eastAsia="ru-RU"/>
        </w:rPr>
        <w:br/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и обязанностей к </w:t>
      </w:r>
      <w:proofErr w:type="spellStart"/>
      <w:r w:rsidR="00646A19" w:rsidRPr="004F4BDA">
        <w:rPr>
          <w:rFonts w:ascii="Times New Roman" w:hAnsi="Times New Roman"/>
          <w:sz w:val="27"/>
          <w:szCs w:val="27"/>
          <w:lang w:eastAsia="ru-RU"/>
        </w:rPr>
        <w:t>Новоржевскому</w:t>
      </w:r>
      <w:proofErr w:type="spellEnd"/>
      <w:r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муниципальному округу вносятся в порядке, установленном законодательством Российской Федерации.</w:t>
      </w:r>
    </w:p>
    <w:p w:rsidR="00EC4DD1" w:rsidRPr="004F4BDA" w:rsidRDefault="00EC4DD1" w:rsidP="006614D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bookmarkStart w:id="0" w:name="_GoBack"/>
      <w:proofErr w:type="gramStart"/>
      <w:r w:rsidRPr="004F4BDA">
        <w:rPr>
          <w:rFonts w:ascii="Times New Roman" w:hAnsi="Times New Roman"/>
          <w:sz w:val="27"/>
          <w:szCs w:val="27"/>
          <w:lang w:eastAsia="ru-RU"/>
        </w:rPr>
        <w:t xml:space="preserve">Установить, что в силу </w:t>
      </w:r>
      <w:hyperlink r:id="rId9" w:history="1">
        <w:r w:rsidRPr="004F4BDA">
          <w:rPr>
            <w:rFonts w:ascii="Times New Roman" w:hAnsi="Times New Roman"/>
            <w:sz w:val="27"/>
            <w:szCs w:val="27"/>
            <w:lang w:eastAsia="ru-RU"/>
          </w:rPr>
          <w:t>ч. 3 ст. 40</w:t>
        </w:r>
      </w:hyperlink>
      <w:r w:rsidR="0070346F" w:rsidRPr="004F4BDA">
        <w:rPr>
          <w:rFonts w:ascii="Times New Roman" w:hAnsi="Times New Roman"/>
          <w:sz w:val="27"/>
          <w:szCs w:val="27"/>
          <w:lang w:eastAsia="ru-RU"/>
        </w:rPr>
        <w:t>, ч. 10 ст.37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Фед</w:t>
      </w:r>
      <w:r w:rsidR="000456C5" w:rsidRPr="004F4BDA">
        <w:rPr>
          <w:rFonts w:ascii="Times New Roman" w:hAnsi="Times New Roman"/>
          <w:sz w:val="27"/>
          <w:szCs w:val="27"/>
          <w:lang w:eastAsia="ru-RU"/>
        </w:rPr>
        <w:t>ерального закона от 06.10.2003 № 131-ФЗ «</w:t>
      </w:r>
      <w:r w:rsidRPr="004F4BDA">
        <w:rPr>
          <w:rFonts w:ascii="Times New Roman" w:hAnsi="Times New Roman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0456C5" w:rsidRPr="004F4BDA">
        <w:rPr>
          <w:rFonts w:ascii="Times New Roman" w:hAnsi="Times New Roman"/>
          <w:sz w:val="27"/>
          <w:szCs w:val="27"/>
          <w:lang w:eastAsia="ru-RU"/>
        </w:rPr>
        <w:t>»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полномочия Главы </w:t>
      </w:r>
      <w:r w:rsidR="001F7A9C" w:rsidRPr="004F4BDA">
        <w:rPr>
          <w:rFonts w:ascii="Times New Roman" w:hAnsi="Times New Roman"/>
          <w:sz w:val="27"/>
          <w:szCs w:val="27"/>
          <w:lang w:eastAsia="ru-RU"/>
        </w:rPr>
        <w:t>Новоржевского района</w:t>
      </w:r>
      <w:r w:rsidRPr="004F4BDA">
        <w:rPr>
          <w:rFonts w:ascii="Times New Roman" w:hAnsi="Times New Roman"/>
          <w:sz w:val="27"/>
          <w:szCs w:val="27"/>
          <w:lang w:eastAsia="ru-RU"/>
        </w:rPr>
        <w:t>, Глав</w:t>
      </w:r>
      <w:r w:rsidR="00DA159F" w:rsidRPr="004F4BDA">
        <w:rPr>
          <w:rFonts w:ascii="Times New Roman" w:hAnsi="Times New Roman"/>
          <w:sz w:val="27"/>
          <w:szCs w:val="27"/>
          <w:lang w:eastAsia="ru-RU"/>
        </w:rPr>
        <w:t>ы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47337" w:rsidRPr="004F4BDA">
        <w:rPr>
          <w:rFonts w:ascii="Times New Roman" w:hAnsi="Times New Roman"/>
          <w:sz w:val="27"/>
          <w:szCs w:val="27"/>
        </w:rPr>
        <w:t>городского поселения «</w:t>
      </w:r>
      <w:r w:rsidR="001F7A9C" w:rsidRPr="004F4BDA">
        <w:rPr>
          <w:rFonts w:ascii="Times New Roman" w:hAnsi="Times New Roman"/>
          <w:sz w:val="27"/>
          <w:szCs w:val="27"/>
        </w:rPr>
        <w:t>Новоржев</w:t>
      </w:r>
      <w:r w:rsidR="00447337" w:rsidRPr="004F4BDA">
        <w:rPr>
          <w:rFonts w:ascii="Times New Roman" w:hAnsi="Times New Roman"/>
          <w:sz w:val="27"/>
          <w:szCs w:val="27"/>
        </w:rPr>
        <w:t>»,</w:t>
      </w:r>
      <w:r w:rsidR="00DA159F" w:rsidRPr="004F4BDA">
        <w:rPr>
          <w:rFonts w:ascii="Times New Roman" w:hAnsi="Times New Roman"/>
          <w:sz w:val="27"/>
          <w:szCs w:val="27"/>
        </w:rPr>
        <w:t xml:space="preserve"> </w:t>
      </w:r>
      <w:r w:rsidR="00DA159F" w:rsidRPr="004F4BDA">
        <w:rPr>
          <w:rFonts w:ascii="Times New Roman" w:hAnsi="Times New Roman"/>
          <w:sz w:val="27"/>
          <w:szCs w:val="27"/>
          <w:lang w:eastAsia="ru-RU"/>
        </w:rPr>
        <w:t>Главы</w:t>
      </w:r>
      <w:r w:rsidR="00DA159F" w:rsidRPr="004F4BDA">
        <w:rPr>
          <w:rFonts w:ascii="Times New Roman" w:hAnsi="Times New Roman"/>
          <w:sz w:val="27"/>
          <w:szCs w:val="27"/>
        </w:rPr>
        <w:t xml:space="preserve"> </w:t>
      </w:r>
      <w:r w:rsidR="00447337" w:rsidRPr="004F4BDA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1F7A9C" w:rsidRPr="004F4BDA">
        <w:rPr>
          <w:rFonts w:ascii="Times New Roman" w:hAnsi="Times New Roman"/>
          <w:sz w:val="27"/>
          <w:szCs w:val="27"/>
        </w:rPr>
        <w:t>«Вехнянская</w:t>
      </w:r>
      <w:r w:rsidR="00447337" w:rsidRPr="004F4BDA">
        <w:rPr>
          <w:rFonts w:ascii="Times New Roman" w:hAnsi="Times New Roman"/>
          <w:sz w:val="27"/>
          <w:szCs w:val="27"/>
        </w:rPr>
        <w:t xml:space="preserve"> волость», </w:t>
      </w:r>
      <w:r w:rsidR="00DA159F" w:rsidRPr="004F4BDA">
        <w:rPr>
          <w:rFonts w:ascii="Times New Roman" w:hAnsi="Times New Roman"/>
          <w:sz w:val="27"/>
          <w:szCs w:val="27"/>
          <w:lang w:eastAsia="ru-RU"/>
        </w:rPr>
        <w:t>Главы</w:t>
      </w:r>
      <w:r w:rsidR="00DA159F" w:rsidRPr="004F4BDA">
        <w:rPr>
          <w:rFonts w:ascii="Times New Roman" w:hAnsi="Times New Roman"/>
          <w:sz w:val="27"/>
          <w:szCs w:val="27"/>
        </w:rPr>
        <w:t xml:space="preserve"> </w:t>
      </w:r>
      <w:r w:rsidR="00447337" w:rsidRPr="004F4BDA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1F7A9C" w:rsidRPr="004F4BDA">
        <w:rPr>
          <w:rFonts w:ascii="Times New Roman" w:hAnsi="Times New Roman"/>
          <w:sz w:val="27"/>
          <w:szCs w:val="27"/>
        </w:rPr>
        <w:t>«</w:t>
      </w:r>
      <w:proofErr w:type="spellStart"/>
      <w:r w:rsidR="001F7A9C" w:rsidRPr="004F4BDA">
        <w:rPr>
          <w:rFonts w:ascii="Times New Roman" w:hAnsi="Times New Roman"/>
          <w:sz w:val="27"/>
          <w:szCs w:val="27"/>
        </w:rPr>
        <w:t>Выборская</w:t>
      </w:r>
      <w:proofErr w:type="spellEnd"/>
      <w:r w:rsidR="00447337" w:rsidRPr="004F4BDA">
        <w:rPr>
          <w:rFonts w:ascii="Times New Roman" w:hAnsi="Times New Roman"/>
          <w:sz w:val="27"/>
          <w:szCs w:val="27"/>
        </w:rPr>
        <w:t xml:space="preserve"> волость»,</w:t>
      </w:r>
      <w:r w:rsidR="00447337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F7A9C" w:rsidRPr="004F4BDA">
        <w:rPr>
          <w:rFonts w:ascii="Times New Roman" w:hAnsi="Times New Roman"/>
          <w:sz w:val="27"/>
          <w:szCs w:val="27"/>
          <w:lang w:eastAsia="ru-RU"/>
        </w:rPr>
        <w:t>Главы сельского поселения «</w:t>
      </w:r>
      <w:proofErr w:type="spellStart"/>
      <w:r w:rsidR="001F7A9C" w:rsidRPr="004F4BDA">
        <w:rPr>
          <w:rFonts w:ascii="Times New Roman" w:hAnsi="Times New Roman"/>
          <w:sz w:val="27"/>
          <w:szCs w:val="27"/>
          <w:lang w:eastAsia="ru-RU"/>
        </w:rPr>
        <w:t>Новоржевская</w:t>
      </w:r>
      <w:proofErr w:type="spellEnd"/>
      <w:r w:rsidR="001F7A9C" w:rsidRPr="004F4BDA">
        <w:rPr>
          <w:rFonts w:ascii="Times New Roman" w:hAnsi="Times New Roman"/>
          <w:sz w:val="27"/>
          <w:szCs w:val="27"/>
          <w:lang w:eastAsia="ru-RU"/>
        </w:rPr>
        <w:t xml:space="preserve"> волость», </w:t>
      </w:r>
      <w:r w:rsidR="00F92722" w:rsidRPr="004F4BDA">
        <w:rPr>
          <w:rFonts w:ascii="Times New Roman" w:hAnsi="Times New Roman"/>
          <w:sz w:val="27"/>
          <w:szCs w:val="27"/>
          <w:lang w:eastAsia="ru-RU"/>
        </w:rPr>
        <w:t xml:space="preserve">Главы Администрации городского поселения </w:t>
      </w:r>
      <w:r w:rsidR="001F7A9C" w:rsidRPr="004F4BDA">
        <w:rPr>
          <w:rFonts w:ascii="Times New Roman" w:hAnsi="Times New Roman"/>
          <w:sz w:val="27"/>
          <w:szCs w:val="27"/>
          <w:lang w:eastAsia="ru-RU"/>
        </w:rPr>
        <w:t>«Новоржев»</w:t>
      </w:r>
      <w:r w:rsidR="00F92722" w:rsidRPr="004F4B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F4BDA">
        <w:rPr>
          <w:rFonts w:ascii="Times New Roman" w:hAnsi="Times New Roman"/>
          <w:sz w:val="27"/>
          <w:szCs w:val="27"/>
          <w:lang w:eastAsia="ru-RU"/>
        </w:rPr>
        <w:t>прекращаются в день вступления в должность</w:t>
      </w:r>
      <w:proofErr w:type="gramEnd"/>
      <w:r w:rsidRPr="004F4BDA">
        <w:rPr>
          <w:rFonts w:ascii="Times New Roman" w:hAnsi="Times New Roman"/>
          <w:sz w:val="27"/>
          <w:szCs w:val="27"/>
          <w:lang w:eastAsia="ru-RU"/>
        </w:rPr>
        <w:t xml:space="preserve"> вновь избранного должностного лица местного самоуправления - Главы </w:t>
      </w:r>
      <w:r w:rsidR="001F7A9C" w:rsidRPr="004F4BDA">
        <w:rPr>
          <w:rFonts w:ascii="Times New Roman" w:hAnsi="Times New Roman"/>
          <w:sz w:val="27"/>
          <w:szCs w:val="27"/>
          <w:lang w:eastAsia="ru-RU"/>
        </w:rPr>
        <w:t>Новоржевского</w:t>
      </w:r>
      <w:r w:rsidRPr="004F4BDA">
        <w:rPr>
          <w:rFonts w:ascii="Times New Roman" w:hAnsi="Times New Roman"/>
          <w:sz w:val="27"/>
          <w:szCs w:val="27"/>
          <w:lang w:eastAsia="ru-RU"/>
        </w:rPr>
        <w:t xml:space="preserve"> муниципального округа.</w:t>
      </w:r>
    </w:p>
    <w:bookmarkEnd w:id="0"/>
    <w:p w:rsidR="00EC4DD1" w:rsidRPr="004F4BDA" w:rsidRDefault="00EC4DD1" w:rsidP="006614D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7"/>
          <w:szCs w:val="27"/>
          <w:lang w:eastAsia="ru-RU"/>
        </w:rPr>
      </w:pPr>
      <w:r w:rsidRPr="004F4BDA">
        <w:rPr>
          <w:rFonts w:ascii="Times New Roman" w:hAnsi="Times New Roman"/>
          <w:sz w:val="27"/>
          <w:szCs w:val="27"/>
          <w:lang w:eastAsia="ru-RU"/>
        </w:rPr>
        <w:t>Вопросы правопреемства, не урегулированные настоящим решением, рассматриваются в соответствии с законодательством Российской Федерации.</w:t>
      </w:r>
    </w:p>
    <w:p w:rsidR="00671204" w:rsidRPr="004F4BDA" w:rsidRDefault="00CB6E94" w:rsidP="006614D3">
      <w:pPr>
        <w:autoSpaceDE w:val="0"/>
        <w:autoSpaceDN w:val="0"/>
        <w:adjustRightInd w:val="0"/>
        <w:ind w:firstLine="567"/>
        <w:rPr>
          <w:rFonts w:ascii="Times New Roman" w:hAnsi="Times New Roman"/>
          <w:sz w:val="27"/>
          <w:szCs w:val="27"/>
        </w:rPr>
      </w:pPr>
      <w:r w:rsidRPr="004F4BDA">
        <w:rPr>
          <w:rFonts w:ascii="Times New Roman" w:hAnsi="Times New Roman"/>
          <w:sz w:val="27"/>
          <w:szCs w:val="27"/>
        </w:rPr>
        <w:t>1</w:t>
      </w:r>
      <w:r w:rsidR="006614D3" w:rsidRPr="004F4BDA">
        <w:rPr>
          <w:rFonts w:ascii="Times New Roman" w:hAnsi="Times New Roman"/>
          <w:sz w:val="27"/>
          <w:szCs w:val="27"/>
        </w:rPr>
        <w:t>5</w:t>
      </w:r>
      <w:r w:rsidRPr="004F4BDA">
        <w:rPr>
          <w:rFonts w:ascii="Times New Roman" w:hAnsi="Times New Roman"/>
          <w:sz w:val="27"/>
          <w:szCs w:val="27"/>
        </w:rPr>
        <w:t>.</w:t>
      </w:r>
      <w:r w:rsidR="00671204" w:rsidRPr="004F4BDA">
        <w:rPr>
          <w:rFonts w:ascii="Times New Roman" w:hAnsi="Times New Roman"/>
          <w:sz w:val="27"/>
          <w:szCs w:val="27"/>
        </w:rPr>
        <w:t xml:space="preserve"> Настоящее решение вступает в силу со дня его официального опубликования.</w:t>
      </w:r>
    </w:p>
    <w:p w:rsidR="00671204" w:rsidRPr="004F4BDA" w:rsidRDefault="006614D3" w:rsidP="006614D3">
      <w:pPr>
        <w:pStyle w:val="a4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4F4BDA">
        <w:rPr>
          <w:rFonts w:ascii="Times New Roman" w:hAnsi="Times New Roman"/>
          <w:sz w:val="27"/>
          <w:szCs w:val="27"/>
        </w:rPr>
        <w:t>16</w:t>
      </w:r>
      <w:r w:rsidR="00CB6E94" w:rsidRPr="004F4BDA">
        <w:rPr>
          <w:rFonts w:ascii="Times New Roman" w:hAnsi="Times New Roman"/>
          <w:sz w:val="27"/>
          <w:szCs w:val="27"/>
        </w:rPr>
        <w:t>.</w:t>
      </w:r>
      <w:r w:rsidR="00671204" w:rsidRPr="004F4BDA">
        <w:rPr>
          <w:rFonts w:ascii="Times New Roman" w:hAnsi="Times New Roman"/>
          <w:sz w:val="27"/>
          <w:szCs w:val="27"/>
        </w:rPr>
        <w:t xml:space="preserve"> Опубликовать настоящее решение в газете «</w:t>
      </w:r>
      <w:r w:rsidR="001F7A9C" w:rsidRPr="004F4BDA">
        <w:rPr>
          <w:rFonts w:ascii="Times New Roman" w:hAnsi="Times New Roman"/>
          <w:sz w:val="27"/>
          <w:szCs w:val="27"/>
        </w:rPr>
        <w:t xml:space="preserve">Земля </w:t>
      </w:r>
      <w:proofErr w:type="spellStart"/>
      <w:r w:rsidR="001F7A9C" w:rsidRPr="004F4BDA">
        <w:rPr>
          <w:rFonts w:ascii="Times New Roman" w:hAnsi="Times New Roman"/>
          <w:sz w:val="27"/>
          <w:szCs w:val="27"/>
        </w:rPr>
        <w:t>Новоржеская</w:t>
      </w:r>
      <w:proofErr w:type="spellEnd"/>
      <w:r w:rsidR="00671204" w:rsidRPr="004F4BDA">
        <w:rPr>
          <w:rFonts w:ascii="Times New Roman" w:hAnsi="Times New Roman"/>
          <w:sz w:val="27"/>
          <w:szCs w:val="27"/>
        </w:rPr>
        <w:t xml:space="preserve">» и разместить на официальном сайте </w:t>
      </w:r>
      <w:r w:rsidR="001F7A9C" w:rsidRPr="004F4BDA">
        <w:rPr>
          <w:rFonts w:ascii="Times New Roman" w:hAnsi="Times New Roman"/>
          <w:sz w:val="27"/>
          <w:szCs w:val="27"/>
        </w:rPr>
        <w:t>Новоржевского</w:t>
      </w:r>
      <w:r w:rsidR="00671204" w:rsidRPr="004F4BDA">
        <w:rPr>
          <w:rFonts w:ascii="Times New Roman" w:hAnsi="Times New Roman"/>
          <w:sz w:val="27"/>
          <w:szCs w:val="27"/>
        </w:rPr>
        <w:t xml:space="preserve"> района в информационно-телекоммуникационной сети «Интернет».</w:t>
      </w:r>
    </w:p>
    <w:p w:rsidR="000A2429" w:rsidRPr="004F4BDA" w:rsidRDefault="000A2429" w:rsidP="006614D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4D3" w:rsidRPr="004F4BDA" w:rsidRDefault="006614D3" w:rsidP="006614D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71204" w:rsidRPr="004F4BDA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4F4BDA">
        <w:rPr>
          <w:rFonts w:ascii="Times New Roman" w:hAnsi="Times New Roman"/>
          <w:sz w:val="27"/>
          <w:szCs w:val="27"/>
        </w:rPr>
        <w:t>Председатель Собрания депутатов</w:t>
      </w:r>
    </w:p>
    <w:p w:rsidR="00671204" w:rsidRPr="004F4BDA" w:rsidRDefault="001F7A9C" w:rsidP="001F7A9C">
      <w:pPr>
        <w:tabs>
          <w:tab w:val="left" w:pos="6960"/>
        </w:tabs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4F4BDA">
        <w:rPr>
          <w:rFonts w:ascii="Times New Roman" w:hAnsi="Times New Roman"/>
          <w:sz w:val="27"/>
          <w:szCs w:val="27"/>
        </w:rPr>
        <w:t>Новоржевского</w:t>
      </w:r>
      <w:r w:rsidR="00671204" w:rsidRPr="004F4BDA">
        <w:rPr>
          <w:rFonts w:ascii="Times New Roman" w:hAnsi="Times New Roman"/>
          <w:sz w:val="27"/>
          <w:szCs w:val="27"/>
        </w:rPr>
        <w:t xml:space="preserve"> муниципального округа   </w:t>
      </w:r>
      <w:r w:rsidR="008531B1" w:rsidRPr="004F4BDA">
        <w:rPr>
          <w:rFonts w:ascii="Times New Roman" w:hAnsi="Times New Roman"/>
          <w:sz w:val="27"/>
          <w:szCs w:val="27"/>
        </w:rPr>
        <w:t xml:space="preserve">     </w:t>
      </w:r>
      <w:r w:rsidR="00D8700B" w:rsidRPr="004F4BDA">
        <w:rPr>
          <w:rFonts w:ascii="Times New Roman" w:hAnsi="Times New Roman"/>
          <w:sz w:val="27"/>
          <w:szCs w:val="27"/>
        </w:rPr>
        <w:t xml:space="preserve"> </w:t>
      </w:r>
      <w:r w:rsidR="008531B1" w:rsidRPr="004F4BDA">
        <w:rPr>
          <w:rFonts w:ascii="Times New Roman" w:hAnsi="Times New Roman"/>
          <w:sz w:val="27"/>
          <w:szCs w:val="27"/>
        </w:rPr>
        <w:t xml:space="preserve">        </w:t>
      </w:r>
      <w:r w:rsidR="004F4BDA">
        <w:rPr>
          <w:rFonts w:ascii="Times New Roman" w:hAnsi="Times New Roman"/>
          <w:sz w:val="27"/>
          <w:szCs w:val="27"/>
        </w:rPr>
        <w:t xml:space="preserve"> </w:t>
      </w:r>
      <w:r w:rsidR="008531B1" w:rsidRPr="004F4BDA">
        <w:rPr>
          <w:rFonts w:ascii="Times New Roman" w:hAnsi="Times New Roman"/>
          <w:sz w:val="27"/>
          <w:szCs w:val="27"/>
        </w:rPr>
        <w:t xml:space="preserve">     </w:t>
      </w:r>
      <w:r w:rsidR="004F4BDA">
        <w:rPr>
          <w:rFonts w:ascii="Times New Roman" w:hAnsi="Times New Roman"/>
          <w:sz w:val="27"/>
          <w:szCs w:val="27"/>
        </w:rPr>
        <w:t xml:space="preserve">   </w:t>
      </w:r>
      <w:r w:rsidR="008531B1" w:rsidRPr="004F4BDA">
        <w:rPr>
          <w:rFonts w:ascii="Times New Roman" w:hAnsi="Times New Roman"/>
          <w:sz w:val="27"/>
          <w:szCs w:val="27"/>
        </w:rPr>
        <w:t xml:space="preserve">         </w:t>
      </w:r>
      <w:r w:rsidR="00671204" w:rsidRPr="004F4BDA">
        <w:rPr>
          <w:rFonts w:ascii="Times New Roman" w:hAnsi="Times New Roman"/>
          <w:sz w:val="27"/>
          <w:szCs w:val="27"/>
        </w:rPr>
        <w:t xml:space="preserve"> </w:t>
      </w:r>
      <w:r w:rsidRPr="004F4BDA">
        <w:rPr>
          <w:rFonts w:ascii="Times New Roman" w:hAnsi="Times New Roman"/>
          <w:sz w:val="27"/>
          <w:szCs w:val="27"/>
        </w:rPr>
        <w:tab/>
        <w:t>В.А. Меркулова</w:t>
      </w:r>
    </w:p>
    <w:p w:rsidR="000A2429" w:rsidRPr="004F4BDA" w:rsidRDefault="000A2429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6614D3" w:rsidRPr="004F4BDA" w:rsidRDefault="006614D3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551133" w:rsidRPr="004F4BDA" w:rsidRDefault="00671204" w:rsidP="001F7A9C">
      <w:pPr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4F4BDA">
        <w:rPr>
          <w:rFonts w:ascii="Times New Roman" w:hAnsi="Times New Roman"/>
          <w:sz w:val="27"/>
          <w:szCs w:val="27"/>
        </w:rPr>
        <w:t xml:space="preserve">Глава </w:t>
      </w:r>
      <w:r w:rsidR="001F7A9C" w:rsidRPr="004F4BDA">
        <w:rPr>
          <w:rFonts w:ascii="Times New Roman" w:hAnsi="Times New Roman"/>
          <w:sz w:val="27"/>
          <w:szCs w:val="27"/>
        </w:rPr>
        <w:t>Новоржевского</w:t>
      </w:r>
      <w:r w:rsidRPr="004F4BDA">
        <w:rPr>
          <w:rFonts w:ascii="Times New Roman" w:hAnsi="Times New Roman"/>
          <w:sz w:val="27"/>
          <w:szCs w:val="27"/>
        </w:rPr>
        <w:t xml:space="preserve"> муниципального округа </w:t>
      </w:r>
      <w:r w:rsidR="004F4BDA" w:rsidRPr="004F4BDA">
        <w:rPr>
          <w:rFonts w:ascii="Times New Roman" w:hAnsi="Times New Roman"/>
          <w:sz w:val="27"/>
          <w:szCs w:val="27"/>
        </w:rPr>
        <w:t xml:space="preserve">       </w:t>
      </w:r>
      <w:r w:rsidR="004F4BDA">
        <w:rPr>
          <w:rFonts w:ascii="Times New Roman" w:hAnsi="Times New Roman"/>
          <w:sz w:val="27"/>
          <w:szCs w:val="27"/>
        </w:rPr>
        <w:t xml:space="preserve">    </w:t>
      </w:r>
      <w:r w:rsidR="004F4BDA" w:rsidRPr="004F4BDA">
        <w:rPr>
          <w:rFonts w:ascii="Times New Roman" w:hAnsi="Times New Roman"/>
          <w:sz w:val="27"/>
          <w:szCs w:val="27"/>
        </w:rPr>
        <w:t xml:space="preserve">         </w:t>
      </w:r>
      <w:r w:rsidR="006B0E7A" w:rsidRPr="004F4BDA">
        <w:rPr>
          <w:rFonts w:ascii="Times New Roman" w:hAnsi="Times New Roman"/>
          <w:sz w:val="27"/>
          <w:szCs w:val="27"/>
        </w:rPr>
        <w:t xml:space="preserve">  </w:t>
      </w:r>
      <w:r w:rsidR="008531B1" w:rsidRPr="004F4BDA">
        <w:rPr>
          <w:rFonts w:ascii="Times New Roman" w:hAnsi="Times New Roman"/>
          <w:sz w:val="27"/>
          <w:szCs w:val="27"/>
        </w:rPr>
        <w:t xml:space="preserve">   Л.М. Трифонова</w:t>
      </w:r>
    </w:p>
    <w:sectPr w:rsidR="00551133" w:rsidRPr="004F4BDA" w:rsidSect="004F4BDA">
      <w:pgSz w:w="11906" w:h="16838"/>
      <w:pgMar w:top="1134" w:right="851" w:bottom="993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ED6"/>
    <w:multiLevelType w:val="hybridMultilevel"/>
    <w:tmpl w:val="0D84FDC4"/>
    <w:lvl w:ilvl="0" w:tplc="788037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F675DD"/>
    <w:multiLevelType w:val="hybridMultilevel"/>
    <w:tmpl w:val="FC1C5D16"/>
    <w:lvl w:ilvl="0" w:tplc="64047E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1133"/>
    <w:rsid w:val="000456C5"/>
    <w:rsid w:val="00065618"/>
    <w:rsid w:val="00086111"/>
    <w:rsid w:val="000A2429"/>
    <w:rsid w:val="0012019B"/>
    <w:rsid w:val="00120F05"/>
    <w:rsid w:val="00172913"/>
    <w:rsid w:val="001A5446"/>
    <w:rsid w:val="001A545A"/>
    <w:rsid w:val="001A7876"/>
    <w:rsid w:val="001F7A9C"/>
    <w:rsid w:val="002E1A35"/>
    <w:rsid w:val="002E52B2"/>
    <w:rsid w:val="00304D76"/>
    <w:rsid w:val="00387942"/>
    <w:rsid w:val="00447337"/>
    <w:rsid w:val="004A0B8C"/>
    <w:rsid w:val="004B7A8A"/>
    <w:rsid w:val="004D6F43"/>
    <w:rsid w:val="004F4BDA"/>
    <w:rsid w:val="004F637C"/>
    <w:rsid w:val="00500BE9"/>
    <w:rsid w:val="005349E3"/>
    <w:rsid w:val="00551133"/>
    <w:rsid w:val="00591BC6"/>
    <w:rsid w:val="005B5E90"/>
    <w:rsid w:val="005E2009"/>
    <w:rsid w:val="005F3148"/>
    <w:rsid w:val="00627355"/>
    <w:rsid w:val="00646A19"/>
    <w:rsid w:val="006614D3"/>
    <w:rsid w:val="00671204"/>
    <w:rsid w:val="006A59D9"/>
    <w:rsid w:val="006B0E7A"/>
    <w:rsid w:val="0070346F"/>
    <w:rsid w:val="007235BE"/>
    <w:rsid w:val="0075109F"/>
    <w:rsid w:val="00772C05"/>
    <w:rsid w:val="007B0D32"/>
    <w:rsid w:val="007C178B"/>
    <w:rsid w:val="007F00A4"/>
    <w:rsid w:val="008531B1"/>
    <w:rsid w:val="0085694B"/>
    <w:rsid w:val="00887A9C"/>
    <w:rsid w:val="00891F05"/>
    <w:rsid w:val="008D4241"/>
    <w:rsid w:val="00A02157"/>
    <w:rsid w:val="00A27734"/>
    <w:rsid w:val="00B13329"/>
    <w:rsid w:val="00B327F2"/>
    <w:rsid w:val="00C006C2"/>
    <w:rsid w:val="00C9336F"/>
    <w:rsid w:val="00CB6E94"/>
    <w:rsid w:val="00D8700B"/>
    <w:rsid w:val="00DA159F"/>
    <w:rsid w:val="00DB32E9"/>
    <w:rsid w:val="00EC4DD1"/>
    <w:rsid w:val="00EE6D8F"/>
    <w:rsid w:val="00F9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6B0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E7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9D75E245597D94662EC94C573C83A3D7E71500C0EF761A35323123C50FEDD76274B05999310F0B2ED549E73E2C153a8C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919F2A237434A0EA455412C2A294DB7327DF67E518C313FB019AC708D09CCF6A14025D26022AFE10BF61FB47C7B368D46F7E66BFA8216052D9098ADZ6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A919F2A237434A0EA44B4C3A467546B63C27FB7F56826461E01FFB2FDD0F99B6E14674952224FAB04FA310B6743166C90DF8E66AAEZ7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8F26DE14180586F67C3AA3D3C7CB9D2BD3EC4672056862F91194E20A2CA3D05BC9C8600EE233AE97576AD1531D342998515D1DFEB7338A261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Links>
    <vt:vector size="24" baseType="variant"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consultantplus://offline/ref=0C8F26DE14180586F67C3AA3D3C7CB9D2BD3EC4672056862F91194E20A2CA3D05BC9C8600EE233AE97576AD1531D342998515D1DFEB7338A261CN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consultantplus://offline/ref=F969D75E245597D94662EC94C573C83A3D7E71500C0EF761A35323123C50FEDD76274B05999310F0B2ED549E73E2C153a8C2O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consultantplus://offline/ref=6CA919F2A237434A0EA455412C2A294DB7327DF67E518C313FB019AC708D09CCF6A14025D26022AFE10BF61FB47C7B368D46F7E66BFA8216052D9098ADZ6M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consultantplus://offline/ref=6CA919F2A237434A0EA44B4C3A467546B63C27FB7F56826461E01FFB2FDD0F99B6E14674952224FAB04FA310B6743166C90DF8E66AAEZ7M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2023-11-07T06:42:00Z</cp:lastPrinted>
  <dcterms:created xsi:type="dcterms:W3CDTF">2023-10-24T19:31:00Z</dcterms:created>
  <dcterms:modified xsi:type="dcterms:W3CDTF">2023-11-07T12:31:00Z</dcterms:modified>
</cp:coreProperties>
</file>