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51" w:rsidRDefault="000B0551" w:rsidP="000B0551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551" w:rsidRPr="000B0551" w:rsidRDefault="000B0551" w:rsidP="000B0551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0B0551">
        <w:rPr>
          <w:rFonts w:ascii="Times New Roman" w:hAnsi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0B0551" w:rsidRDefault="000B0551" w:rsidP="00487E7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 w:rsidRPr="000B0551">
        <w:rPr>
          <w:rFonts w:ascii="Times New Roman" w:hAnsi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426FC5" w:rsidRPr="00487E7A" w:rsidRDefault="00426FC5" w:rsidP="00487E7A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</w:p>
    <w:p w:rsidR="000B0551" w:rsidRPr="000B0551" w:rsidRDefault="000B0551" w:rsidP="000B0551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6"/>
          <w:szCs w:val="36"/>
        </w:rPr>
      </w:pPr>
      <w:r w:rsidRPr="000B0551">
        <w:rPr>
          <w:rFonts w:ascii="Times New Roman" w:hAnsi="Times New Roman"/>
          <w:b/>
          <w:color w:val="000000"/>
          <w:spacing w:val="-12"/>
          <w:sz w:val="36"/>
          <w:szCs w:val="36"/>
        </w:rPr>
        <w:t>ПОСТАНОВЛЕНИЕ</w:t>
      </w:r>
    </w:p>
    <w:p w:rsidR="000B0551" w:rsidRDefault="000B0551" w:rsidP="000B0551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0B0551" w:rsidRPr="00E52251" w:rsidRDefault="00EA01C2" w:rsidP="00EA01C2">
      <w:pPr>
        <w:shd w:val="clear" w:color="auto" w:fill="FFFFFF"/>
        <w:tabs>
          <w:tab w:val="left" w:leader="underscore" w:pos="1579"/>
        </w:tabs>
        <w:ind w:firstLine="0"/>
        <w:jc w:val="lef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-11"/>
        </w:rPr>
        <w:t>о</w:t>
      </w:r>
      <w:r w:rsidR="000B0551" w:rsidRPr="00E52251">
        <w:rPr>
          <w:rFonts w:ascii="Times New Roman" w:hAnsi="Times New Roman"/>
          <w:b/>
          <w:bCs/>
          <w:color w:val="000000"/>
          <w:spacing w:val="-11"/>
        </w:rPr>
        <w:t>т</w:t>
      </w:r>
      <w:r>
        <w:rPr>
          <w:rFonts w:ascii="Times New Roman" w:hAnsi="Times New Roman"/>
          <w:b/>
          <w:bCs/>
          <w:color w:val="000000"/>
          <w:spacing w:val="-11"/>
        </w:rPr>
        <w:t xml:space="preserve"> 18 августа 2023 года </w:t>
      </w:r>
      <w:r w:rsidR="000B0551" w:rsidRPr="00E52251">
        <w:rPr>
          <w:rFonts w:ascii="Times New Roman" w:hAnsi="Times New Roman"/>
          <w:b/>
          <w:bCs/>
          <w:color w:val="000000"/>
        </w:rPr>
        <w:t>№</w:t>
      </w:r>
      <w:r w:rsidR="00403D9C">
        <w:rPr>
          <w:rFonts w:ascii="Times New Roman" w:hAnsi="Times New Roman"/>
          <w:b/>
          <w:bCs/>
          <w:color w:val="000000"/>
        </w:rPr>
        <w:t xml:space="preserve"> 129</w:t>
      </w:r>
      <w:r w:rsidR="000B0551" w:rsidRPr="00E52251">
        <w:rPr>
          <w:rFonts w:ascii="Times New Roman" w:hAnsi="Times New Roman"/>
          <w:b/>
          <w:bCs/>
          <w:color w:val="000000"/>
        </w:rPr>
        <w:t xml:space="preserve"> </w:t>
      </w:r>
    </w:p>
    <w:p w:rsidR="000B0551" w:rsidRDefault="000B0551" w:rsidP="000B0551">
      <w:pPr>
        <w:shd w:val="clear" w:color="auto" w:fill="FFFFFF"/>
        <w:tabs>
          <w:tab w:val="left" w:leader="underscore" w:pos="1579"/>
        </w:tabs>
        <w:ind w:firstLine="0"/>
        <w:rPr>
          <w:b/>
          <w:bCs/>
          <w:color w:val="000000"/>
        </w:rPr>
      </w:pPr>
      <w:r w:rsidRPr="00E52251">
        <w:rPr>
          <w:rFonts w:ascii="Times New Roman" w:hAnsi="Times New Roman"/>
          <w:color w:val="000000"/>
        </w:rPr>
        <w:t xml:space="preserve">          </w:t>
      </w:r>
      <w:r w:rsidR="00EA01C2">
        <w:rPr>
          <w:rFonts w:ascii="Times New Roman" w:hAnsi="Times New Roman"/>
          <w:color w:val="000000"/>
        </w:rPr>
        <w:t xml:space="preserve"> </w:t>
      </w:r>
      <w:r w:rsidRPr="00E52251">
        <w:rPr>
          <w:rFonts w:ascii="Times New Roman" w:hAnsi="Times New Roman"/>
          <w:color w:val="000000"/>
        </w:rPr>
        <w:t xml:space="preserve"> г. Новоржев</w:t>
      </w:r>
    </w:p>
    <w:p w:rsidR="00E52251" w:rsidRDefault="00E52251" w:rsidP="00E52251">
      <w:pPr>
        <w:shd w:val="clear" w:color="auto" w:fill="FFFFFF"/>
        <w:ind w:firstLine="0"/>
        <w:rPr>
          <w:color w:val="000000"/>
        </w:rPr>
      </w:pPr>
    </w:p>
    <w:p w:rsidR="003912C9" w:rsidRDefault="003912C9" w:rsidP="003912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«Положения об отделе</w:t>
      </w:r>
    </w:p>
    <w:p w:rsidR="003912C9" w:rsidRDefault="003912C9" w:rsidP="003912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гражданской обороны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чрезвычайны</w:t>
      </w:r>
      <w:r w:rsidR="00BD30E2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3912C9" w:rsidRDefault="003912C9" w:rsidP="003912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</w:t>
      </w:r>
      <w:r w:rsidR="00BD30E2">
        <w:rPr>
          <w:rFonts w:ascii="Times New Roman" w:hAnsi="Times New Roman" w:cs="Times New Roman"/>
          <w:sz w:val="28"/>
          <w:szCs w:val="28"/>
        </w:rPr>
        <w:t>ям</w:t>
      </w:r>
      <w:r w:rsidR="005E6B70">
        <w:rPr>
          <w:rFonts w:ascii="Times New Roman" w:hAnsi="Times New Roman" w:cs="Times New Roman"/>
          <w:sz w:val="28"/>
          <w:szCs w:val="28"/>
        </w:rPr>
        <w:t xml:space="preserve"> и мобилизационной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2C9" w:rsidRDefault="003912C9" w:rsidP="003912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426FC5" w:rsidRPr="00AC7D2E" w:rsidRDefault="00426FC5" w:rsidP="00487E7A">
      <w:pPr>
        <w:ind w:firstLine="0"/>
      </w:pPr>
    </w:p>
    <w:p w:rsidR="001356EC" w:rsidRDefault="001356EC" w:rsidP="001356E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Федеральных законов от 06.03.2006 № 35-ФЗ «О противодействии терроризму», от 12.02.1998 № 28-ФЗ «О гражданской обороне», подпункта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 пункта  2 статьи 11 Федерального закона от 21.12.1994 № 68-ФЗ «О защите населения и территорий от чрезвычайных ситуаций природного и техногенного характера»; пункта 10 Положения о единой государственной системе предупреждения и ликвидации чрезвычайных ситуаций, утвержденного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30.12.2003 г. № 794 «О единой государственной системе предупреждения и ликвидации чрезвычайных ситуаций», в целях реализации государственной политики в области антитеррористической безопасности, повышения уровня антитеррористической защищенности объектов и населения в муниципальном образовании «Новоржевский район»:</w:t>
      </w:r>
    </w:p>
    <w:p w:rsidR="001356EC" w:rsidRDefault="001356EC" w:rsidP="00EA01C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«Положение об отделе гражданской обороны чрезвычайны</w:t>
      </w:r>
      <w:r w:rsidR="008F0D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F0D1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мобилизационной подготовки Администрации </w:t>
      </w:r>
      <w:r w:rsidR="00196398">
        <w:rPr>
          <w:rFonts w:ascii="Times New Roman" w:hAnsi="Times New Roman" w:cs="Times New Roman"/>
          <w:sz w:val="28"/>
          <w:szCs w:val="28"/>
        </w:rPr>
        <w:t>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0D15">
        <w:rPr>
          <w:rFonts w:ascii="Times New Roman" w:hAnsi="Times New Roman" w:cs="Times New Roman"/>
          <w:sz w:val="28"/>
          <w:szCs w:val="28"/>
        </w:rPr>
        <w:t>»</w:t>
      </w:r>
      <w:r w:rsidR="0019639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C12E0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D15" w:rsidRPr="005E02A5" w:rsidRDefault="00A07605" w:rsidP="00EA01C2">
      <w:pPr>
        <w:keepNext/>
        <w:keepLines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0D15" w:rsidRPr="005E02A5">
        <w:rPr>
          <w:rFonts w:ascii="Times New Roman" w:hAnsi="Times New Roman"/>
          <w:sz w:val="28"/>
          <w:szCs w:val="28"/>
        </w:rPr>
        <w:t xml:space="preserve">. Считать утратившим силу постановление Администрации </w:t>
      </w:r>
      <w:r w:rsidR="008F0D15">
        <w:rPr>
          <w:rFonts w:ascii="Times New Roman" w:hAnsi="Times New Roman"/>
          <w:sz w:val="28"/>
          <w:szCs w:val="28"/>
        </w:rPr>
        <w:t>Новоржевского</w:t>
      </w:r>
      <w:r w:rsidR="008F0D15" w:rsidRPr="005E02A5">
        <w:rPr>
          <w:rFonts w:ascii="Times New Roman" w:hAnsi="Times New Roman"/>
          <w:sz w:val="28"/>
          <w:szCs w:val="28"/>
        </w:rPr>
        <w:t xml:space="preserve"> района от </w:t>
      </w:r>
      <w:r w:rsidR="00706E4A">
        <w:rPr>
          <w:rFonts w:ascii="Times New Roman" w:hAnsi="Times New Roman"/>
          <w:sz w:val="28"/>
          <w:szCs w:val="28"/>
        </w:rPr>
        <w:t>25.09.2013</w:t>
      </w:r>
      <w:r w:rsidR="008F0D15" w:rsidRPr="005E02A5">
        <w:rPr>
          <w:rFonts w:ascii="Times New Roman" w:hAnsi="Times New Roman"/>
          <w:sz w:val="28"/>
          <w:szCs w:val="28"/>
        </w:rPr>
        <w:t xml:space="preserve"> г. № </w:t>
      </w:r>
      <w:r w:rsidR="00706E4A">
        <w:rPr>
          <w:rFonts w:ascii="Times New Roman" w:hAnsi="Times New Roman"/>
          <w:sz w:val="28"/>
          <w:szCs w:val="28"/>
        </w:rPr>
        <w:t>95</w:t>
      </w:r>
      <w:r w:rsidR="008F0D15" w:rsidRPr="005E02A5">
        <w:rPr>
          <w:rFonts w:ascii="Times New Roman" w:hAnsi="Times New Roman"/>
          <w:sz w:val="28"/>
          <w:szCs w:val="28"/>
        </w:rPr>
        <w:t xml:space="preserve"> «Об </w:t>
      </w:r>
      <w:r w:rsidR="00706E4A">
        <w:rPr>
          <w:rFonts w:ascii="Times New Roman" w:hAnsi="Times New Roman"/>
          <w:sz w:val="28"/>
          <w:szCs w:val="28"/>
        </w:rPr>
        <w:t>отделе ГО ЧС и мобилизационной подготовки Администрации Новоржевского района»</w:t>
      </w:r>
      <w:r w:rsidR="008F0D15" w:rsidRPr="005E02A5">
        <w:rPr>
          <w:rFonts w:ascii="Times New Roman" w:hAnsi="Times New Roman"/>
          <w:sz w:val="28"/>
          <w:szCs w:val="28"/>
        </w:rPr>
        <w:t>.</w:t>
      </w:r>
    </w:p>
    <w:p w:rsidR="008F0D15" w:rsidRPr="00620496" w:rsidRDefault="00A07605" w:rsidP="00EA01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0D15">
        <w:rPr>
          <w:rFonts w:ascii="Times New Roman" w:hAnsi="Times New Roman"/>
          <w:sz w:val="28"/>
          <w:szCs w:val="28"/>
        </w:rPr>
        <w:t>.</w:t>
      </w:r>
      <w:r w:rsidR="00EA01C2">
        <w:rPr>
          <w:rFonts w:ascii="Times New Roman" w:hAnsi="Times New Roman"/>
          <w:sz w:val="28"/>
          <w:szCs w:val="28"/>
        </w:rPr>
        <w:t xml:space="preserve"> </w:t>
      </w:r>
      <w:r w:rsidR="008F0D15" w:rsidRPr="00620496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8F0D15" w:rsidRPr="00620496">
        <w:rPr>
          <w:rFonts w:ascii="Times New Roman" w:hAnsi="Times New Roman"/>
          <w:sz w:val="28"/>
          <w:szCs w:val="28"/>
        </w:rPr>
        <w:t>КурьерЪ</w:t>
      </w:r>
      <w:proofErr w:type="gramStart"/>
      <w:r w:rsidR="008F0D15" w:rsidRPr="00620496">
        <w:rPr>
          <w:rFonts w:ascii="Times New Roman" w:hAnsi="Times New Roman"/>
          <w:sz w:val="28"/>
          <w:szCs w:val="28"/>
        </w:rPr>
        <w:t>.П</w:t>
      </w:r>
      <w:proofErr w:type="gramEnd"/>
      <w:r w:rsidR="008F0D15" w:rsidRPr="00620496">
        <w:rPr>
          <w:rFonts w:ascii="Times New Roman" w:hAnsi="Times New Roman"/>
          <w:sz w:val="28"/>
          <w:szCs w:val="28"/>
        </w:rPr>
        <w:t>сков-Великие</w:t>
      </w:r>
      <w:proofErr w:type="spellEnd"/>
      <w:r w:rsidR="008F0D15" w:rsidRPr="00620496">
        <w:rPr>
          <w:rFonts w:ascii="Times New Roman" w:hAnsi="Times New Roman"/>
          <w:sz w:val="28"/>
          <w:szCs w:val="28"/>
        </w:rPr>
        <w:t xml:space="preserve"> Луки» и разместить на официальном сайте муниципального образования «Новоржевский район».</w:t>
      </w:r>
    </w:p>
    <w:p w:rsidR="008F0D15" w:rsidRPr="003944BC" w:rsidRDefault="00E52251" w:rsidP="00EA01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0D15" w:rsidRPr="003944BC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8F0D15" w:rsidRDefault="00E52251" w:rsidP="00EA01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F0D15" w:rsidRPr="003944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0D15" w:rsidRPr="003944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0D15" w:rsidRPr="003944B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01C2" w:rsidRDefault="00EA01C2" w:rsidP="00EA01C2">
      <w:pPr>
        <w:ind w:right="-284" w:firstLine="0"/>
        <w:rPr>
          <w:rFonts w:ascii="Times New Roman" w:hAnsi="Times New Roman"/>
          <w:sz w:val="28"/>
          <w:szCs w:val="28"/>
        </w:rPr>
      </w:pPr>
    </w:p>
    <w:p w:rsidR="008F0D15" w:rsidRPr="00426FC5" w:rsidRDefault="008F0D15" w:rsidP="00EA01C2">
      <w:pPr>
        <w:ind w:right="-284" w:firstLine="0"/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 xml:space="preserve">Глава Новоржевского района                                  </w:t>
      </w:r>
      <w:r w:rsidR="00426FC5">
        <w:rPr>
          <w:rFonts w:ascii="Times New Roman" w:hAnsi="Times New Roman"/>
          <w:sz w:val="28"/>
          <w:szCs w:val="28"/>
        </w:rPr>
        <w:t xml:space="preserve">                   С.О. Пугачева</w:t>
      </w:r>
    </w:p>
    <w:p w:rsidR="001356EC" w:rsidRPr="00706E4A" w:rsidRDefault="00196398" w:rsidP="001356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356EC" w:rsidRPr="00706E4A" w:rsidRDefault="008F0D15" w:rsidP="001356EC">
      <w:pPr>
        <w:jc w:val="right"/>
        <w:rPr>
          <w:rFonts w:ascii="Times New Roman" w:hAnsi="Times New Roman"/>
          <w:sz w:val="28"/>
          <w:szCs w:val="28"/>
        </w:rPr>
      </w:pPr>
      <w:r w:rsidRPr="00706E4A">
        <w:rPr>
          <w:rFonts w:ascii="Times New Roman" w:hAnsi="Times New Roman"/>
          <w:sz w:val="28"/>
          <w:szCs w:val="28"/>
        </w:rPr>
        <w:t>к постановлению</w:t>
      </w:r>
      <w:r w:rsidR="001356EC" w:rsidRPr="00706E4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356EC" w:rsidRPr="00706E4A" w:rsidRDefault="008F0D15" w:rsidP="001356E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06E4A">
        <w:rPr>
          <w:rFonts w:ascii="Times New Roman" w:hAnsi="Times New Roman"/>
          <w:sz w:val="28"/>
          <w:szCs w:val="28"/>
        </w:rPr>
        <w:t xml:space="preserve">Новоржевского </w:t>
      </w:r>
      <w:r w:rsidR="001356EC" w:rsidRPr="00706E4A">
        <w:rPr>
          <w:rFonts w:ascii="Times New Roman" w:hAnsi="Times New Roman"/>
          <w:sz w:val="28"/>
          <w:szCs w:val="28"/>
        </w:rPr>
        <w:t>района</w:t>
      </w:r>
    </w:p>
    <w:p w:rsidR="001356EC" w:rsidRPr="00706E4A" w:rsidRDefault="001356EC" w:rsidP="001356E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06E4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01C2">
        <w:rPr>
          <w:rFonts w:ascii="Times New Roman" w:hAnsi="Times New Roman"/>
          <w:color w:val="000000"/>
          <w:sz w:val="28"/>
          <w:szCs w:val="28"/>
        </w:rPr>
        <w:t>18.08.</w:t>
      </w:r>
      <w:r w:rsidR="008F0D15" w:rsidRPr="00706E4A">
        <w:rPr>
          <w:rFonts w:ascii="Times New Roman" w:hAnsi="Times New Roman"/>
          <w:color w:val="000000"/>
          <w:sz w:val="28"/>
          <w:szCs w:val="28"/>
        </w:rPr>
        <w:t xml:space="preserve">2023 </w:t>
      </w:r>
      <w:r w:rsidRPr="00706E4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A01C2">
        <w:rPr>
          <w:rFonts w:ascii="Times New Roman" w:hAnsi="Times New Roman"/>
          <w:color w:val="000000"/>
          <w:sz w:val="28"/>
          <w:szCs w:val="28"/>
        </w:rPr>
        <w:t>129</w:t>
      </w:r>
    </w:p>
    <w:p w:rsidR="001356EC" w:rsidRPr="00706E4A" w:rsidRDefault="001356EC" w:rsidP="001356E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56EC" w:rsidRPr="00706E4A" w:rsidRDefault="001356EC" w:rsidP="001356EC">
      <w:pPr>
        <w:pStyle w:val="11"/>
        <w:rPr>
          <w:rFonts w:cs="Times New Roman"/>
          <w:szCs w:val="28"/>
          <w:lang w:val="ru-RU"/>
        </w:rPr>
      </w:pPr>
      <w:r w:rsidRPr="00706E4A">
        <w:rPr>
          <w:rFonts w:cs="Times New Roman"/>
          <w:szCs w:val="28"/>
          <w:lang w:val="ru-RU"/>
        </w:rPr>
        <w:t>ПОЛОЖЕНИЕ</w:t>
      </w:r>
    </w:p>
    <w:p w:rsidR="001356EC" w:rsidRPr="00706E4A" w:rsidRDefault="001356EC" w:rsidP="001356EC">
      <w:pPr>
        <w:pStyle w:val="11"/>
        <w:rPr>
          <w:rFonts w:cs="Times New Roman"/>
          <w:szCs w:val="28"/>
          <w:lang w:val="ru-RU"/>
        </w:rPr>
      </w:pPr>
      <w:r w:rsidRPr="00706E4A">
        <w:rPr>
          <w:rFonts w:cs="Times New Roman"/>
          <w:szCs w:val="28"/>
          <w:lang w:val="ru-RU"/>
        </w:rPr>
        <w:t>об отделе гражданской обороны чрезвычайны</w:t>
      </w:r>
      <w:r w:rsidR="00BD30E2" w:rsidRPr="00706E4A">
        <w:rPr>
          <w:rFonts w:cs="Times New Roman"/>
          <w:szCs w:val="28"/>
          <w:lang w:val="ru-RU"/>
        </w:rPr>
        <w:t>м</w:t>
      </w:r>
      <w:r w:rsidRPr="00706E4A">
        <w:rPr>
          <w:rFonts w:cs="Times New Roman"/>
          <w:szCs w:val="28"/>
          <w:lang w:val="ru-RU"/>
        </w:rPr>
        <w:t xml:space="preserve"> </w:t>
      </w:r>
      <w:r w:rsidR="00BD30E2" w:rsidRPr="00706E4A">
        <w:rPr>
          <w:rFonts w:cs="Times New Roman"/>
          <w:szCs w:val="28"/>
          <w:lang w:val="ru-RU"/>
        </w:rPr>
        <w:t>ситуациям</w:t>
      </w:r>
      <w:r w:rsidRPr="00706E4A">
        <w:rPr>
          <w:rFonts w:cs="Times New Roman"/>
          <w:szCs w:val="28"/>
          <w:lang w:val="ru-RU"/>
        </w:rPr>
        <w:t xml:space="preserve"> </w:t>
      </w:r>
      <w:r w:rsidR="00BD30E2" w:rsidRPr="00706E4A">
        <w:rPr>
          <w:rFonts w:cs="Times New Roman"/>
          <w:szCs w:val="28"/>
          <w:lang w:val="ru-RU"/>
        </w:rPr>
        <w:t>и</w:t>
      </w:r>
    </w:p>
    <w:p w:rsidR="001356EC" w:rsidRPr="00706E4A" w:rsidRDefault="001356EC" w:rsidP="001356EC">
      <w:pPr>
        <w:pStyle w:val="11"/>
        <w:rPr>
          <w:rFonts w:cs="Times New Roman"/>
          <w:szCs w:val="28"/>
          <w:lang w:val="ru-RU"/>
        </w:rPr>
      </w:pPr>
      <w:r w:rsidRPr="00706E4A">
        <w:rPr>
          <w:rFonts w:cs="Times New Roman"/>
          <w:szCs w:val="28"/>
          <w:lang w:val="ru-RU"/>
        </w:rPr>
        <w:t>мобилизационной подготовк</w:t>
      </w:r>
      <w:r w:rsidR="00BD30E2" w:rsidRPr="00706E4A">
        <w:rPr>
          <w:rFonts w:cs="Times New Roman"/>
          <w:szCs w:val="28"/>
          <w:lang w:val="ru-RU"/>
        </w:rPr>
        <w:t>и</w:t>
      </w:r>
      <w:r w:rsidRPr="00706E4A">
        <w:rPr>
          <w:rFonts w:cs="Times New Roman"/>
          <w:szCs w:val="28"/>
          <w:lang w:val="ru-RU"/>
        </w:rPr>
        <w:t xml:space="preserve"> Администрации </w:t>
      </w:r>
      <w:r w:rsidR="00BD30E2" w:rsidRPr="00706E4A">
        <w:rPr>
          <w:rFonts w:cs="Times New Roman"/>
          <w:szCs w:val="28"/>
          <w:lang w:val="ru-RU"/>
        </w:rPr>
        <w:t>Новоржевского</w:t>
      </w:r>
      <w:r w:rsidRPr="00706E4A">
        <w:rPr>
          <w:rFonts w:cs="Times New Roman"/>
          <w:szCs w:val="28"/>
          <w:lang w:val="ru-RU"/>
        </w:rPr>
        <w:t xml:space="preserve"> района</w:t>
      </w:r>
    </w:p>
    <w:p w:rsidR="001356EC" w:rsidRPr="00706E4A" w:rsidRDefault="001356EC" w:rsidP="001356EC">
      <w:pPr>
        <w:pStyle w:val="Standard"/>
        <w:rPr>
          <w:sz w:val="28"/>
          <w:szCs w:val="28"/>
        </w:rPr>
      </w:pPr>
    </w:p>
    <w:p w:rsidR="001356EC" w:rsidRPr="00706E4A" w:rsidRDefault="001356EC" w:rsidP="001356EC">
      <w:pPr>
        <w:pStyle w:val="FR1"/>
        <w:spacing w:line="242" w:lineRule="auto"/>
        <w:ind w:left="0" w:right="400"/>
        <w:rPr>
          <w:sz w:val="28"/>
          <w:szCs w:val="28"/>
        </w:rPr>
      </w:pPr>
      <w:r w:rsidRPr="00706E4A">
        <w:rPr>
          <w:sz w:val="28"/>
          <w:szCs w:val="28"/>
        </w:rPr>
        <w:t>I. ОБЩИЕ ПОЛОЖЕНИЯ</w:t>
      </w:r>
    </w:p>
    <w:p w:rsidR="001356EC" w:rsidRPr="00706E4A" w:rsidRDefault="001356EC" w:rsidP="001356EC">
      <w:pPr>
        <w:pStyle w:val="FR1"/>
        <w:spacing w:line="240" w:lineRule="auto"/>
        <w:ind w:left="0" w:right="0" w:firstLine="567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 xml:space="preserve">1.1. Отдел </w:t>
      </w:r>
      <w:r w:rsidRPr="00706E4A">
        <w:rPr>
          <w:b w:val="0"/>
          <w:bCs w:val="0"/>
          <w:sz w:val="28"/>
          <w:szCs w:val="28"/>
          <w:lang w:bidi="en-US"/>
        </w:rPr>
        <w:t>гражданской обороны чрезвычайны</w:t>
      </w:r>
      <w:r w:rsidR="00BD30E2" w:rsidRPr="00706E4A">
        <w:rPr>
          <w:b w:val="0"/>
          <w:bCs w:val="0"/>
          <w:sz w:val="28"/>
          <w:szCs w:val="28"/>
          <w:lang w:bidi="en-US"/>
        </w:rPr>
        <w:t>м</w:t>
      </w:r>
      <w:r w:rsidRPr="00706E4A">
        <w:rPr>
          <w:b w:val="0"/>
          <w:bCs w:val="0"/>
          <w:sz w:val="28"/>
          <w:szCs w:val="28"/>
          <w:lang w:bidi="en-US"/>
        </w:rPr>
        <w:t xml:space="preserve"> ситуаци</w:t>
      </w:r>
      <w:r w:rsidR="00BD30E2" w:rsidRPr="00706E4A">
        <w:rPr>
          <w:b w:val="0"/>
          <w:bCs w:val="0"/>
          <w:sz w:val="28"/>
          <w:szCs w:val="28"/>
          <w:lang w:bidi="en-US"/>
        </w:rPr>
        <w:t>ям и</w:t>
      </w:r>
      <w:r w:rsidRPr="00706E4A">
        <w:rPr>
          <w:b w:val="0"/>
          <w:bCs w:val="0"/>
          <w:sz w:val="28"/>
          <w:szCs w:val="28"/>
          <w:lang w:bidi="en-US"/>
        </w:rPr>
        <w:t xml:space="preserve"> мобилизационной подготовк</w:t>
      </w:r>
      <w:r w:rsidR="00BD30E2" w:rsidRPr="00706E4A">
        <w:rPr>
          <w:b w:val="0"/>
          <w:bCs w:val="0"/>
          <w:sz w:val="28"/>
          <w:szCs w:val="28"/>
          <w:lang w:bidi="en-US"/>
        </w:rPr>
        <w:t>и</w:t>
      </w:r>
      <w:r w:rsidRPr="00706E4A">
        <w:rPr>
          <w:b w:val="0"/>
          <w:bCs w:val="0"/>
          <w:sz w:val="28"/>
          <w:szCs w:val="28"/>
          <w:lang w:bidi="en-US"/>
        </w:rPr>
        <w:t xml:space="preserve"> </w:t>
      </w:r>
      <w:r w:rsidRPr="00706E4A">
        <w:rPr>
          <w:b w:val="0"/>
          <w:bCs w:val="0"/>
          <w:sz w:val="28"/>
          <w:szCs w:val="28"/>
        </w:rPr>
        <w:t>(далее – отдел) является структурным подразделением Администрации района, осуществляющий организацию выполнения мероприятий по гражданской обороне, предупреждению и ликвидации чрезвычайных ситуаций, как в мирное, так и военное время.</w:t>
      </w:r>
    </w:p>
    <w:p w:rsidR="001356EC" w:rsidRPr="00706E4A" w:rsidRDefault="001356EC" w:rsidP="001356EC">
      <w:pPr>
        <w:pStyle w:val="FR1"/>
        <w:numPr>
          <w:ilvl w:val="1"/>
          <w:numId w:val="1"/>
        </w:numPr>
        <w:tabs>
          <w:tab w:val="num" w:pos="0"/>
        </w:tabs>
        <w:spacing w:line="240" w:lineRule="auto"/>
        <w:ind w:left="0" w:right="0" w:firstLine="567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Отдел в своей деятельности руководствуется: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Конституцией Российской Федерации, Федеральными законами, актами Президента РФ и Правительства РФ;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 xml:space="preserve">законами Псковской области, нормативно-правовыми актами </w:t>
      </w:r>
      <w:r w:rsidR="00BD30E2" w:rsidRPr="00706E4A">
        <w:rPr>
          <w:b w:val="0"/>
          <w:bCs w:val="0"/>
          <w:sz w:val="28"/>
          <w:szCs w:val="28"/>
        </w:rPr>
        <w:t>Правительства</w:t>
      </w:r>
      <w:r w:rsidRPr="00706E4A">
        <w:rPr>
          <w:b w:val="0"/>
          <w:bCs w:val="0"/>
          <w:sz w:val="28"/>
          <w:szCs w:val="28"/>
        </w:rPr>
        <w:t xml:space="preserve"> Псковской области и муниципальными правовыми актами;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актами Министерства РФ по делам гражданской обороны, чрезвычайным ситуациям и ликвидации последствий стихийных бедствий, приказами начальника Главного Управления МЧС по Псковской</w:t>
      </w:r>
      <w:r w:rsidR="00BD30E2" w:rsidRPr="00706E4A">
        <w:rPr>
          <w:b w:val="0"/>
          <w:bCs w:val="0"/>
          <w:sz w:val="28"/>
          <w:szCs w:val="28"/>
        </w:rPr>
        <w:t xml:space="preserve"> </w:t>
      </w:r>
      <w:r w:rsidRPr="00706E4A">
        <w:rPr>
          <w:b w:val="0"/>
          <w:bCs w:val="0"/>
          <w:sz w:val="28"/>
          <w:szCs w:val="28"/>
        </w:rPr>
        <w:t>области, начальника Государственного Управления гражданской защиты и пожаротушения Псковской области;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решениями, рекомендациями и указаниями комиссии по предупреждению и ликвидации чрезвычайных ситуаций и обеспечению пожарной безопасности Псковской области, антитеррористической комиссии в Псковской области;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настоящим Положением.</w:t>
      </w:r>
    </w:p>
    <w:p w:rsidR="001356EC" w:rsidRPr="00706E4A" w:rsidRDefault="001356EC" w:rsidP="001356EC">
      <w:pPr>
        <w:pStyle w:val="FR1"/>
        <w:numPr>
          <w:ilvl w:val="1"/>
          <w:numId w:val="1"/>
        </w:numPr>
        <w:tabs>
          <w:tab w:val="num" w:pos="0"/>
        </w:tabs>
        <w:spacing w:line="240" w:lineRule="auto"/>
        <w:ind w:left="0" w:right="0" w:firstLine="567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Отдел осуществляет свою деятельность: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а) под руководством: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3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Главы района;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3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Главного Управления МЧС по Псковской</w:t>
      </w:r>
      <w:r w:rsidR="00BD30E2" w:rsidRPr="00706E4A">
        <w:rPr>
          <w:sz w:val="28"/>
          <w:szCs w:val="28"/>
        </w:rPr>
        <w:t xml:space="preserve"> </w:t>
      </w:r>
      <w:r w:rsidRPr="00706E4A">
        <w:rPr>
          <w:sz w:val="28"/>
          <w:szCs w:val="28"/>
        </w:rPr>
        <w:t>области;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3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Государственного управления гражданской защиты и пожаротушения Псковской области в пределах полномочий, предусмотренных ФЗ "О гражданской обороне", "О защите населения и территорий от чрезвычайных ситуаций природного и техногенного характера".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б) во взаимодействии </w:t>
      </w:r>
      <w:proofErr w:type="gramStart"/>
      <w:r w:rsidRPr="00706E4A">
        <w:rPr>
          <w:sz w:val="28"/>
          <w:szCs w:val="28"/>
        </w:rPr>
        <w:t>с</w:t>
      </w:r>
      <w:proofErr w:type="gramEnd"/>
      <w:r w:rsidRPr="00706E4A">
        <w:rPr>
          <w:sz w:val="28"/>
          <w:szCs w:val="28"/>
        </w:rPr>
        <w:t>: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4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комиссией по предупреждению и ликвидации чрезвычайных ситуаций и обеспечению пожарной безопасности муниципального образования «</w:t>
      </w:r>
      <w:r w:rsidR="00BD30E2" w:rsidRPr="00706E4A">
        <w:rPr>
          <w:sz w:val="28"/>
          <w:szCs w:val="28"/>
        </w:rPr>
        <w:t>Новоржевский</w:t>
      </w:r>
      <w:r w:rsidRPr="00706E4A">
        <w:rPr>
          <w:sz w:val="28"/>
          <w:szCs w:val="28"/>
        </w:rPr>
        <w:t xml:space="preserve"> район»; 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4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 xml:space="preserve">антитеррористической комиссией Администрации </w:t>
      </w:r>
      <w:r w:rsidR="00BD30E2" w:rsidRPr="00706E4A">
        <w:rPr>
          <w:sz w:val="28"/>
          <w:szCs w:val="28"/>
        </w:rPr>
        <w:t>Новоржевского</w:t>
      </w:r>
      <w:r w:rsidRPr="00706E4A">
        <w:rPr>
          <w:sz w:val="28"/>
          <w:szCs w:val="28"/>
        </w:rPr>
        <w:t xml:space="preserve"> района;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4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структурными подразделениями Администрации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1.</w:t>
      </w:r>
      <w:r w:rsidR="00A07605">
        <w:rPr>
          <w:sz w:val="28"/>
          <w:szCs w:val="28"/>
        </w:rPr>
        <w:t>2</w:t>
      </w:r>
      <w:r w:rsidRPr="00706E4A">
        <w:rPr>
          <w:sz w:val="28"/>
          <w:szCs w:val="28"/>
        </w:rPr>
        <w:t>. Отдел финансируется за счёт средств районного бюджета, предусмотренных на содержание Администрации района.</w:t>
      </w:r>
    </w:p>
    <w:p w:rsidR="001356EC" w:rsidRPr="00706E4A" w:rsidRDefault="001356EC" w:rsidP="001356EC">
      <w:pPr>
        <w:pStyle w:val="Standard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II. ОСНОВНЫЕ ЗАДАЧИ ОТДЕЛА</w:t>
      </w:r>
    </w:p>
    <w:p w:rsidR="001356EC" w:rsidRPr="00706E4A" w:rsidRDefault="001356EC" w:rsidP="001356EC">
      <w:pPr>
        <w:pStyle w:val="Standard"/>
        <w:jc w:val="center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 Основными задачами отдела являются: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2.1. Разработка предложений по реализации полномочий Администрации района в области гражданской обороны, предупреждению и ликвидации чрезвычайных ситуаций, участие в пределах полномочий в реализации принятых по ним решений.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2.2. Планирование, разработка и осуществление мероприятий по гражданской </w:t>
      </w:r>
      <w:proofErr w:type="gramStart"/>
      <w:r w:rsidRPr="00706E4A">
        <w:rPr>
          <w:sz w:val="28"/>
          <w:szCs w:val="28"/>
        </w:rPr>
        <w:t>обороне</w:t>
      </w:r>
      <w:proofErr w:type="gramEnd"/>
      <w:r w:rsidRPr="00706E4A">
        <w:rPr>
          <w:sz w:val="28"/>
          <w:szCs w:val="28"/>
        </w:rPr>
        <w:t xml:space="preserve"> и контроль за их выполнением.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2.3. Организация оповещения и информирование населения о приведении в готовность системы гражданской обороны, об угрозе нападения противника и применения им средств массового поражения.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2.4. Организация подготовки по гражданской обороне, по вопросам предупреждения и ликвидации чрезвычайных ситуаций должностных лиц и формирований территориальной подсистемы единой государственной системы предупреждения и ликвидации чрезвычайных ситуаций (далее по тексту РСЧС).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2.5. Организация и осуществление в пределах полномочий надзора и контроля над выполнением установленных требований по гражданской обороне, мероприятий по предупреждению чрезвычайных ситуаций, готовностью органов повседневного управления, сил и средств территориальной подсистемы РСЧС к проведению поисково-спасательных, аварийно-спасательных и других неотложных работ при возникновении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2.6. Участие в разработке и реализации мероприятий по обеспечению выживания населения в условиях военного времени, организации работ по обеспечению органов повседневного управления, сил и средств территориальной подсистемы РСЧС страховым фондом документации на объекты повышенного риска (потенциально-опасные объекты) и объекты систем жизнеобеспечения населения.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2.7. Организация всеобщего обязательного обучения населения в области гражданской обороны и действиям в чрезвычайных ситуациях.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2.8. Участие в планировании, организации, обеспечении и проведении совместно с органами местного самоуправления района и военным командованием эвакуационных мероприятий в условиях мирного и военного времени.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2.9. Обеспечение рассмотрения вопросов мобилизационной подготовки организаций, деятельность которых связана с деятельностью муниципального образования или находящихся в сфере его ведения.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>2.10. Обеспечение защиты информации, составляющей государственную тайну, в соответствии с возложенными задачами и в пределах своей компетенции.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2.11. Участие в разработке муниципальных правовых актов органов местного самоуправления на военное время по вопросам гражданской обороны.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2.12. Обеспечение функционирования и развития территориальной подсистемы РСЧС, создание и обеспечение готовности органов повседневного управления, сил и средств в условиях мирного и военного времени.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2.13. Руководство работами по предупреждению и ликвидации чрезвычайных ситуаций, в том числе на водных бассейнах района.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5"/>
        </w:numPr>
        <w:tabs>
          <w:tab w:val="num" w:pos="708"/>
        </w:tabs>
        <w:ind w:left="0"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Организация работы по созданию резерва финансовых и материальных ресурсов для ликвидации чрезвычайных ситуаций в районе.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5"/>
        </w:numPr>
        <w:tabs>
          <w:tab w:val="num" w:pos="708"/>
        </w:tabs>
        <w:ind w:left="0"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Участие в решении задач по профилактике </w:t>
      </w:r>
      <w:r w:rsidRPr="00706E4A">
        <w:rPr>
          <w:rFonts w:eastAsia="Times New Roman CYR"/>
          <w:sz w:val="28"/>
          <w:szCs w:val="28"/>
        </w:rPr>
        <w:t>терроризма и террористических</w:t>
      </w:r>
      <w:r w:rsidRPr="00706E4A">
        <w:rPr>
          <w:sz w:val="28"/>
          <w:szCs w:val="28"/>
        </w:rPr>
        <w:t xml:space="preserve"> проявлений, </w:t>
      </w:r>
      <w:r w:rsidRPr="00706E4A">
        <w:rPr>
          <w:rFonts w:eastAsia="Times New Roman CYR"/>
          <w:sz w:val="28"/>
          <w:szCs w:val="28"/>
        </w:rPr>
        <w:t>а также в минимизации и (или) ликвидации последствий их проявлений.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III. ФУНКЦИИ ОТДЕЛА</w:t>
      </w:r>
    </w:p>
    <w:p w:rsidR="001356EC" w:rsidRPr="00706E4A" w:rsidRDefault="001356EC" w:rsidP="001356EC">
      <w:pPr>
        <w:pStyle w:val="Standard"/>
        <w:ind w:firstLine="567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 Отдел в соответствии с возложенными на него задачами выполняет следующие функции: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3.1. Организует и контролирует выполнение мероприятий в области гражданской обороны, предупреждения и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3.2. Организует работу по созданию, размещению, подготовке и оснащению сил гражданской обороны, территориальной подсистемы РСЧС, в том числе сил постоянной готовности.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3.3. Организует взаимодействие структурных подразделений Администрации района и координирует их деятельность в области гражданской обороны и мероприятий защиты населения и территорий от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3.4. Разрабатывает и вносит в установленном порядке проекты Плана гражданской обороны, Плана действий по предупреждению и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3.5. Организует работу сети наблюдения и лабораторного контроля территориальной подсистемы РСЧС в интересах гражданской обороны, а также по прогнозированию чрезвычайных ситуаций, районированию территорий по наличию объектов повышенного риска (потенциально-опасных объектов) и угрозы возникновения стихийных бедствий.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3.6. Организует ведение радиационной, химической и неспецифической бактериологической (биологической) разведки силами и средствами гражданской обороны и осуществляет контроль над готовностью к выполнению задач по ведению разведки ведомственными службами наблюдения и лабораторного контроля.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>3.7. Организует работу по привлечению в установленном порядке к мероприятиям в области гражданской обороны, предупреждению и ликвидации чрезвычайных ситуаций общественных объединений и трудоспособного населения при их аттестации и соответствующей подготовке.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3.8. Организует и обеспечивает контроль над заключением и выполнением предприятиями и организациями, независимо от их организационно-правовой формы, договоров (контрактов) на выполнение ими мероприятий по гражданской обороне в военное время.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3.9. Осуществляет контроль над выполнением норм проектирования инженерно-технических мероприятий гражданской обороны, накоплением и 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3.10. Организует и контролирует осуществление мероприятий по предупреждению чрезвычайных ситуаций и готовности сил и средств РСЧС к действиям при их возникновении, а также по обеспечению надежности работы объектов повышенного риска (потенциально-опасных объектов) в условиях чрезвычайной ситуации.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3.11. Организует разработку и представляет в Администрацию района проекты муниципальных правовых актов и решений по вопросам защиты населения и территорий от чрезвычайных ситуаций и другим вопросам своей компетенции.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3.12. Организует сбор, обобщение и анализ информации об угрозе и возникновении чрезвычайной ситуации.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3.13.Осуществляет организационно-техническое обеспечение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деятельности комиссии по предупреждению и ликвидации чрезвычайных ситуаций и обеспечению пожарной безопасности.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3.14. Организует и осуществляет мероприятия по мобилизационной подготовке муниципальных предприятий и учреждений, находящихся на территории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3.15. Обеспечивает защиту информации, в том числе и составляющей государственную тайну, в соответствии с действующим законодательством Российской Федерации.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3.16. Осуществляет в установленном порядке руководство ликвидацией чрезвычайных ситуаций, в том числе на водных бассейнах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3.17. Организует создание и функционирование территориальной системы оповещения, руководит информационно-управляющим центром гражданской обороны.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3.18. Осуществляет в установленном порядке информирование населения о состоянии защиты населения и территорий от чрезвычайных ситуаций, о приёмах и способах защиты от них.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3.19. Осуществляет методическое руководство работами по повышению устойчивости функционирования объектов экономики в чрезвычайных ситуациях.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>3.20. Организует работу по созданию, сохранению и подготовке к использованию страхового фонда документации.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3.21. Организует работу по созданию и использованию резерва финансовых и материальных ресурсов для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3.22. Организует подготовку населения, должностных лиц органов повседневного управления и формирований областной подсистемы РСЧС к действиям в чрезвычайных ситуациях.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6"/>
        </w:numPr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Осуществляет в пределах полномочий совместно с заинтересованными органами управления надзор за выполнением мероприятий по предупреждению чрезвычайных ситуаций и готовностью к действиям при их возникновении.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6"/>
        </w:numPr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 При участии в решении задач по профилактике </w:t>
      </w:r>
      <w:r w:rsidRPr="00706E4A">
        <w:rPr>
          <w:rFonts w:eastAsia="Times New Roman CYR"/>
          <w:sz w:val="28"/>
          <w:szCs w:val="28"/>
        </w:rPr>
        <w:t>терроризма и террористических</w:t>
      </w:r>
      <w:r w:rsidR="00B27E7D" w:rsidRPr="00706E4A">
        <w:rPr>
          <w:rFonts w:eastAsia="Times New Roman CYR"/>
          <w:sz w:val="28"/>
          <w:szCs w:val="28"/>
        </w:rPr>
        <w:t xml:space="preserve"> </w:t>
      </w:r>
      <w:r w:rsidRPr="00706E4A">
        <w:rPr>
          <w:sz w:val="28"/>
          <w:szCs w:val="28"/>
        </w:rPr>
        <w:t xml:space="preserve">проявлений, </w:t>
      </w:r>
      <w:r w:rsidRPr="00706E4A">
        <w:rPr>
          <w:rFonts w:eastAsia="Times New Roman CYR"/>
          <w:sz w:val="28"/>
          <w:szCs w:val="28"/>
        </w:rPr>
        <w:t>а также в минимизации и (или) ликвидации последствий их проявлений отдел выполняет следующие функции: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706E4A">
        <w:rPr>
          <w:rFonts w:eastAsia="Times New Roman CYR"/>
          <w:sz w:val="28"/>
          <w:szCs w:val="28"/>
        </w:rPr>
        <w:t>р</w:t>
      </w:r>
      <w:bookmarkStart w:id="0" w:name="sub_5021"/>
      <w:r w:rsidRPr="00706E4A">
        <w:rPr>
          <w:rFonts w:eastAsia="Times New Roman CYR"/>
          <w:sz w:val="28"/>
          <w:szCs w:val="28"/>
        </w:rPr>
        <w:t>еализует муниципальные программы в области профилактики терроризма, а также минимизации и (или) ликвидации последствий его проявлений</w:t>
      </w:r>
      <w:bookmarkEnd w:id="0"/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1" w:name="sub_5022"/>
      <w:r w:rsidRPr="00706E4A">
        <w:rPr>
          <w:rFonts w:eastAsia="Times New Roman CYR"/>
          <w:sz w:val="28"/>
          <w:szCs w:val="28"/>
        </w:rPr>
        <w:t>организует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bookmarkEnd w:id="1"/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2" w:name="sub_5023"/>
      <w:r w:rsidRPr="00706E4A">
        <w:rPr>
          <w:rFonts w:eastAsia="Times New Roman CYR"/>
          <w:sz w:val="28"/>
          <w:szCs w:val="28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Псковской области</w:t>
      </w:r>
      <w:bookmarkEnd w:id="2"/>
      <w:r w:rsidRPr="00706E4A">
        <w:rPr>
          <w:rFonts w:eastAsia="Times New Roman CYR"/>
          <w:sz w:val="28"/>
          <w:szCs w:val="28"/>
        </w:rPr>
        <w:t>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3" w:name="sub_5024"/>
      <w:r w:rsidRPr="00706E4A">
        <w:rPr>
          <w:rFonts w:eastAsia="Times New Roman CYR"/>
          <w:sz w:val="28"/>
          <w:szCs w:val="28"/>
        </w:rPr>
        <w:t>обеспечивает выполнение требований к антитеррористической защищённости объектов, находящихся в муниципальной собственности или в ведении Администрации района;</w:t>
      </w:r>
      <w:bookmarkEnd w:id="3"/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4" w:name="sub_5025"/>
      <w:r w:rsidRPr="00706E4A">
        <w:rPr>
          <w:rFonts w:eastAsia="Times New Roman CYR"/>
          <w:sz w:val="28"/>
          <w:szCs w:val="28"/>
        </w:rPr>
        <w:t>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Псковской области</w:t>
      </w:r>
      <w:bookmarkEnd w:id="4"/>
      <w:r w:rsidRPr="00706E4A">
        <w:rPr>
          <w:rFonts w:eastAsia="Times New Roman CYR"/>
          <w:sz w:val="28"/>
          <w:szCs w:val="28"/>
        </w:rPr>
        <w:t>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706E4A">
        <w:rPr>
          <w:rFonts w:eastAsia="Times New Roman CYR"/>
          <w:sz w:val="28"/>
          <w:szCs w:val="28"/>
        </w:rPr>
        <w:t>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</w:t>
      </w:r>
      <w:r w:rsidR="005B4AB7">
        <w:rPr>
          <w:sz w:val="28"/>
          <w:szCs w:val="28"/>
        </w:rPr>
        <w:t>5</w:t>
      </w:r>
      <w:r w:rsidRPr="00706E4A">
        <w:rPr>
          <w:sz w:val="28"/>
          <w:szCs w:val="28"/>
        </w:rPr>
        <w:t>. Осуществляет связь с общественностью и средствами массовой информации по вопросам своей компетенции.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IV. ПРАВА ОТДЕЛА</w:t>
      </w:r>
    </w:p>
    <w:p w:rsidR="001356EC" w:rsidRPr="00706E4A" w:rsidRDefault="001356EC" w:rsidP="001356EC">
      <w:pPr>
        <w:pStyle w:val="Standard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 Отделу предоставляется право: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>4.1. Принимать по вопросам своей компетенции решения в области гражданской обороны, защиты населения и территорий, обязательные для исполнения руководителями организаций, независимо от их организационно-правовой формы.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4.2. Запрашивать и получать от органов государственной статистики, органов местного самоуправления района, организаций, независимо от их организационно-правовой формы, информацию и сведения, необходимые для выполнения возложенных задач.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4.3. Вносить предложения о привлечении сил и средств постоянной готовности, независимо от их ведомственной принадлежности и размещения на территории района к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4.4. Проводить по вопросам своей компетенции проверку организаций, независимо от их организационно-правовой формы.</w:t>
      </w:r>
    </w:p>
    <w:p w:rsidR="001356EC" w:rsidRPr="00706E4A" w:rsidRDefault="001356EC" w:rsidP="001356EC">
      <w:pPr>
        <w:pStyle w:val="Standard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V. ОРГАНИЗАЦИЯ ДЕЯТЕЛЬНОСТИ ОТДЕЛА</w:t>
      </w:r>
    </w:p>
    <w:p w:rsidR="001356EC" w:rsidRPr="00706E4A" w:rsidRDefault="001356EC" w:rsidP="001356EC">
      <w:pPr>
        <w:pStyle w:val="Standard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5.1. Отдел возглавляет начальник отдела, в установленном порядке назначаемый на должность и освобождаемый от должности Главой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 Начальник отдела: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5.2.1. Руководит деятельностью отдела, обеспечивая решение возложенных на отдел задач, и несёт персональную ответственность за её результаты.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5.2.2. Самостоятельно принимает решения по вопросам, относящимся к сфере деятельности отдела, кроме вопросов, требующих согласования в установленном порядке с другими подразделениями и должностными лицами Администрации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5.2.3. Планирует работу отдела.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5.2.4. Вносит на рассмотрение Главы района проекты муниципальных правовых актов по вопросам, входящим в компетенцию отдела.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5.2.5. Выполняет иные обязанности и поручения.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5.3 Оплата труда сотрудников отдела производится в соответствии с действующим законодательством согласно штатному расписанию.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VI. ЛИКВИДАЦИЯ И РЕОРГАНИЗАЦИЯ ОТДЕЛА</w:t>
      </w:r>
    </w:p>
    <w:p w:rsidR="001356EC" w:rsidRPr="00706E4A" w:rsidRDefault="001356EC" w:rsidP="001356EC">
      <w:pPr>
        <w:pStyle w:val="Standard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21"/>
        <w:rPr>
          <w:sz w:val="28"/>
          <w:szCs w:val="28"/>
        </w:rPr>
      </w:pPr>
      <w:r w:rsidRPr="00706E4A">
        <w:rPr>
          <w:sz w:val="28"/>
          <w:szCs w:val="28"/>
        </w:rPr>
        <w:t>6.1. Ликвидация и реорганизация отдела осуществляется Администрацией района в соответствии с действующим законодательством.</w:t>
      </w:r>
    </w:p>
    <w:p w:rsidR="00CF0CFC" w:rsidRDefault="00CF0CFC" w:rsidP="00016AFD">
      <w:pPr>
        <w:ind w:firstLine="0"/>
      </w:pPr>
    </w:p>
    <w:sectPr w:rsidR="00CF0CFC" w:rsidSect="00EA01C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B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C6B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16"/>
        <w:szCs w:val="16"/>
      </w:r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23"/>
      <w:numFmt w:val="decimal"/>
      <w:lvlText w:val="%1.%2."/>
      <w:lvlJc w:val="left"/>
      <w:pPr>
        <w:tabs>
          <w:tab w:val="num" w:pos="708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16"/>
        <w:szCs w:val="16"/>
      </w:rPr>
    </w:lvl>
  </w:abstractNum>
  <w:num w:numId="1">
    <w:abstractNumId w:val="1"/>
  </w:num>
  <w:num w:numId="2">
    <w:abstractNumId w:val="6"/>
  </w:num>
  <w:num w:numId="3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3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6735D3"/>
    <w:rsid w:val="00016AFD"/>
    <w:rsid w:val="00026739"/>
    <w:rsid w:val="000537FB"/>
    <w:rsid w:val="00056C29"/>
    <w:rsid w:val="00075A5A"/>
    <w:rsid w:val="000B0551"/>
    <w:rsid w:val="00125CF7"/>
    <w:rsid w:val="0012769C"/>
    <w:rsid w:val="001356EC"/>
    <w:rsid w:val="00180094"/>
    <w:rsid w:val="00190FFF"/>
    <w:rsid w:val="00196398"/>
    <w:rsid w:val="001C12E0"/>
    <w:rsid w:val="002E5C11"/>
    <w:rsid w:val="003912C9"/>
    <w:rsid w:val="003944BC"/>
    <w:rsid w:val="003A7DD3"/>
    <w:rsid w:val="00403D9C"/>
    <w:rsid w:val="00426FC5"/>
    <w:rsid w:val="004702B1"/>
    <w:rsid w:val="00487E7A"/>
    <w:rsid w:val="004C6044"/>
    <w:rsid w:val="005B4AB7"/>
    <w:rsid w:val="005E02A5"/>
    <w:rsid w:val="005E6B70"/>
    <w:rsid w:val="00620496"/>
    <w:rsid w:val="0066374B"/>
    <w:rsid w:val="00673495"/>
    <w:rsid w:val="006735D3"/>
    <w:rsid w:val="00684495"/>
    <w:rsid w:val="006C2B10"/>
    <w:rsid w:val="006C5842"/>
    <w:rsid w:val="00706E4A"/>
    <w:rsid w:val="007928E9"/>
    <w:rsid w:val="00823823"/>
    <w:rsid w:val="008A5B8E"/>
    <w:rsid w:val="008F0D15"/>
    <w:rsid w:val="00914028"/>
    <w:rsid w:val="00920091"/>
    <w:rsid w:val="0093513D"/>
    <w:rsid w:val="00965870"/>
    <w:rsid w:val="009F1385"/>
    <w:rsid w:val="00A07605"/>
    <w:rsid w:val="00A30FCD"/>
    <w:rsid w:val="00A34C35"/>
    <w:rsid w:val="00AC7D2E"/>
    <w:rsid w:val="00AF0BD0"/>
    <w:rsid w:val="00B06BAC"/>
    <w:rsid w:val="00B27E7D"/>
    <w:rsid w:val="00B90AC8"/>
    <w:rsid w:val="00B9660A"/>
    <w:rsid w:val="00BD30E2"/>
    <w:rsid w:val="00CE5135"/>
    <w:rsid w:val="00CF0CFC"/>
    <w:rsid w:val="00DF1A0B"/>
    <w:rsid w:val="00E52251"/>
    <w:rsid w:val="00EA01C2"/>
    <w:rsid w:val="00EA2DFE"/>
    <w:rsid w:val="00EC268B"/>
    <w:rsid w:val="00F3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6">
    <w:name w:val="Без интервала Знак"/>
    <w:link w:val="a7"/>
    <w:uiPriority w:val="1"/>
    <w:locked/>
    <w:rsid w:val="003912C9"/>
  </w:style>
  <w:style w:type="paragraph" w:styleId="a7">
    <w:name w:val="No Spacing"/>
    <w:link w:val="a6"/>
    <w:uiPriority w:val="1"/>
    <w:qFormat/>
    <w:rsid w:val="003912C9"/>
    <w:pPr>
      <w:spacing w:after="0" w:line="240" w:lineRule="auto"/>
    </w:pPr>
  </w:style>
  <w:style w:type="paragraph" w:customStyle="1" w:styleId="Standard">
    <w:name w:val="Standard"/>
    <w:rsid w:val="001356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356EC"/>
    <w:pPr>
      <w:suppressAutoHyphens/>
      <w:ind w:firstLine="0"/>
    </w:pPr>
    <w:rPr>
      <w:rFonts w:ascii="Times New Roman" w:hAnsi="Times New Roman"/>
      <w:szCs w:val="20"/>
      <w:lang w:eastAsia="ar-SA"/>
    </w:rPr>
  </w:style>
  <w:style w:type="paragraph" w:customStyle="1" w:styleId="FR1">
    <w:name w:val="FR1"/>
    <w:rsid w:val="001356EC"/>
    <w:pPr>
      <w:widowControl w:val="0"/>
      <w:suppressAutoHyphens/>
      <w:spacing w:before="180" w:after="0"/>
      <w:ind w:left="520" w:right="1600"/>
      <w:jc w:val="center"/>
    </w:pPr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11">
    <w:name w:val="Название объекта1"/>
    <w:basedOn w:val="Standard"/>
    <w:next w:val="Standard"/>
    <w:rsid w:val="001356EC"/>
    <w:pPr>
      <w:widowControl w:val="0"/>
      <w:autoSpaceDN/>
      <w:jc w:val="center"/>
    </w:pPr>
    <w:rPr>
      <w:rFonts w:eastAsia="Lucida Sans Unicode" w:cs="Tahoma"/>
      <w:b/>
      <w:color w:val="000000"/>
      <w:kern w:val="2"/>
      <w:sz w:val="28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B05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351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513D"/>
  </w:style>
  <w:style w:type="character" w:customStyle="1" w:styleId="10">
    <w:name w:val="Заголовок 1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9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B4FC-DA58-4946-A4F1-6B529806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200</TotalTime>
  <Pages>7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USER</cp:lastModifiedBy>
  <cp:revision>50</cp:revision>
  <cp:lastPrinted>2023-08-17T12:43:00Z</cp:lastPrinted>
  <dcterms:created xsi:type="dcterms:W3CDTF">2020-07-27T08:39:00Z</dcterms:created>
  <dcterms:modified xsi:type="dcterms:W3CDTF">2023-08-23T09:09:00Z</dcterms:modified>
</cp:coreProperties>
</file>