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88" w:rsidRPr="00DD7788" w:rsidRDefault="00B32E26" w:rsidP="00E02171">
      <w:pPr>
        <w:widowControl/>
        <w:suppressAutoHyphens w:val="0"/>
        <w:autoSpaceDE/>
        <w:autoSpaceDN/>
        <w:adjustRightInd/>
        <w:spacing w:before="100" w:beforeAutospacing="1"/>
        <w:jc w:val="center"/>
        <w:rPr>
          <w:rFonts w:ascii="Times New Roman" w:hAnsi="Times New Roman" w:cs="Times New Roman"/>
          <w:b/>
          <w:bCs/>
          <w:color w:val="00000A"/>
          <w:kern w:val="0"/>
          <w:sz w:val="22"/>
          <w:szCs w:val="22"/>
          <w:lang w:eastAsia="ru-RU" w:bidi="ar-SA"/>
        </w:rPr>
      </w:pPr>
      <w:r>
        <w:rPr>
          <w:rFonts w:ascii="Times New Roman" w:hAnsi="Times New Roman" w:cs="Times New Roman"/>
          <w:b/>
          <w:bCs/>
          <w:noProof/>
          <w:color w:val="00000A"/>
          <w:kern w:val="0"/>
          <w:sz w:val="22"/>
          <w:szCs w:val="22"/>
          <w:lang w:eastAsia="ru-RU" w:bidi="ar-SA"/>
        </w:rPr>
        <w:drawing>
          <wp:inline distT="0" distB="0" distL="0" distR="0">
            <wp:extent cx="762000" cy="9480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62000" cy="948070"/>
                    </a:xfrm>
                    <a:prstGeom prst="rect">
                      <a:avLst/>
                    </a:prstGeom>
                    <a:noFill/>
                    <a:ln w="9525">
                      <a:noFill/>
                      <a:miter lim="800000"/>
                      <a:headEnd/>
                      <a:tailEnd/>
                    </a:ln>
                  </pic:spPr>
                </pic:pic>
              </a:graphicData>
            </a:graphic>
          </wp:inline>
        </w:drawing>
      </w:r>
    </w:p>
    <w:p w:rsidR="00E02171" w:rsidRPr="00E02171" w:rsidRDefault="00E02171" w:rsidP="00E02171">
      <w:pPr>
        <w:widowControl/>
        <w:suppressAutoHyphens w:val="0"/>
        <w:autoSpaceDE/>
        <w:autoSpaceDN/>
        <w:adjustRightInd/>
        <w:spacing w:before="100" w:beforeAutospacing="1"/>
        <w:jc w:val="center"/>
        <w:rPr>
          <w:rFonts w:ascii="Calibri" w:hAnsi="Calibri" w:cs="Times New Roman"/>
          <w:color w:val="00000A"/>
          <w:kern w:val="0"/>
          <w:sz w:val="22"/>
          <w:szCs w:val="22"/>
          <w:lang w:eastAsia="ru-RU" w:bidi="ar-SA"/>
        </w:rPr>
      </w:pPr>
      <w:r w:rsidRPr="00E02171">
        <w:rPr>
          <w:rFonts w:ascii="Times New Roman" w:hAnsi="Times New Roman" w:cs="Times New Roman"/>
          <w:b/>
          <w:bCs/>
          <w:color w:val="00000A"/>
          <w:kern w:val="0"/>
          <w:sz w:val="36"/>
          <w:szCs w:val="36"/>
          <w:lang w:eastAsia="ru-RU" w:bidi="ar-SA"/>
        </w:rPr>
        <w:t>Администрация Новоржевского муниципального округа</w:t>
      </w:r>
    </w:p>
    <w:p w:rsidR="00E02171" w:rsidRPr="00E02171" w:rsidRDefault="00E02171" w:rsidP="00E02171">
      <w:pPr>
        <w:widowControl/>
        <w:suppressAutoHyphens w:val="0"/>
        <w:autoSpaceDE/>
        <w:autoSpaceDN/>
        <w:adjustRightInd/>
        <w:spacing w:before="100" w:beforeAutospacing="1"/>
        <w:jc w:val="center"/>
        <w:rPr>
          <w:rFonts w:ascii="Calibri" w:hAnsi="Calibri" w:cs="Times New Roman"/>
          <w:color w:val="00000A"/>
          <w:kern w:val="0"/>
          <w:sz w:val="22"/>
          <w:szCs w:val="22"/>
          <w:lang w:eastAsia="ru-RU" w:bidi="ar-SA"/>
        </w:rPr>
      </w:pPr>
      <w:r w:rsidRPr="00E02171">
        <w:rPr>
          <w:rFonts w:ascii="Times New Roman" w:hAnsi="Times New Roman" w:cs="Times New Roman"/>
          <w:b/>
          <w:bCs/>
          <w:color w:val="00000A"/>
          <w:kern w:val="0"/>
          <w:sz w:val="36"/>
          <w:szCs w:val="36"/>
          <w:lang w:eastAsia="ru-RU" w:bidi="ar-SA"/>
        </w:rPr>
        <w:t>ПОСТАНОВЛЕНИЕ</w:t>
      </w: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p>
    <w:p w:rsidR="00E02171" w:rsidRPr="00E624A3" w:rsidRDefault="00E02171" w:rsidP="00E624A3">
      <w:pPr>
        <w:pStyle w:val="a6"/>
        <w:rPr>
          <w:rFonts w:ascii="Times New Roman" w:hAnsi="Times New Roman" w:cs="Times New Roman"/>
          <w:b/>
          <w:kern w:val="0"/>
          <w:szCs w:val="24"/>
          <w:lang w:eastAsia="ru-RU" w:bidi="ar-SA"/>
        </w:rPr>
      </w:pPr>
      <w:r w:rsidRPr="00E624A3">
        <w:rPr>
          <w:rFonts w:ascii="Times New Roman" w:hAnsi="Times New Roman" w:cs="Times New Roman"/>
          <w:b/>
          <w:kern w:val="0"/>
          <w:szCs w:val="24"/>
          <w:lang w:eastAsia="ru-RU" w:bidi="ar-SA"/>
        </w:rPr>
        <w:t xml:space="preserve">от </w:t>
      </w:r>
      <w:r w:rsidR="00E624A3" w:rsidRPr="00E624A3">
        <w:rPr>
          <w:rFonts w:ascii="Times New Roman" w:hAnsi="Times New Roman" w:cs="Times New Roman"/>
          <w:b/>
          <w:kern w:val="0"/>
          <w:szCs w:val="24"/>
          <w:lang w:eastAsia="ru-RU" w:bidi="ar-SA"/>
        </w:rPr>
        <w:t xml:space="preserve">23 апреля 2024 года </w:t>
      </w:r>
      <w:r w:rsidRPr="00E624A3">
        <w:rPr>
          <w:rFonts w:ascii="Times New Roman" w:hAnsi="Times New Roman" w:cs="Times New Roman"/>
          <w:b/>
          <w:kern w:val="0"/>
          <w:szCs w:val="24"/>
          <w:lang w:eastAsia="ru-RU" w:bidi="ar-SA"/>
        </w:rPr>
        <w:t>№</w:t>
      </w:r>
      <w:r w:rsidR="00E624A3" w:rsidRPr="00E624A3">
        <w:rPr>
          <w:rFonts w:ascii="Times New Roman" w:hAnsi="Times New Roman" w:cs="Times New Roman"/>
          <w:b/>
          <w:kern w:val="0"/>
          <w:szCs w:val="24"/>
          <w:lang w:eastAsia="ru-RU" w:bidi="ar-SA"/>
        </w:rPr>
        <w:t xml:space="preserve"> </w:t>
      </w:r>
      <w:r w:rsidR="00501E9A" w:rsidRPr="00E624A3">
        <w:rPr>
          <w:rFonts w:ascii="Times New Roman" w:hAnsi="Times New Roman" w:cs="Times New Roman"/>
          <w:b/>
          <w:kern w:val="0"/>
          <w:szCs w:val="24"/>
          <w:lang w:eastAsia="ru-RU" w:bidi="ar-SA"/>
        </w:rPr>
        <w:t>158</w:t>
      </w:r>
    </w:p>
    <w:p w:rsidR="00E02171" w:rsidRPr="00E624A3" w:rsidRDefault="00E02171" w:rsidP="00E624A3">
      <w:pPr>
        <w:pStyle w:val="a6"/>
        <w:rPr>
          <w:rFonts w:ascii="Times New Roman" w:hAnsi="Times New Roman" w:cs="Times New Roman"/>
          <w:kern w:val="0"/>
          <w:szCs w:val="24"/>
          <w:lang w:eastAsia="ru-RU" w:bidi="ar-SA"/>
        </w:rPr>
      </w:pPr>
      <w:r w:rsidRPr="00E624A3">
        <w:rPr>
          <w:rFonts w:ascii="Times New Roman" w:hAnsi="Times New Roman" w:cs="Times New Roman"/>
          <w:kern w:val="0"/>
          <w:szCs w:val="24"/>
          <w:lang w:eastAsia="ru-RU" w:bidi="ar-SA"/>
        </w:rPr>
        <w:t xml:space="preserve">        г. Новоржев</w:t>
      </w: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p>
    <w:p w:rsidR="00E02171" w:rsidRDefault="00E02171" w:rsidP="00E02171">
      <w:pPr>
        <w:widowControl/>
        <w:suppressAutoHyphens w:val="0"/>
        <w:autoSpaceDE/>
        <w:autoSpaceDN/>
        <w:adjustRightInd/>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 xml:space="preserve">О создании Комиссии об установлении фактов </w:t>
      </w:r>
    </w:p>
    <w:p w:rsidR="00E02171" w:rsidRPr="00E02171" w:rsidRDefault="00E02171" w:rsidP="00E02171">
      <w:pPr>
        <w:widowControl/>
        <w:suppressAutoHyphens w:val="0"/>
        <w:autoSpaceDE/>
        <w:autoSpaceDN/>
        <w:adjustRightInd/>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проживания граждан в жилых помещениях,</w:t>
      </w:r>
    </w:p>
    <w:p w:rsidR="00E02171" w:rsidRPr="00E02171" w:rsidRDefault="00E02171" w:rsidP="00E02171">
      <w:pPr>
        <w:widowControl/>
        <w:suppressAutoHyphens w:val="0"/>
        <w:autoSpaceDE/>
        <w:autoSpaceDN/>
        <w:adjustRightInd/>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 xml:space="preserve">находящихся в зоне чрезвычайной ситуации, </w:t>
      </w:r>
    </w:p>
    <w:p w:rsidR="00E02171" w:rsidRPr="00E02171" w:rsidRDefault="00E02171" w:rsidP="00E02171">
      <w:pPr>
        <w:widowControl/>
        <w:suppressAutoHyphens w:val="0"/>
        <w:autoSpaceDE/>
        <w:autoSpaceDN/>
        <w:adjustRightInd/>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фактов нарушения условий их жизнедеятельности</w:t>
      </w:r>
      <w:r>
        <w:rPr>
          <w:rFonts w:ascii="Times New Roman" w:hAnsi="Times New Roman" w:cs="Times New Roman"/>
          <w:color w:val="00000A"/>
          <w:kern w:val="0"/>
          <w:sz w:val="28"/>
          <w:szCs w:val="28"/>
          <w:lang w:eastAsia="ru-RU" w:bidi="ar-SA"/>
        </w:rPr>
        <w:t xml:space="preserve"> в</w:t>
      </w:r>
    </w:p>
    <w:p w:rsidR="00E02171" w:rsidRDefault="00E02171" w:rsidP="00E02171">
      <w:pPr>
        <w:widowControl/>
        <w:suppressAutoHyphens w:val="0"/>
        <w:autoSpaceDE/>
        <w:autoSpaceDN/>
        <w:adjustRightInd/>
        <w:rPr>
          <w:rFonts w:ascii="Times New Roman" w:hAnsi="Times New Roman" w:cs="Times New Roman"/>
          <w:color w:val="00000A"/>
          <w:kern w:val="0"/>
          <w:sz w:val="28"/>
          <w:szCs w:val="28"/>
          <w:lang w:eastAsia="ru-RU" w:bidi="ar-SA"/>
        </w:rPr>
      </w:pPr>
      <w:r w:rsidRPr="00E02171">
        <w:rPr>
          <w:rFonts w:ascii="Times New Roman" w:hAnsi="Times New Roman" w:cs="Times New Roman"/>
          <w:color w:val="00000A"/>
          <w:kern w:val="0"/>
          <w:sz w:val="28"/>
          <w:szCs w:val="28"/>
          <w:lang w:eastAsia="ru-RU" w:bidi="ar-SA"/>
        </w:rPr>
        <w:t>результате чрезвычайной ситуации, а также</w:t>
      </w:r>
      <w:r>
        <w:rPr>
          <w:rFonts w:ascii="Calibri" w:hAnsi="Calibri" w:cs="Times New Roman"/>
          <w:color w:val="00000A"/>
          <w:kern w:val="0"/>
          <w:sz w:val="22"/>
          <w:szCs w:val="22"/>
          <w:lang w:eastAsia="ru-RU" w:bidi="ar-SA"/>
        </w:rPr>
        <w:t xml:space="preserve"> </w:t>
      </w:r>
      <w:r w:rsidRPr="00E02171">
        <w:rPr>
          <w:rFonts w:ascii="Times New Roman" w:hAnsi="Times New Roman" w:cs="Times New Roman"/>
          <w:color w:val="00000A"/>
          <w:kern w:val="0"/>
          <w:sz w:val="28"/>
          <w:szCs w:val="28"/>
          <w:lang w:eastAsia="ru-RU" w:bidi="ar-SA"/>
        </w:rPr>
        <w:t xml:space="preserve">фактов </w:t>
      </w:r>
    </w:p>
    <w:p w:rsidR="00E02171" w:rsidRDefault="00E02171" w:rsidP="00E02171">
      <w:pPr>
        <w:widowControl/>
        <w:suppressAutoHyphens w:val="0"/>
        <w:autoSpaceDE/>
        <w:autoSpaceDN/>
        <w:adjustRightInd/>
        <w:rPr>
          <w:rFonts w:ascii="Times New Roman" w:hAnsi="Times New Roman" w:cs="Times New Roman"/>
          <w:color w:val="00000A"/>
          <w:kern w:val="0"/>
          <w:sz w:val="28"/>
          <w:szCs w:val="28"/>
          <w:lang w:eastAsia="ru-RU" w:bidi="ar-SA"/>
        </w:rPr>
      </w:pPr>
      <w:r w:rsidRPr="00E02171">
        <w:rPr>
          <w:rFonts w:ascii="Times New Roman" w:hAnsi="Times New Roman" w:cs="Times New Roman"/>
          <w:color w:val="00000A"/>
          <w:kern w:val="0"/>
          <w:sz w:val="28"/>
          <w:szCs w:val="28"/>
          <w:lang w:eastAsia="ru-RU" w:bidi="ar-SA"/>
        </w:rPr>
        <w:t xml:space="preserve">утраты ими имущества первой и необходимости в </w:t>
      </w:r>
    </w:p>
    <w:p w:rsidR="00E02171" w:rsidRDefault="00E02171" w:rsidP="00E02171">
      <w:pPr>
        <w:widowControl/>
        <w:suppressAutoHyphens w:val="0"/>
        <w:autoSpaceDE/>
        <w:autoSpaceDN/>
        <w:adjustRightInd/>
        <w:rPr>
          <w:rFonts w:ascii="Times New Roman" w:hAnsi="Times New Roman" w:cs="Times New Roman"/>
          <w:color w:val="00000A"/>
          <w:kern w:val="0"/>
          <w:sz w:val="28"/>
          <w:szCs w:val="28"/>
          <w:lang w:eastAsia="ru-RU" w:bidi="ar-SA"/>
        </w:rPr>
      </w:pPr>
      <w:r w:rsidRPr="00E02171">
        <w:rPr>
          <w:rFonts w:ascii="Times New Roman" w:hAnsi="Times New Roman" w:cs="Times New Roman"/>
          <w:color w:val="00000A"/>
          <w:kern w:val="0"/>
          <w:sz w:val="28"/>
          <w:szCs w:val="28"/>
          <w:lang w:eastAsia="ru-RU" w:bidi="ar-SA"/>
        </w:rPr>
        <w:t>результате чрезвычайной ситуации</w:t>
      </w:r>
      <w:r>
        <w:rPr>
          <w:rFonts w:ascii="Calibri" w:hAnsi="Calibri" w:cs="Times New Roman"/>
          <w:color w:val="00000A"/>
          <w:kern w:val="0"/>
          <w:sz w:val="22"/>
          <w:szCs w:val="22"/>
          <w:lang w:eastAsia="ru-RU" w:bidi="ar-SA"/>
        </w:rPr>
        <w:t xml:space="preserve"> </w:t>
      </w:r>
      <w:r w:rsidRPr="00E02171">
        <w:rPr>
          <w:rFonts w:ascii="Times New Roman" w:hAnsi="Times New Roman" w:cs="Times New Roman"/>
          <w:color w:val="00000A"/>
          <w:kern w:val="0"/>
          <w:sz w:val="28"/>
          <w:szCs w:val="28"/>
          <w:lang w:eastAsia="ru-RU" w:bidi="ar-SA"/>
        </w:rPr>
        <w:t xml:space="preserve">утверждении </w:t>
      </w:r>
    </w:p>
    <w:p w:rsidR="00E02171" w:rsidRDefault="00E02171" w:rsidP="00E02171">
      <w:pPr>
        <w:widowControl/>
        <w:suppressAutoHyphens w:val="0"/>
        <w:autoSpaceDE/>
        <w:autoSpaceDN/>
        <w:adjustRightInd/>
        <w:rPr>
          <w:rFonts w:ascii="Times New Roman" w:hAnsi="Times New Roman" w:cs="Times New Roman"/>
          <w:color w:val="00000A"/>
          <w:kern w:val="0"/>
          <w:sz w:val="28"/>
          <w:szCs w:val="28"/>
          <w:lang w:eastAsia="ru-RU" w:bidi="ar-SA"/>
        </w:rPr>
      </w:pPr>
      <w:r w:rsidRPr="00E02171">
        <w:rPr>
          <w:rFonts w:ascii="Times New Roman" w:hAnsi="Times New Roman" w:cs="Times New Roman"/>
          <w:color w:val="00000A"/>
          <w:kern w:val="0"/>
          <w:sz w:val="28"/>
          <w:szCs w:val="28"/>
          <w:lang w:eastAsia="ru-RU" w:bidi="ar-SA"/>
        </w:rPr>
        <w:t xml:space="preserve">Порядка работы Комиссии об установлении фактов </w:t>
      </w:r>
    </w:p>
    <w:p w:rsidR="00E02171" w:rsidRDefault="00E02171" w:rsidP="00E02171">
      <w:pPr>
        <w:widowControl/>
        <w:suppressAutoHyphens w:val="0"/>
        <w:autoSpaceDE/>
        <w:autoSpaceDN/>
        <w:adjustRightInd/>
        <w:rPr>
          <w:rFonts w:ascii="Times New Roman" w:hAnsi="Times New Roman" w:cs="Times New Roman"/>
          <w:color w:val="00000A"/>
          <w:kern w:val="0"/>
          <w:sz w:val="28"/>
          <w:szCs w:val="28"/>
          <w:lang w:eastAsia="ru-RU" w:bidi="ar-SA"/>
        </w:rPr>
      </w:pPr>
      <w:r w:rsidRPr="00E02171">
        <w:rPr>
          <w:rFonts w:ascii="Times New Roman" w:hAnsi="Times New Roman" w:cs="Times New Roman"/>
          <w:color w:val="00000A"/>
          <w:kern w:val="0"/>
          <w:sz w:val="28"/>
          <w:szCs w:val="28"/>
          <w:lang w:eastAsia="ru-RU" w:bidi="ar-SA"/>
        </w:rPr>
        <w:t xml:space="preserve">проживания граждан в жилых помещениях, </w:t>
      </w:r>
    </w:p>
    <w:p w:rsidR="00E02171" w:rsidRDefault="00E02171" w:rsidP="00E02171">
      <w:pPr>
        <w:widowControl/>
        <w:suppressAutoHyphens w:val="0"/>
        <w:autoSpaceDE/>
        <w:autoSpaceDN/>
        <w:adjustRightInd/>
        <w:rPr>
          <w:rFonts w:ascii="Times New Roman" w:hAnsi="Times New Roman" w:cs="Times New Roman"/>
          <w:color w:val="00000A"/>
          <w:kern w:val="0"/>
          <w:sz w:val="28"/>
          <w:szCs w:val="28"/>
          <w:lang w:eastAsia="ru-RU" w:bidi="ar-SA"/>
        </w:rPr>
      </w:pPr>
      <w:r w:rsidRPr="00E02171">
        <w:rPr>
          <w:rFonts w:ascii="Times New Roman" w:hAnsi="Times New Roman" w:cs="Times New Roman"/>
          <w:color w:val="00000A"/>
          <w:kern w:val="0"/>
          <w:sz w:val="28"/>
          <w:szCs w:val="28"/>
          <w:lang w:eastAsia="ru-RU" w:bidi="ar-SA"/>
        </w:rPr>
        <w:t>находящихся в зоне чрезвычайной</w:t>
      </w:r>
      <w:r>
        <w:rPr>
          <w:rFonts w:ascii="Calibri" w:hAnsi="Calibri" w:cs="Times New Roman"/>
          <w:color w:val="00000A"/>
          <w:kern w:val="0"/>
          <w:sz w:val="22"/>
          <w:szCs w:val="22"/>
          <w:lang w:eastAsia="ru-RU" w:bidi="ar-SA"/>
        </w:rPr>
        <w:t xml:space="preserve"> </w:t>
      </w:r>
      <w:r w:rsidRPr="00E02171">
        <w:rPr>
          <w:rFonts w:ascii="Times New Roman" w:hAnsi="Times New Roman" w:cs="Times New Roman"/>
          <w:color w:val="00000A"/>
          <w:kern w:val="0"/>
          <w:sz w:val="28"/>
          <w:szCs w:val="28"/>
          <w:lang w:eastAsia="ru-RU" w:bidi="ar-SA"/>
        </w:rPr>
        <w:t xml:space="preserve">ситуации, фактов </w:t>
      </w:r>
    </w:p>
    <w:p w:rsidR="00E02171" w:rsidRDefault="00E02171" w:rsidP="00E02171">
      <w:pPr>
        <w:widowControl/>
        <w:suppressAutoHyphens w:val="0"/>
        <w:autoSpaceDE/>
        <w:autoSpaceDN/>
        <w:adjustRightInd/>
        <w:rPr>
          <w:rFonts w:ascii="Times New Roman" w:hAnsi="Times New Roman" w:cs="Times New Roman"/>
          <w:color w:val="00000A"/>
          <w:kern w:val="0"/>
          <w:sz w:val="28"/>
          <w:szCs w:val="28"/>
          <w:lang w:eastAsia="ru-RU" w:bidi="ar-SA"/>
        </w:rPr>
      </w:pPr>
      <w:r w:rsidRPr="00E02171">
        <w:rPr>
          <w:rFonts w:ascii="Times New Roman" w:hAnsi="Times New Roman" w:cs="Times New Roman"/>
          <w:color w:val="00000A"/>
          <w:kern w:val="0"/>
          <w:sz w:val="28"/>
          <w:szCs w:val="28"/>
          <w:lang w:eastAsia="ru-RU" w:bidi="ar-SA"/>
        </w:rPr>
        <w:t xml:space="preserve">нарушения условий их </w:t>
      </w:r>
      <w:r>
        <w:rPr>
          <w:rFonts w:ascii="Calibri" w:hAnsi="Calibri" w:cs="Times New Roman"/>
          <w:color w:val="00000A"/>
          <w:kern w:val="0"/>
          <w:sz w:val="22"/>
          <w:szCs w:val="22"/>
          <w:lang w:eastAsia="ru-RU" w:bidi="ar-SA"/>
        </w:rPr>
        <w:t xml:space="preserve"> </w:t>
      </w:r>
      <w:r w:rsidRPr="00E02171">
        <w:rPr>
          <w:rFonts w:ascii="Times New Roman" w:hAnsi="Times New Roman" w:cs="Times New Roman"/>
          <w:color w:val="00000A"/>
          <w:kern w:val="0"/>
          <w:sz w:val="28"/>
          <w:szCs w:val="28"/>
          <w:lang w:eastAsia="ru-RU" w:bidi="ar-SA"/>
        </w:rPr>
        <w:t xml:space="preserve">жизнедеятельности в </w:t>
      </w:r>
    </w:p>
    <w:p w:rsidR="00E02171" w:rsidRDefault="00E02171" w:rsidP="00E02171">
      <w:pPr>
        <w:widowControl/>
        <w:suppressAutoHyphens w:val="0"/>
        <w:autoSpaceDE/>
        <w:autoSpaceDN/>
        <w:adjustRightInd/>
        <w:rPr>
          <w:rFonts w:ascii="Times New Roman" w:hAnsi="Times New Roman" w:cs="Times New Roman"/>
          <w:color w:val="00000A"/>
          <w:kern w:val="0"/>
          <w:sz w:val="28"/>
          <w:szCs w:val="28"/>
          <w:lang w:eastAsia="ru-RU" w:bidi="ar-SA"/>
        </w:rPr>
      </w:pPr>
      <w:r w:rsidRPr="00E02171">
        <w:rPr>
          <w:rFonts w:ascii="Times New Roman" w:hAnsi="Times New Roman" w:cs="Times New Roman"/>
          <w:color w:val="00000A"/>
          <w:kern w:val="0"/>
          <w:sz w:val="28"/>
          <w:szCs w:val="28"/>
          <w:lang w:eastAsia="ru-RU" w:bidi="ar-SA"/>
        </w:rPr>
        <w:t xml:space="preserve">результате чрезвычайной ситуации, а также фактов </w:t>
      </w:r>
    </w:p>
    <w:p w:rsidR="00E02171" w:rsidRDefault="00E02171" w:rsidP="00E02171">
      <w:pPr>
        <w:widowControl/>
        <w:suppressAutoHyphens w:val="0"/>
        <w:autoSpaceDE/>
        <w:autoSpaceDN/>
        <w:adjustRightInd/>
        <w:rPr>
          <w:rFonts w:ascii="Times New Roman" w:hAnsi="Times New Roman" w:cs="Times New Roman"/>
          <w:color w:val="00000A"/>
          <w:kern w:val="0"/>
          <w:sz w:val="28"/>
          <w:szCs w:val="28"/>
          <w:lang w:eastAsia="ru-RU" w:bidi="ar-SA"/>
        </w:rPr>
      </w:pPr>
      <w:r w:rsidRPr="00E02171">
        <w:rPr>
          <w:rFonts w:ascii="Times New Roman" w:hAnsi="Times New Roman" w:cs="Times New Roman"/>
          <w:color w:val="00000A"/>
          <w:kern w:val="0"/>
          <w:sz w:val="28"/>
          <w:szCs w:val="28"/>
          <w:lang w:eastAsia="ru-RU" w:bidi="ar-SA"/>
        </w:rPr>
        <w:t xml:space="preserve">утраты ими имущества первой необходимости в </w:t>
      </w:r>
    </w:p>
    <w:p w:rsidR="00E02171" w:rsidRPr="00E02171" w:rsidRDefault="00E02171" w:rsidP="00E02171">
      <w:pPr>
        <w:widowControl/>
        <w:suppressAutoHyphens w:val="0"/>
        <w:autoSpaceDE/>
        <w:autoSpaceDN/>
        <w:adjustRightInd/>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результате чрезвычайной ситуации</w:t>
      </w: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p>
    <w:p w:rsidR="00E02171" w:rsidRPr="00E02171" w:rsidRDefault="00E02171" w:rsidP="00E02171">
      <w:pPr>
        <w:widowControl/>
        <w:suppressAutoHyphens w:val="0"/>
        <w:autoSpaceDE/>
        <w:autoSpaceDN/>
        <w:adjustRightInd/>
        <w:ind w:firstLine="680"/>
        <w:jc w:val="both"/>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 xml:space="preserve">В соответствии с Федеральным </w:t>
      </w:r>
      <w:hyperlink r:id="rId8" w:tgtFrame="Федеральный закон от 21.12.1994 N 68-ФЗ (ред. от 04.11.2022) О защите населения и территорий от чрезвычайных ситуаций природного и техногенного характера" w:history="1">
        <w:r w:rsidRPr="00E02171">
          <w:rPr>
            <w:rFonts w:ascii="Times New Roman" w:hAnsi="Times New Roman" w:cs="Times New Roman"/>
            <w:color w:val="000000"/>
            <w:kern w:val="0"/>
            <w:sz w:val="28"/>
            <w:u w:val="single"/>
            <w:lang w:eastAsia="ru-RU" w:bidi="ar-SA"/>
          </w:rPr>
          <w:t>законом</w:t>
        </w:r>
      </w:hyperlink>
      <w:r w:rsidRPr="00E02171">
        <w:rPr>
          <w:rFonts w:ascii="Times New Roman" w:hAnsi="Times New Roman" w:cs="Times New Roman"/>
          <w:color w:val="00000A"/>
          <w:kern w:val="0"/>
          <w:sz w:val="28"/>
          <w:szCs w:val="28"/>
          <w:lang w:eastAsia="ru-RU" w:bidi="ar-SA"/>
        </w:rPr>
        <w:t xml:space="preserve"> от 21.12.1994 N 68-ФЗ "О защите населения и территорий от чрезвычайных ситуаций природного и техногенного характера", </w:t>
      </w:r>
      <w:hyperlink r:id="rId9" w:tgtFrame="Постановление Администрации Псковской области от 28.04.2022 N 160 О порядке и условиях оказания единовременной материальной помощи, финансовой помощи и выплаты единовременных пособий гражданам Российской Федерации в случаях возникновения чрезвычайных ситу" w:history="1">
        <w:r w:rsidRPr="00DB6662">
          <w:rPr>
            <w:rFonts w:ascii="Times New Roman" w:hAnsi="Times New Roman" w:cs="Times New Roman"/>
            <w:color w:val="000000"/>
            <w:kern w:val="0"/>
            <w:sz w:val="28"/>
            <w:lang w:eastAsia="ru-RU" w:bidi="ar-SA"/>
          </w:rPr>
          <w:t>постановлением</w:t>
        </w:r>
      </w:hyperlink>
      <w:r w:rsidRPr="00E02171">
        <w:rPr>
          <w:rFonts w:ascii="Times New Roman" w:hAnsi="Times New Roman" w:cs="Times New Roman"/>
          <w:color w:val="00000A"/>
          <w:kern w:val="0"/>
          <w:sz w:val="28"/>
          <w:szCs w:val="28"/>
          <w:lang w:eastAsia="ru-RU" w:bidi="ar-SA"/>
        </w:rPr>
        <w:t xml:space="preserve"> Администрации Псковской области от 28.04.2022 N 160 "О порядке и условиях оказания единовременной материальной помощи, финансовой помощи и выплаты единовременных пособий гражданам Российской Федерации в случаях возникновения чрезвычайных ситуаций природного и техногенного характера", в целях оперативного принятия мер, направленных на ликвидацию последствий чрезвычайной ситуации, на территории муниципального образования "Новоржевского муниципального округа", а также оказания помощи пострадавшим, руководствуясь Уставом муниципального образования «Новоржевский муниципальный округ» Администрация Новоржевского муниципального округа </w:t>
      </w:r>
      <w:r w:rsidRPr="00E02171">
        <w:rPr>
          <w:rFonts w:ascii="Times New Roman" w:hAnsi="Times New Roman" w:cs="Times New Roman"/>
          <w:color w:val="000000"/>
          <w:kern w:val="0"/>
          <w:sz w:val="28"/>
          <w:szCs w:val="28"/>
          <w:lang w:eastAsia="ru-RU" w:bidi="ar-SA"/>
        </w:rPr>
        <w:t>ПОСТАНОВЛЯЕТ:</w:t>
      </w:r>
    </w:p>
    <w:p w:rsidR="00E02171" w:rsidRPr="00E02171" w:rsidRDefault="00E02171" w:rsidP="00E02171">
      <w:pPr>
        <w:widowControl/>
        <w:suppressAutoHyphens w:val="0"/>
        <w:autoSpaceDE/>
        <w:autoSpaceDN/>
        <w:adjustRightInd/>
        <w:ind w:firstLine="680"/>
        <w:jc w:val="both"/>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lastRenderedPageBreak/>
        <w:t>1. Создать Комиссию об установлении фактов проживания граждан в жилых помещениях, находящихся в зоне чрезвычайной ситуации, фактов нарушения условий их жизнедеятельности в результате чрезвычайной ситуации, а также фактов утраты ими имущества первой необходимости в результате чрезвычайной ситуации и утвердить ее</w:t>
      </w:r>
      <w:r w:rsidRPr="00DB6662">
        <w:rPr>
          <w:rFonts w:ascii="Times New Roman" w:hAnsi="Times New Roman" w:cs="Times New Roman"/>
          <w:color w:val="00000A"/>
          <w:kern w:val="0"/>
          <w:sz w:val="28"/>
          <w:szCs w:val="28"/>
          <w:lang w:eastAsia="ru-RU" w:bidi="ar-SA"/>
        </w:rPr>
        <w:t xml:space="preserve"> </w:t>
      </w:r>
      <w:hyperlink w:anchor="P37" w:tgtFrame="СОСТАВ" w:history="1">
        <w:r w:rsidRPr="00DB6662">
          <w:rPr>
            <w:rFonts w:ascii="Times New Roman" w:hAnsi="Times New Roman" w:cs="Times New Roman"/>
            <w:color w:val="000000"/>
            <w:kern w:val="0"/>
            <w:sz w:val="28"/>
            <w:lang w:eastAsia="ru-RU" w:bidi="ar-SA"/>
          </w:rPr>
          <w:t>состав</w:t>
        </w:r>
      </w:hyperlink>
      <w:r w:rsidRPr="00E02171">
        <w:rPr>
          <w:rFonts w:ascii="Times New Roman" w:hAnsi="Times New Roman" w:cs="Times New Roman"/>
          <w:color w:val="00000A"/>
          <w:kern w:val="0"/>
          <w:sz w:val="28"/>
          <w:szCs w:val="28"/>
          <w:lang w:eastAsia="ru-RU" w:bidi="ar-SA"/>
        </w:rPr>
        <w:t xml:space="preserve"> согласно приложению 1 к настоящему постановлению.</w:t>
      </w:r>
    </w:p>
    <w:p w:rsidR="00E02171" w:rsidRPr="00E02171" w:rsidRDefault="00E02171" w:rsidP="00E02171">
      <w:pPr>
        <w:widowControl/>
        <w:suppressAutoHyphens w:val="0"/>
        <w:autoSpaceDE/>
        <w:autoSpaceDN/>
        <w:adjustRightInd/>
        <w:ind w:firstLine="680"/>
        <w:jc w:val="both"/>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 xml:space="preserve">2. Утвердить </w:t>
      </w:r>
      <w:hyperlink w:anchor="P88" w:tgtFrame="ПОРЯДОК" w:history="1">
        <w:r w:rsidRPr="00E624A3">
          <w:rPr>
            <w:rFonts w:ascii="Times New Roman" w:hAnsi="Times New Roman" w:cs="Times New Roman"/>
            <w:color w:val="000000"/>
            <w:kern w:val="0"/>
            <w:sz w:val="28"/>
            <w:lang w:eastAsia="ru-RU" w:bidi="ar-SA"/>
          </w:rPr>
          <w:t>Порядок</w:t>
        </w:r>
      </w:hyperlink>
      <w:r w:rsidRPr="00E02171">
        <w:rPr>
          <w:rFonts w:ascii="Times New Roman" w:hAnsi="Times New Roman" w:cs="Times New Roman"/>
          <w:color w:val="00000A"/>
          <w:kern w:val="0"/>
          <w:sz w:val="28"/>
          <w:szCs w:val="28"/>
          <w:lang w:eastAsia="ru-RU" w:bidi="ar-SA"/>
        </w:rPr>
        <w:t xml:space="preserve"> работы Комиссии об установлении фактов проживания граждан в жилых помещениях, находящихся в зоне чрезвычайной ситуации, фактов нарушения условий их жизнедеятельности в результате чрезвычайной ситуации, а также фактов утраты ими имущества первой необходимости в результате чрезвычайной ситуации согласно приложению 2 к настоящему постановлению.</w:t>
      </w:r>
    </w:p>
    <w:p w:rsidR="00E02171" w:rsidRPr="00E02171" w:rsidRDefault="00E02171" w:rsidP="00E02171">
      <w:pPr>
        <w:widowControl/>
        <w:suppressAutoHyphens w:val="0"/>
        <w:autoSpaceDE/>
        <w:autoSpaceDN/>
        <w:adjustRightInd/>
        <w:ind w:firstLine="680"/>
        <w:jc w:val="both"/>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3.Настоящее постановление вступает в силу с момента официального опубликования.</w:t>
      </w:r>
    </w:p>
    <w:p w:rsidR="00E02171" w:rsidRPr="0029531C" w:rsidRDefault="00E02171" w:rsidP="00E02171">
      <w:pPr>
        <w:widowControl/>
        <w:suppressAutoHyphens w:val="0"/>
        <w:autoSpaceDE/>
        <w:autoSpaceDN/>
        <w:adjustRightInd/>
        <w:ind w:firstLine="680"/>
        <w:jc w:val="both"/>
        <w:rPr>
          <w:rFonts w:ascii="Times New Roman" w:hAnsi="Times New Roman" w:cs="Times New Roman"/>
          <w:color w:val="00000A"/>
          <w:kern w:val="0"/>
          <w:sz w:val="22"/>
          <w:szCs w:val="22"/>
          <w:lang w:eastAsia="ru-RU" w:bidi="ar-SA"/>
        </w:rPr>
      </w:pPr>
      <w:r w:rsidRPr="0029531C">
        <w:rPr>
          <w:rFonts w:ascii="Times New Roman" w:hAnsi="Times New Roman" w:cs="Times New Roman"/>
          <w:color w:val="00000A"/>
          <w:kern w:val="0"/>
          <w:sz w:val="28"/>
          <w:szCs w:val="28"/>
          <w:lang w:eastAsia="ru-RU" w:bidi="ar-SA"/>
        </w:rPr>
        <w:t xml:space="preserve">4. Настоящее постановление разместить в газете «Земля Новоржевская» и </w:t>
      </w:r>
      <w:r w:rsidRPr="0029531C">
        <w:rPr>
          <w:rFonts w:ascii="Times New Roman" w:hAnsi="Times New Roman" w:cs="Times New Roman"/>
          <w:color w:val="000000"/>
          <w:kern w:val="0"/>
          <w:sz w:val="28"/>
          <w:szCs w:val="28"/>
          <w:lang w:eastAsia="ru-RU" w:bidi="ar-SA"/>
        </w:rPr>
        <w:t xml:space="preserve">на официальном сайте </w:t>
      </w:r>
      <w:r w:rsidR="0029531C" w:rsidRPr="0029531C">
        <w:rPr>
          <w:rFonts w:ascii="Times New Roman" w:hAnsi="Times New Roman" w:cs="Times New Roman"/>
          <w:color w:val="000000"/>
          <w:sz w:val="28"/>
          <w:szCs w:val="28"/>
        </w:rPr>
        <w:t xml:space="preserve">муниципального образования «Новоржевский муниципальный округ» </w:t>
      </w:r>
      <w:r w:rsidR="0029531C" w:rsidRPr="0029531C">
        <w:rPr>
          <w:rFonts w:ascii="Times New Roman" w:hAnsi="Times New Roman" w:cs="Times New Roman"/>
          <w:color w:val="000000"/>
          <w:kern w:val="0"/>
          <w:sz w:val="28"/>
          <w:szCs w:val="28"/>
          <w:lang w:eastAsia="ru-RU" w:bidi="ar-SA"/>
        </w:rPr>
        <w:t xml:space="preserve">в </w:t>
      </w:r>
      <w:r w:rsidRPr="0029531C">
        <w:rPr>
          <w:rFonts w:ascii="Times New Roman" w:hAnsi="Times New Roman" w:cs="Times New Roman"/>
          <w:color w:val="000000"/>
          <w:kern w:val="0"/>
          <w:sz w:val="28"/>
          <w:szCs w:val="28"/>
          <w:lang w:eastAsia="ru-RU" w:bidi="ar-SA"/>
        </w:rPr>
        <w:t>информационно-телекоммуникационной сети «Интернет».</w:t>
      </w:r>
    </w:p>
    <w:p w:rsidR="00E02171" w:rsidRPr="00E02171" w:rsidRDefault="00E02171" w:rsidP="00E02171">
      <w:pPr>
        <w:widowControl/>
        <w:suppressAutoHyphens w:val="0"/>
        <w:autoSpaceDE/>
        <w:autoSpaceDN/>
        <w:adjustRightInd/>
        <w:ind w:firstLine="680"/>
        <w:jc w:val="both"/>
        <w:rPr>
          <w:rFonts w:ascii="Calibri" w:hAnsi="Calibri" w:cs="Times New Roman"/>
          <w:color w:val="00000A"/>
          <w:kern w:val="0"/>
          <w:sz w:val="22"/>
          <w:szCs w:val="22"/>
          <w:lang w:eastAsia="ru-RU" w:bidi="ar-SA"/>
        </w:rPr>
      </w:pPr>
      <w:r w:rsidRPr="00E02171">
        <w:rPr>
          <w:rFonts w:ascii="Times New Roman" w:hAnsi="Times New Roman" w:cs="Times New Roman"/>
          <w:color w:val="000000"/>
          <w:kern w:val="0"/>
          <w:sz w:val="28"/>
          <w:szCs w:val="28"/>
          <w:lang w:eastAsia="ru-RU" w:bidi="ar-SA"/>
        </w:rPr>
        <w:t>5. Контроль за исполнением настоящего постановления оставляю за собой.</w:t>
      </w:r>
    </w:p>
    <w:p w:rsidR="00E02171" w:rsidRPr="00E02171" w:rsidRDefault="00E02171" w:rsidP="00E02171">
      <w:pPr>
        <w:widowControl/>
        <w:suppressAutoHyphens w:val="0"/>
        <w:autoSpaceDE/>
        <w:autoSpaceDN/>
        <w:adjustRightInd/>
        <w:jc w:val="both"/>
        <w:rPr>
          <w:rFonts w:ascii="Calibri" w:hAnsi="Calibri" w:cs="Times New Roman"/>
          <w:color w:val="00000A"/>
          <w:kern w:val="0"/>
          <w:sz w:val="22"/>
          <w:szCs w:val="22"/>
          <w:lang w:eastAsia="ru-RU" w:bidi="ar-SA"/>
        </w:rPr>
      </w:pP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p>
    <w:p w:rsidR="00E02171" w:rsidRPr="00E02171" w:rsidRDefault="00E02171" w:rsidP="00E02171">
      <w:pPr>
        <w:widowControl/>
        <w:suppressAutoHyphens w:val="0"/>
        <w:autoSpaceDE/>
        <w:autoSpaceDN/>
        <w:adjustRightInd/>
        <w:spacing w:before="100" w:beforeAutospacing="1"/>
        <w:ind w:right="-284"/>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 xml:space="preserve">Глава Новоржевского муниципального округа </w:t>
      </w:r>
      <w:r>
        <w:rPr>
          <w:rFonts w:ascii="Times New Roman" w:hAnsi="Times New Roman" w:cs="Times New Roman"/>
          <w:color w:val="00000A"/>
          <w:kern w:val="0"/>
          <w:sz w:val="28"/>
          <w:szCs w:val="28"/>
          <w:lang w:eastAsia="ru-RU" w:bidi="ar-SA"/>
        </w:rPr>
        <w:t xml:space="preserve">           </w:t>
      </w:r>
      <w:r w:rsidR="00DB6662">
        <w:rPr>
          <w:rFonts w:ascii="Times New Roman" w:hAnsi="Times New Roman" w:cs="Times New Roman"/>
          <w:color w:val="00000A"/>
          <w:kern w:val="0"/>
          <w:sz w:val="28"/>
          <w:szCs w:val="28"/>
          <w:lang w:eastAsia="ru-RU" w:bidi="ar-SA"/>
        </w:rPr>
        <w:t xml:space="preserve"> </w:t>
      </w:r>
      <w:r>
        <w:rPr>
          <w:rFonts w:ascii="Times New Roman" w:hAnsi="Times New Roman" w:cs="Times New Roman"/>
          <w:color w:val="00000A"/>
          <w:kern w:val="0"/>
          <w:sz w:val="28"/>
          <w:szCs w:val="28"/>
          <w:lang w:eastAsia="ru-RU" w:bidi="ar-SA"/>
        </w:rPr>
        <w:t xml:space="preserve">         </w:t>
      </w:r>
      <w:r w:rsidRPr="00E02171">
        <w:rPr>
          <w:rFonts w:ascii="Times New Roman" w:hAnsi="Times New Roman" w:cs="Times New Roman"/>
          <w:color w:val="00000A"/>
          <w:kern w:val="0"/>
          <w:sz w:val="28"/>
          <w:szCs w:val="28"/>
          <w:lang w:eastAsia="ru-RU" w:bidi="ar-SA"/>
        </w:rPr>
        <w:t>Л.М. Трифонова</w:t>
      </w: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p>
    <w:p w:rsidR="00E02171" w:rsidRPr="00E02171" w:rsidRDefault="00E02171" w:rsidP="00E02171">
      <w:pPr>
        <w:widowControl/>
        <w:suppressAutoHyphens w:val="0"/>
        <w:autoSpaceDE/>
        <w:autoSpaceDN/>
        <w:adjustRightInd/>
        <w:rPr>
          <w:rFonts w:ascii="Calibri" w:hAnsi="Calibri" w:cs="Times New Roman"/>
          <w:color w:val="00000A"/>
          <w:kern w:val="0"/>
          <w:sz w:val="22"/>
          <w:szCs w:val="22"/>
          <w:lang w:eastAsia="ru-RU" w:bidi="ar-SA"/>
        </w:rPr>
      </w:pP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p>
    <w:p w:rsidR="00501E9A" w:rsidRDefault="00501E9A" w:rsidP="00E02171">
      <w:pPr>
        <w:widowControl/>
        <w:suppressAutoHyphens w:val="0"/>
        <w:autoSpaceDE/>
        <w:autoSpaceDN/>
        <w:adjustRightInd/>
        <w:jc w:val="right"/>
        <w:rPr>
          <w:rFonts w:ascii="Times New Roman" w:hAnsi="Times New Roman" w:cs="Times New Roman"/>
          <w:color w:val="00000A"/>
          <w:kern w:val="0"/>
          <w:sz w:val="28"/>
          <w:szCs w:val="28"/>
          <w:lang w:eastAsia="ru-RU" w:bidi="ar-SA"/>
        </w:rPr>
      </w:pPr>
    </w:p>
    <w:p w:rsidR="00501E9A" w:rsidRDefault="00501E9A" w:rsidP="00E02171">
      <w:pPr>
        <w:widowControl/>
        <w:suppressAutoHyphens w:val="0"/>
        <w:autoSpaceDE/>
        <w:autoSpaceDN/>
        <w:adjustRightInd/>
        <w:jc w:val="right"/>
        <w:rPr>
          <w:rFonts w:ascii="Times New Roman" w:hAnsi="Times New Roman" w:cs="Times New Roman"/>
          <w:color w:val="00000A"/>
          <w:kern w:val="0"/>
          <w:sz w:val="28"/>
          <w:szCs w:val="28"/>
          <w:lang w:eastAsia="ru-RU" w:bidi="ar-SA"/>
        </w:rPr>
      </w:pPr>
    </w:p>
    <w:p w:rsidR="00E624A3" w:rsidRDefault="00E624A3" w:rsidP="00E624A3">
      <w:pPr>
        <w:pStyle w:val="a6"/>
        <w:jc w:val="right"/>
        <w:rPr>
          <w:rFonts w:ascii="Times New Roman" w:hAnsi="Times New Roman" w:cs="Times New Roman"/>
          <w:kern w:val="0"/>
          <w:lang w:eastAsia="ru-RU" w:bidi="ar-SA"/>
        </w:rPr>
      </w:pPr>
    </w:p>
    <w:p w:rsidR="00840176" w:rsidRDefault="00840176" w:rsidP="00E624A3">
      <w:pPr>
        <w:pStyle w:val="a6"/>
        <w:jc w:val="right"/>
        <w:rPr>
          <w:rFonts w:ascii="Times New Roman" w:hAnsi="Times New Roman" w:cs="Times New Roman"/>
          <w:kern w:val="0"/>
          <w:lang w:eastAsia="ru-RU" w:bidi="ar-SA"/>
        </w:rPr>
      </w:pPr>
    </w:p>
    <w:p w:rsidR="00840176" w:rsidRDefault="00840176" w:rsidP="00E624A3">
      <w:pPr>
        <w:pStyle w:val="a6"/>
        <w:jc w:val="right"/>
        <w:rPr>
          <w:rFonts w:ascii="Times New Roman" w:hAnsi="Times New Roman" w:cs="Times New Roman"/>
          <w:kern w:val="0"/>
          <w:lang w:eastAsia="ru-RU" w:bidi="ar-SA"/>
        </w:rPr>
      </w:pPr>
    </w:p>
    <w:p w:rsidR="00E02171" w:rsidRPr="00E624A3" w:rsidRDefault="00E02171" w:rsidP="00E624A3">
      <w:pPr>
        <w:pStyle w:val="a6"/>
        <w:jc w:val="right"/>
        <w:rPr>
          <w:rFonts w:ascii="Times New Roman" w:hAnsi="Times New Roman" w:cs="Times New Roman"/>
          <w:kern w:val="0"/>
          <w:sz w:val="22"/>
          <w:szCs w:val="22"/>
          <w:lang w:eastAsia="ru-RU" w:bidi="ar-SA"/>
        </w:rPr>
      </w:pPr>
      <w:r w:rsidRPr="00E624A3">
        <w:rPr>
          <w:rFonts w:ascii="Times New Roman" w:hAnsi="Times New Roman" w:cs="Times New Roman"/>
          <w:kern w:val="0"/>
          <w:lang w:eastAsia="ru-RU" w:bidi="ar-SA"/>
        </w:rPr>
        <w:lastRenderedPageBreak/>
        <w:t>Приложение 1</w:t>
      </w:r>
    </w:p>
    <w:p w:rsidR="00E02171" w:rsidRPr="00E624A3" w:rsidRDefault="00E02171" w:rsidP="00E624A3">
      <w:pPr>
        <w:pStyle w:val="a6"/>
        <w:jc w:val="right"/>
        <w:rPr>
          <w:rFonts w:ascii="Times New Roman" w:hAnsi="Times New Roman" w:cs="Times New Roman"/>
          <w:kern w:val="0"/>
          <w:sz w:val="22"/>
          <w:szCs w:val="22"/>
          <w:lang w:eastAsia="ru-RU" w:bidi="ar-SA"/>
        </w:rPr>
      </w:pPr>
      <w:r w:rsidRPr="00E624A3">
        <w:rPr>
          <w:rFonts w:ascii="Times New Roman" w:hAnsi="Times New Roman" w:cs="Times New Roman"/>
          <w:kern w:val="0"/>
          <w:lang w:eastAsia="ru-RU" w:bidi="ar-SA"/>
        </w:rPr>
        <w:t>к постановлению Администрации</w:t>
      </w:r>
    </w:p>
    <w:p w:rsidR="00E02171" w:rsidRPr="00E624A3" w:rsidRDefault="00E02171" w:rsidP="00E624A3">
      <w:pPr>
        <w:pStyle w:val="a6"/>
        <w:jc w:val="right"/>
        <w:rPr>
          <w:rFonts w:ascii="Times New Roman" w:hAnsi="Times New Roman" w:cs="Times New Roman"/>
          <w:kern w:val="0"/>
          <w:sz w:val="22"/>
          <w:szCs w:val="22"/>
          <w:lang w:eastAsia="ru-RU" w:bidi="ar-SA"/>
        </w:rPr>
      </w:pPr>
      <w:r w:rsidRPr="00E624A3">
        <w:rPr>
          <w:rFonts w:ascii="Times New Roman" w:hAnsi="Times New Roman" w:cs="Times New Roman"/>
          <w:kern w:val="0"/>
          <w:lang w:eastAsia="ru-RU" w:bidi="ar-SA"/>
        </w:rPr>
        <w:t>Новоржевского муниципального округа</w:t>
      </w:r>
    </w:p>
    <w:p w:rsidR="00E02171" w:rsidRPr="00E624A3" w:rsidRDefault="00E02171" w:rsidP="00E624A3">
      <w:pPr>
        <w:pStyle w:val="a6"/>
        <w:jc w:val="right"/>
        <w:rPr>
          <w:rFonts w:ascii="Times New Roman" w:hAnsi="Times New Roman" w:cs="Times New Roman"/>
          <w:kern w:val="0"/>
          <w:sz w:val="22"/>
          <w:szCs w:val="22"/>
          <w:lang w:eastAsia="ru-RU" w:bidi="ar-SA"/>
        </w:rPr>
      </w:pPr>
      <w:r w:rsidRPr="00E624A3">
        <w:rPr>
          <w:rFonts w:ascii="Times New Roman" w:hAnsi="Times New Roman" w:cs="Times New Roman"/>
          <w:kern w:val="0"/>
          <w:lang w:eastAsia="ru-RU" w:bidi="ar-SA"/>
        </w:rPr>
        <w:t xml:space="preserve">от </w:t>
      </w:r>
      <w:r w:rsidR="00501E9A" w:rsidRPr="00E624A3">
        <w:rPr>
          <w:rFonts w:ascii="Times New Roman" w:hAnsi="Times New Roman" w:cs="Times New Roman"/>
          <w:kern w:val="0"/>
          <w:lang w:eastAsia="ru-RU" w:bidi="ar-SA"/>
        </w:rPr>
        <w:t>23.04.2024</w:t>
      </w:r>
      <w:r w:rsidRPr="00E624A3">
        <w:rPr>
          <w:rFonts w:ascii="Times New Roman" w:hAnsi="Times New Roman" w:cs="Times New Roman"/>
          <w:kern w:val="0"/>
          <w:lang w:eastAsia="ru-RU" w:bidi="ar-SA"/>
        </w:rPr>
        <w:t xml:space="preserve"> </w:t>
      </w:r>
      <w:r w:rsidR="00E624A3">
        <w:rPr>
          <w:rFonts w:ascii="Times New Roman" w:hAnsi="Times New Roman" w:cs="Times New Roman"/>
          <w:kern w:val="0"/>
          <w:lang w:eastAsia="ru-RU" w:bidi="ar-SA"/>
        </w:rPr>
        <w:t>№</w:t>
      </w:r>
      <w:r w:rsidR="00501E9A" w:rsidRPr="00E624A3">
        <w:rPr>
          <w:rFonts w:ascii="Times New Roman" w:hAnsi="Times New Roman" w:cs="Times New Roman"/>
          <w:kern w:val="0"/>
          <w:lang w:eastAsia="ru-RU" w:bidi="ar-SA"/>
        </w:rPr>
        <w:t>158</w:t>
      </w: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p>
    <w:p w:rsidR="00E02171" w:rsidRPr="00E02171" w:rsidRDefault="00E02171" w:rsidP="00E02171">
      <w:pPr>
        <w:widowControl/>
        <w:suppressAutoHyphens w:val="0"/>
        <w:autoSpaceDE/>
        <w:autoSpaceDN/>
        <w:adjustRightInd/>
        <w:jc w:val="center"/>
        <w:rPr>
          <w:rFonts w:ascii="Calibri" w:hAnsi="Calibri" w:cs="Times New Roman"/>
          <w:color w:val="00000A"/>
          <w:kern w:val="0"/>
          <w:sz w:val="22"/>
          <w:szCs w:val="22"/>
          <w:lang w:eastAsia="ru-RU" w:bidi="ar-SA"/>
        </w:rPr>
      </w:pPr>
      <w:bookmarkStart w:id="0" w:name="P37"/>
      <w:bookmarkEnd w:id="0"/>
      <w:r w:rsidRPr="00E02171">
        <w:rPr>
          <w:rFonts w:ascii="Times New Roman" w:hAnsi="Times New Roman" w:cs="Times New Roman"/>
          <w:b/>
          <w:bCs/>
          <w:color w:val="00000A"/>
          <w:kern w:val="0"/>
          <w:sz w:val="28"/>
          <w:szCs w:val="28"/>
          <w:lang w:eastAsia="ru-RU" w:bidi="ar-SA"/>
        </w:rPr>
        <w:t>СОСТАВ</w:t>
      </w:r>
    </w:p>
    <w:p w:rsidR="00E02171" w:rsidRPr="00E02171" w:rsidRDefault="00E02171" w:rsidP="00E02171">
      <w:pPr>
        <w:widowControl/>
        <w:suppressAutoHyphens w:val="0"/>
        <w:autoSpaceDE/>
        <w:autoSpaceDN/>
        <w:adjustRightInd/>
        <w:jc w:val="center"/>
        <w:rPr>
          <w:rFonts w:ascii="Calibri" w:hAnsi="Calibri" w:cs="Times New Roman"/>
          <w:color w:val="00000A"/>
          <w:kern w:val="0"/>
          <w:sz w:val="22"/>
          <w:szCs w:val="22"/>
          <w:lang w:eastAsia="ru-RU" w:bidi="ar-SA"/>
        </w:rPr>
      </w:pPr>
      <w:r w:rsidRPr="00E02171">
        <w:rPr>
          <w:rFonts w:ascii="Times New Roman" w:hAnsi="Times New Roman" w:cs="Times New Roman"/>
          <w:b/>
          <w:bCs/>
          <w:color w:val="00000A"/>
          <w:kern w:val="0"/>
          <w:sz w:val="28"/>
          <w:szCs w:val="28"/>
          <w:lang w:eastAsia="ru-RU" w:bidi="ar-SA"/>
        </w:rPr>
        <w:t>комиссии об установлении фактов проживания граждан в жилых</w:t>
      </w:r>
    </w:p>
    <w:p w:rsidR="00E02171" w:rsidRDefault="00E02171" w:rsidP="00E02171">
      <w:pPr>
        <w:widowControl/>
        <w:suppressAutoHyphens w:val="0"/>
        <w:autoSpaceDE/>
        <w:autoSpaceDN/>
        <w:adjustRightInd/>
        <w:jc w:val="center"/>
        <w:rPr>
          <w:rFonts w:ascii="Times New Roman" w:hAnsi="Times New Roman" w:cs="Times New Roman"/>
          <w:b/>
          <w:bCs/>
          <w:color w:val="00000A"/>
          <w:kern w:val="0"/>
          <w:sz w:val="28"/>
          <w:szCs w:val="28"/>
          <w:lang w:eastAsia="ru-RU" w:bidi="ar-SA"/>
        </w:rPr>
      </w:pPr>
      <w:r w:rsidRPr="00E02171">
        <w:rPr>
          <w:rFonts w:ascii="Times New Roman" w:hAnsi="Times New Roman" w:cs="Times New Roman"/>
          <w:b/>
          <w:bCs/>
          <w:color w:val="00000A"/>
          <w:kern w:val="0"/>
          <w:sz w:val="28"/>
          <w:szCs w:val="28"/>
          <w:lang w:eastAsia="ru-RU" w:bidi="ar-SA"/>
        </w:rPr>
        <w:t xml:space="preserve">помещениях, находящихся в зоне чрезвычайной ситуации, фактов нарушения условий их жизнедеятельности в результате чрезвычайной ситуации, а также фактов утраты ими имущества первой необходимости </w:t>
      </w:r>
    </w:p>
    <w:p w:rsidR="00E02171" w:rsidRPr="00E02171" w:rsidRDefault="00E02171" w:rsidP="00E02171">
      <w:pPr>
        <w:widowControl/>
        <w:suppressAutoHyphens w:val="0"/>
        <w:autoSpaceDE/>
        <w:autoSpaceDN/>
        <w:adjustRightInd/>
        <w:jc w:val="center"/>
        <w:rPr>
          <w:rFonts w:ascii="Calibri" w:hAnsi="Calibri" w:cs="Times New Roman"/>
          <w:color w:val="00000A"/>
          <w:kern w:val="0"/>
          <w:sz w:val="22"/>
          <w:szCs w:val="22"/>
          <w:lang w:eastAsia="ru-RU" w:bidi="ar-SA"/>
        </w:rPr>
      </w:pPr>
      <w:r w:rsidRPr="00E02171">
        <w:rPr>
          <w:rFonts w:ascii="Times New Roman" w:hAnsi="Times New Roman" w:cs="Times New Roman"/>
          <w:b/>
          <w:bCs/>
          <w:color w:val="00000A"/>
          <w:kern w:val="0"/>
          <w:sz w:val="28"/>
          <w:szCs w:val="28"/>
          <w:lang w:eastAsia="ru-RU" w:bidi="ar-SA"/>
        </w:rPr>
        <w:t>в результате чрезвычайной ситуации</w:t>
      </w: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p>
    <w:tbl>
      <w:tblPr>
        <w:tblW w:w="9405" w:type="dxa"/>
        <w:tblCellSpacing w:w="0" w:type="dxa"/>
        <w:tblCellMar>
          <w:top w:w="60" w:type="dxa"/>
          <w:left w:w="60" w:type="dxa"/>
          <w:bottom w:w="60" w:type="dxa"/>
          <w:right w:w="60" w:type="dxa"/>
        </w:tblCellMar>
        <w:tblLook w:val="04A0"/>
      </w:tblPr>
      <w:tblGrid>
        <w:gridCol w:w="3099"/>
        <w:gridCol w:w="228"/>
        <w:gridCol w:w="6078"/>
      </w:tblGrid>
      <w:tr w:rsidR="00E02171" w:rsidRPr="00E02171" w:rsidTr="00E624A3">
        <w:trPr>
          <w:tblCellSpacing w:w="0" w:type="dxa"/>
        </w:trPr>
        <w:tc>
          <w:tcPr>
            <w:tcW w:w="3099" w:type="dxa"/>
            <w:tcBorders>
              <w:top w:val="nil"/>
              <w:left w:val="nil"/>
              <w:bottom w:val="nil"/>
              <w:right w:val="nil"/>
            </w:tcBorders>
            <w:tcMar>
              <w:top w:w="0" w:type="dxa"/>
              <w:left w:w="0" w:type="dxa"/>
              <w:bottom w:w="0" w:type="dxa"/>
              <w:right w:w="0" w:type="dxa"/>
            </w:tcMar>
            <w:hideMark/>
          </w:tcPr>
          <w:p w:rsidR="00E02171" w:rsidRPr="00E02171" w:rsidRDefault="00E02171" w:rsidP="00E02171">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Председатель комиссии:</w:t>
            </w:r>
          </w:p>
        </w:tc>
        <w:tc>
          <w:tcPr>
            <w:tcW w:w="228" w:type="dxa"/>
            <w:tcBorders>
              <w:top w:val="nil"/>
              <w:left w:val="nil"/>
              <w:bottom w:val="nil"/>
              <w:right w:val="nil"/>
            </w:tcBorders>
            <w:tcMar>
              <w:top w:w="0" w:type="dxa"/>
              <w:left w:w="0" w:type="dxa"/>
              <w:bottom w:w="0" w:type="dxa"/>
              <w:right w:w="0" w:type="dxa"/>
            </w:tcMar>
            <w:hideMark/>
          </w:tcPr>
          <w:p w:rsidR="00E02171" w:rsidRPr="00E02171" w:rsidRDefault="00E02171" w:rsidP="00E02171">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6078" w:type="dxa"/>
            <w:tcBorders>
              <w:top w:val="nil"/>
              <w:left w:val="nil"/>
              <w:bottom w:val="nil"/>
              <w:right w:val="nil"/>
            </w:tcBorders>
            <w:tcMar>
              <w:top w:w="0" w:type="dxa"/>
              <w:left w:w="0" w:type="dxa"/>
              <w:bottom w:w="0" w:type="dxa"/>
              <w:right w:w="0" w:type="dxa"/>
            </w:tcMar>
            <w:hideMark/>
          </w:tcPr>
          <w:p w:rsidR="00E02171" w:rsidRPr="00E02171" w:rsidRDefault="00E02171" w:rsidP="00E02171">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r>
      <w:tr w:rsidR="00E02171" w:rsidRPr="00E02171" w:rsidTr="00E624A3">
        <w:trPr>
          <w:tblCellSpacing w:w="0" w:type="dxa"/>
        </w:trPr>
        <w:tc>
          <w:tcPr>
            <w:tcW w:w="3099" w:type="dxa"/>
            <w:tcBorders>
              <w:top w:val="nil"/>
              <w:left w:val="nil"/>
              <w:bottom w:val="nil"/>
              <w:right w:val="nil"/>
            </w:tcBorders>
            <w:tcMar>
              <w:top w:w="0" w:type="dxa"/>
              <w:left w:w="0" w:type="dxa"/>
              <w:bottom w:w="0" w:type="dxa"/>
              <w:right w:w="0" w:type="dxa"/>
            </w:tcMar>
            <w:hideMark/>
          </w:tcPr>
          <w:p w:rsidR="00E02171" w:rsidRPr="00E02171" w:rsidRDefault="00E02171" w:rsidP="00E02171">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Тимофеев Д.А.</w:t>
            </w:r>
          </w:p>
        </w:tc>
        <w:tc>
          <w:tcPr>
            <w:tcW w:w="228" w:type="dxa"/>
            <w:tcBorders>
              <w:top w:val="nil"/>
              <w:left w:val="nil"/>
              <w:bottom w:val="nil"/>
              <w:right w:val="nil"/>
            </w:tcBorders>
            <w:tcMar>
              <w:top w:w="0" w:type="dxa"/>
              <w:left w:w="0" w:type="dxa"/>
              <w:bottom w:w="0" w:type="dxa"/>
              <w:right w:w="0" w:type="dxa"/>
            </w:tcMar>
            <w:hideMark/>
          </w:tcPr>
          <w:p w:rsidR="00E02171" w:rsidRPr="00E02171" w:rsidRDefault="00E02171" w:rsidP="00E02171">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w:t>
            </w:r>
          </w:p>
        </w:tc>
        <w:tc>
          <w:tcPr>
            <w:tcW w:w="6078" w:type="dxa"/>
            <w:tcBorders>
              <w:top w:val="nil"/>
              <w:left w:val="nil"/>
              <w:bottom w:val="nil"/>
              <w:right w:val="nil"/>
            </w:tcBorders>
            <w:tcMar>
              <w:top w:w="0" w:type="dxa"/>
              <w:left w:w="0" w:type="dxa"/>
              <w:bottom w:w="0" w:type="dxa"/>
              <w:right w:w="0" w:type="dxa"/>
            </w:tcMar>
            <w:hideMark/>
          </w:tcPr>
          <w:p w:rsidR="00E02171" w:rsidRPr="00E02171" w:rsidRDefault="00E02171" w:rsidP="00E02171">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Заместитель Главы Администрации Новоржевского муниципального округа по ЖКХ, дорожной деятельности, архитектуре, градостроительству, транспорту и связи</w:t>
            </w:r>
          </w:p>
        </w:tc>
      </w:tr>
      <w:tr w:rsidR="00E02171" w:rsidRPr="00E02171" w:rsidTr="00E624A3">
        <w:trPr>
          <w:tblCellSpacing w:w="0" w:type="dxa"/>
        </w:trPr>
        <w:tc>
          <w:tcPr>
            <w:tcW w:w="9405" w:type="dxa"/>
            <w:gridSpan w:val="3"/>
            <w:tcBorders>
              <w:top w:val="nil"/>
              <w:left w:val="nil"/>
              <w:bottom w:val="nil"/>
              <w:right w:val="nil"/>
            </w:tcBorders>
            <w:tcMar>
              <w:top w:w="0" w:type="dxa"/>
              <w:left w:w="0" w:type="dxa"/>
              <w:bottom w:w="0" w:type="dxa"/>
              <w:right w:w="0" w:type="dxa"/>
            </w:tcMar>
            <w:hideMark/>
          </w:tcPr>
          <w:p w:rsidR="00E02171" w:rsidRPr="00E02171" w:rsidRDefault="00E02171" w:rsidP="00E02171">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Заместители председателя Комиссии:</w:t>
            </w:r>
          </w:p>
        </w:tc>
      </w:tr>
      <w:tr w:rsidR="00E02171" w:rsidRPr="00E02171" w:rsidTr="00E624A3">
        <w:trPr>
          <w:tblCellSpacing w:w="0" w:type="dxa"/>
        </w:trPr>
        <w:tc>
          <w:tcPr>
            <w:tcW w:w="3099" w:type="dxa"/>
            <w:tcBorders>
              <w:top w:val="nil"/>
              <w:left w:val="nil"/>
              <w:bottom w:val="nil"/>
              <w:right w:val="nil"/>
            </w:tcBorders>
            <w:tcMar>
              <w:top w:w="0" w:type="dxa"/>
              <w:left w:w="0" w:type="dxa"/>
              <w:bottom w:w="0" w:type="dxa"/>
              <w:right w:w="0" w:type="dxa"/>
            </w:tcMar>
            <w:hideMark/>
          </w:tcPr>
          <w:p w:rsidR="00E02171" w:rsidRPr="00E02171" w:rsidRDefault="00E02171" w:rsidP="00E02171">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Васильева О.А.</w:t>
            </w:r>
          </w:p>
          <w:p w:rsidR="00E02171" w:rsidRPr="00E02171" w:rsidRDefault="00E02171" w:rsidP="00E02171">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228" w:type="dxa"/>
            <w:tcBorders>
              <w:top w:val="nil"/>
              <w:left w:val="nil"/>
              <w:bottom w:val="nil"/>
              <w:right w:val="nil"/>
            </w:tcBorders>
            <w:tcMar>
              <w:top w:w="0" w:type="dxa"/>
              <w:left w:w="0" w:type="dxa"/>
              <w:bottom w:w="0" w:type="dxa"/>
              <w:right w:w="0" w:type="dxa"/>
            </w:tcMar>
            <w:hideMark/>
          </w:tcPr>
          <w:p w:rsidR="00E02171" w:rsidRPr="00E02171" w:rsidRDefault="00E02171" w:rsidP="00E02171">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w:t>
            </w:r>
          </w:p>
        </w:tc>
        <w:tc>
          <w:tcPr>
            <w:tcW w:w="6078" w:type="dxa"/>
            <w:tcBorders>
              <w:top w:val="nil"/>
              <w:left w:val="nil"/>
              <w:bottom w:val="nil"/>
              <w:right w:val="nil"/>
            </w:tcBorders>
            <w:tcMar>
              <w:top w:w="0" w:type="dxa"/>
              <w:left w:w="0" w:type="dxa"/>
              <w:bottom w:w="0" w:type="dxa"/>
              <w:right w:w="0" w:type="dxa"/>
            </w:tcMar>
            <w:hideMark/>
          </w:tcPr>
          <w:p w:rsidR="00E02171" w:rsidRPr="00E02171" w:rsidRDefault="00E02171" w:rsidP="00E02171">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Начальник Управления по работе с территориями в Администрации Новоржевского муниципального округа</w:t>
            </w:r>
          </w:p>
        </w:tc>
      </w:tr>
      <w:tr w:rsidR="00E02171" w:rsidRPr="00E02171" w:rsidTr="00E624A3">
        <w:trPr>
          <w:tblCellSpacing w:w="0" w:type="dxa"/>
        </w:trPr>
        <w:tc>
          <w:tcPr>
            <w:tcW w:w="3099" w:type="dxa"/>
            <w:tcBorders>
              <w:top w:val="nil"/>
              <w:left w:val="nil"/>
              <w:bottom w:val="nil"/>
              <w:right w:val="nil"/>
            </w:tcBorders>
            <w:tcMar>
              <w:top w:w="0" w:type="dxa"/>
              <w:left w:w="0" w:type="dxa"/>
              <w:bottom w:w="0" w:type="dxa"/>
              <w:right w:w="0" w:type="dxa"/>
            </w:tcMar>
            <w:hideMark/>
          </w:tcPr>
          <w:p w:rsidR="00E02171" w:rsidRPr="00E02171" w:rsidRDefault="00E02171" w:rsidP="00E02171">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Секретарь Комиссии:</w:t>
            </w:r>
          </w:p>
        </w:tc>
        <w:tc>
          <w:tcPr>
            <w:tcW w:w="228" w:type="dxa"/>
            <w:tcBorders>
              <w:top w:val="nil"/>
              <w:left w:val="nil"/>
              <w:bottom w:val="nil"/>
              <w:right w:val="nil"/>
            </w:tcBorders>
            <w:tcMar>
              <w:top w:w="0" w:type="dxa"/>
              <w:left w:w="0" w:type="dxa"/>
              <w:bottom w:w="0" w:type="dxa"/>
              <w:right w:w="0" w:type="dxa"/>
            </w:tcMar>
            <w:hideMark/>
          </w:tcPr>
          <w:p w:rsidR="00E02171" w:rsidRPr="00E02171" w:rsidRDefault="00E02171" w:rsidP="00E02171">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6078" w:type="dxa"/>
            <w:tcBorders>
              <w:top w:val="nil"/>
              <w:left w:val="nil"/>
              <w:bottom w:val="nil"/>
              <w:right w:val="nil"/>
            </w:tcBorders>
            <w:tcMar>
              <w:top w:w="0" w:type="dxa"/>
              <w:left w:w="0" w:type="dxa"/>
              <w:bottom w:w="0" w:type="dxa"/>
              <w:right w:w="0" w:type="dxa"/>
            </w:tcMar>
            <w:hideMark/>
          </w:tcPr>
          <w:p w:rsidR="00E02171" w:rsidRPr="00E02171" w:rsidRDefault="00E02171" w:rsidP="00E02171">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r>
      <w:tr w:rsidR="00E02171" w:rsidRPr="00E02171" w:rsidTr="00E624A3">
        <w:trPr>
          <w:tblCellSpacing w:w="0" w:type="dxa"/>
        </w:trPr>
        <w:tc>
          <w:tcPr>
            <w:tcW w:w="3099" w:type="dxa"/>
            <w:tcBorders>
              <w:top w:val="nil"/>
              <w:left w:val="nil"/>
              <w:bottom w:val="nil"/>
              <w:right w:val="nil"/>
            </w:tcBorders>
            <w:tcMar>
              <w:top w:w="0" w:type="dxa"/>
              <w:left w:w="0" w:type="dxa"/>
              <w:bottom w:w="0" w:type="dxa"/>
              <w:right w:w="0" w:type="dxa"/>
            </w:tcMar>
            <w:hideMark/>
          </w:tcPr>
          <w:p w:rsidR="00E02171" w:rsidRPr="00E02171" w:rsidRDefault="00E02171" w:rsidP="00E02171">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Киселев В.Е.</w:t>
            </w:r>
          </w:p>
        </w:tc>
        <w:tc>
          <w:tcPr>
            <w:tcW w:w="228" w:type="dxa"/>
            <w:tcBorders>
              <w:top w:val="nil"/>
              <w:left w:val="nil"/>
              <w:bottom w:val="nil"/>
              <w:right w:val="nil"/>
            </w:tcBorders>
            <w:tcMar>
              <w:top w:w="0" w:type="dxa"/>
              <w:left w:w="0" w:type="dxa"/>
              <w:bottom w:w="0" w:type="dxa"/>
              <w:right w:w="0" w:type="dxa"/>
            </w:tcMar>
            <w:hideMark/>
          </w:tcPr>
          <w:p w:rsidR="00E02171" w:rsidRPr="00E02171" w:rsidRDefault="00E02171" w:rsidP="00E02171">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w:t>
            </w:r>
          </w:p>
        </w:tc>
        <w:tc>
          <w:tcPr>
            <w:tcW w:w="6078" w:type="dxa"/>
            <w:tcBorders>
              <w:top w:val="nil"/>
              <w:left w:val="nil"/>
              <w:bottom w:val="nil"/>
              <w:right w:val="nil"/>
            </w:tcBorders>
            <w:tcMar>
              <w:top w:w="0" w:type="dxa"/>
              <w:left w:w="0" w:type="dxa"/>
              <w:bottom w:w="0" w:type="dxa"/>
              <w:right w:w="0" w:type="dxa"/>
            </w:tcMar>
            <w:hideMark/>
          </w:tcPr>
          <w:p w:rsidR="00E02171" w:rsidRPr="00E02171" w:rsidRDefault="00E02171" w:rsidP="00E02171">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Заместитель начальника отдела гражданской обороны, чрезвычайных ситуаций и мобилизационной подготовки Администрации Новоржевского муниципального округа</w:t>
            </w:r>
          </w:p>
        </w:tc>
      </w:tr>
      <w:tr w:rsidR="00E02171" w:rsidRPr="00E02171" w:rsidTr="00E624A3">
        <w:trPr>
          <w:tblCellSpacing w:w="0" w:type="dxa"/>
        </w:trPr>
        <w:tc>
          <w:tcPr>
            <w:tcW w:w="3099" w:type="dxa"/>
            <w:tcBorders>
              <w:top w:val="nil"/>
              <w:left w:val="nil"/>
              <w:bottom w:val="nil"/>
              <w:right w:val="nil"/>
            </w:tcBorders>
            <w:tcMar>
              <w:top w:w="0" w:type="dxa"/>
              <w:left w:w="0" w:type="dxa"/>
              <w:bottom w:w="0" w:type="dxa"/>
              <w:right w:w="0" w:type="dxa"/>
            </w:tcMar>
            <w:hideMark/>
          </w:tcPr>
          <w:p w:rsidR="00E02171" w:rsidRPr="00E02171" w:rsidRDefault="00E02171" w:rsidP="00E02171">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Члены Комиссии:</w:t>
            </w:r>
          </w:p>
        </w:tc>
        <w:tc>
          <w:tcPr>
            <w:tcW w:w="228" w:type="dxa"/>
            <w:tcBorders>
              <w:top w:val="nil"/>
              <w:left w:val="nil"/>
              <w:bottom w:val="nil"/>
              <w:right w:val="nil"/>
            </w:tcBorders>
            <w:tcMar>
              <w:top w:w="0" w:type="dxa"/>
              <w:left w:w="0" w:type="dxa"/>
              <w:bottom w:w="0" w:type="dxa"/>
              <w:right w:w="0" w:type="dxa"/>
            </w:tcMar>
            <w:hideMark/>
          </w:tcPr>
          <w:p w:rsidR="00E02171" w:rsidRPr="00E02171" w:rsidRDefault="00E02171" w:rsidP="00E02171">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6078" w:type="dxa"/>
            <w:tcBorders>
              <w:top w:val="nil"/>
              <w:left w:val="nil"/>
              <w:bottom w:val="nil"/>
              <w:right w:val="nil"/>
            </w:tcBorders>
            <w:tcMar>
              <w:top w:w="0" w:type="dxa"/>
              <w:left w:w="0" w:type="dxa"/>
              <w:bottom w:w="0" w:type="dxa"/>
              <w:right w:w="0" w:type="dxa"/>
            </w:tcMar>
            <w:hideMark/>
          </w:tcPr>
          <w:p w:rsidR="00E02171" w:rsidRPr="00E02171" w:rsidRDefault="00E02171" w:rsidP="00E02171">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r>
      <w:tr w:rsidR="00E02171" w:rsidRPr="00E02171" w:rsidTr="00E624A3">
        <w:trPr>
          <w:tblCellSpacing w:w="0" w:type="dxa"/>
        </w:trPr>
        <w:tc>
          <w:tcPr>
            <w:tcW w:w="3099" w:type="dxa"/>
            <w:tcBorders>
              <w:top w:val="nil"/>
              <w:left w:val="nil"/>
              <w:bottom w:val="nil"/>
              <w:right w:val="nil"/>
            </w:tcBorders>
            <w:tcMar>
              <w:top w:w="0" w:type="dxa"/>
              <w:left w:w="0" w:type="dxa"/>
              <w:bottom w:w="0" w:type="dxa"/>
              <w:right w:w="0" w:type="dxa"/>
            </w:tcMar>
            <w:hideMark/>
          </w:tcPr>
          <w:p w:rsidR="00E02171" w:rsidRPr="00E02171" w:rsidRDefault="00E02171" w:rsidP="00E02171">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Семенов Г.И.</w:t>
            </w:r>
          </w:p>
        </w:tc>
        <w:tc>
          <w:tcPr>
            <w:tcW w:w="228" w:type="dxa"/>
            <w:tcBorders>
              <w:top w:val="nil"/>
              <w:left w:val="nil"/>
              <w:bottom w:val="nil"/>
              <w:right w:val="nil"/>
            </w:tcBorders>
            <w:tcMar>
              <w:top w:w="0" w:type="dxa"/>
              <w:left w:w="0" w:type="dxa"/>
              <w:bottom w:w="0" w:type="dxa"/>
              <w:right w:w="0" w:type="dxa"/>
            </w:tcMar>
            <w:hideMark/>
          </w:tcPr>
          <w:p w:rsidR="00E02171" w:rsidRPr="00E02171" w:rsidRDefault="00E02171" w:rsidP="00E02171">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w:t>
            </w:r>
          </w:p>
        </w:tc>
        <w:tc>
          <w:tcPr>
            <w:tcW w:w="6078" w:type="dxa"/>
            <w:tcBorders>
              <w:top w:val="nil"/>
              <w:left w:val="nil"/>
              <w:bottom w:val="nil"/>
              <w:right w:val="nil"/>
            </w:tcBorders>
            <w:tcMar>
              <w:top w:w="0" w:type="dxa"/>
              <w:left w:w="0" w:type="dxa"/>
              <w:bottom w:w="0" w:type="dxa"/>
              <w:right w:w="0" w:type="dxa"/>
            </w:tcMar>
            <w:hideMark/>
          </w:tcPr>
          <w:p w:rsidR="00E02171" w:rsidRPr="00E02171" w:rsidRDefault="00E02171" w:rsidP="00E02171">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Заместитель Главы Администрации Новоржевского муниципального округа по экономике, инвестициям, сельскому хозяйству, имущественным и земельным отношениям</w:t>
            </w:r>
          </w:p>
        </w:tc>
      </w:tr>
      <w:tr w:rsidR="00E02171" w:rsidRPr="00E02171" w:rsidTr="00E624A3">
        <w:trPr>
          <w:tblCellSpacing w:w="0" w:type="dxa"/>
        </w:trPr>
        <w:tc>
          <w:tcPr>
            <w:tcW w:w="3099" w:type="dxa"/>
            <w:tcBorders>
              <w:top w:val="nil"/>
              <w:left w:val="nil"/>
              <w:bottom w:val="nil"/>
              <w:right w:val="nil"/>
            </w:tcBorders>
            <w:tcMar>
              <w:top w:w="0" w:type="dxa"/>
              <w:left w:w="0" w:type="dxa"/>
              <w:bottom w:w="0" w:type="dxa"/>
              <w:right w:w="0" w:type="dxa"/>
            </w:tcMar>
            <w:hideMark/>
          </w:tcPr>
          <w:p w:rsidR="00E02171" w:rsidRPr="00E02171" w:rsidRDefault="00E02171" w:rsidP="00E02171">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Васильева Н.О.</w:t>
            </w:r>
          </w:p>
        </w:tc>
        <w:tc>
          <w:tcPr>
            <w:tcW w:w="228" w:type="dxa"/>
            <w:tcBorders>
              <w:top w:val="nil"/>
              <w:left w:val="nil"/>
              <w:bottom w:val="nil"/>
              <w:right w:val="nil"/>
            </w:tcBorders>
            <w:tcMar>
              <w:top w:w="0" w:type="dxa"/>
              <w:left w:w="0" w:type="dxa"/>
              <w:bottom w:w="0" w:type="dxa"/>
              <w:right w:w="0" w:type="dxa"/>
            </w:tcMar>
            <w:hideMark/>
          </w:tcPr>
          <w:p w:rsidR="00E02171" w:rsidRPr="00E02171" w:rsidRDefault="00E02171" w:rsidP="00E02171">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w:t>
            </w:r>
          </w:p>
        </w:tc>
        <w:tc>
          <w:tcPr>
            <w:tcW w:w="6078" w:type="dxa"/>
            <w:tcBorders>
              <w:top w:val="nil"/>
              <w:left w:val="nil"/>
              <w:bottom w:val="nil"/>
              <w:right w:val="nil"/>
            </w:tcBorders>
            <w:tcMar>
              <w:top w:w="0" w:type="dxa"/>
              <w:left w:w="0" w:type="dxa"/>
              <w:bottom w:w="0" w:type="dxa"/>
              <w:right w:w="0" w:type="dxa"/>
            </w:tcMar>
            <w:hideMark/>
          </w:tcPr>
          <w:p w:rsidR="00E02171" w:rsidRPr="00E02171" w:rsidRDefault="00E02171" w:rsidP="00E02171">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Начальник отдела ЖКХ, градостроительства, архитектуры и благоустройства Администрации Новоржевского муниципального округа</w:t>
            </w:r>
          </w:p>
        </w:tc>
      </w:tr>
      <w:tr w:rsidR="00E02171" w:rsidRPr="00E02171" w:rsidTr="00E624A3">
        <w:trPr>
          <w:tblCellSpacing w:w="0" w:type="dxa"/>
        </w:trPr>
        <w:tc>
          <w:tcPr>
            <w:tcW w:w="3099" w:type="dxa"/>
            <w:tcBorders>
              <w:top w:val="nil"/>
              <w:left w:val="nil"/>
              <w:bottom w:val="nil"/>
              <w:right w:val="nil"/>
            </w:tcBorders>
            <w:tcMar>
              <w:top w:w="0" w:type="dxa"/>
              <w:left w:w="0" w:type="dxa"/>
              <w:bottom w:w="0" w:type="dxa"/>
              <w:right w:w="0" w:type="dxa"/>
            </w:tcMar>
            <w:hideMark/>
          </w:tcPr>
          <w:p w:rsidR="00E02171" w:rsidRPr="00E02171" w:rsidRDefault="00E02171" w:rsidP="00E02171">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Суворов В.И.</w:t>
            </w:r>
          </w:p>
        </w:tc>
        <w:tc>
          <w:tcPr>
            <w:tcW w:w="228" w:type="dxa"/>
            <w:tcBorders>
              <w:top w:val="nil"/>
              <w:left w:val="nil"/>
              <w:bottom w:val="nil"/>
              <w:right w:val="nil"/>
            </w:tcBorders>
            <w:tcMar>
              <w:top w:w="0" w:type="dxa"/>
              <w:left w:w="0" w:type="dxa"/>
              <w:bottom w:w="0" w:type="dxa"/>
              <w:right w:w="0" w:type="dxa"/>
            </w:tcMar>
            <w:hideMark/>
          </w:tcPr>
          <w:p w:rsidR="00E02171" w:rsidRPr="00E02171" w:rsidRDefault="00E02171" w:rsidP="00E02171">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w:t>
            </w:r>
          </w:p>
        </w:tc>
        <w:tc>
          <w:tcPr>
            <w:tcW w:w="6078" w:type="dxa"/>
            <w:tcBorders>
              <w:top w:val="nil"/>
              <w:left w:val="nil"/>
              <w:bottom w:val="nil"/>
              <w:right w:val="nil"/>
            </w:tcBorders>
            <w:tcMar>
              <w:top w:w="0" w:type="dxa"/>
              <w:left w:w="0" w:type="dxa"/>
              <w:bottom w:w="0" w:type="dxa"/>
              <w:right w:w="0" w:type="dxa"/>
            </w:tcMar>
            <w:hideMark/>
          </w:tcPr>
          <w:p w:rsidR="00E02171" w:rsidRDefault="00E02171" w:rsidP="00E02171">
            <w:pPr>
              <w:widowControl/>
              <w:suppressAutoHyphens w:val="0"/>
              <w:autoSpaceDE/>
              <w:autoSpaceDN/>
              <w:adjustRightInd/>
              <w:spacing w:line="288" w:lineRule="auto"/>
              <w:rPr>
                <w:rFonts w:ascii="Times New Roman" w:hAnsi="Times New Roman" w:cs="Times New Roman"/>
                <w:color w:val="00000A"/>
                <w:kern w:val="0"/>
                <w:sz w:val="28"/>
                <w:szCs w:val="28"/>
                <w:lang w:eastAsia="ru-RU" w:bidi="ar-SA"/>
              </w:rPr>
            </w:pPr>
            <w:r w:rsidRPr="00E02171">
              <w:rPr>
                <w:rFonts w:ascii="Times New Roman" w:hAnsi="Times New Roman" w:cs="Times New Roman"/>
                <w:color w:val="00000A"/>
                <w:kern w:val="0"/>
                <w:sz w:val="28"/>
                <w:szCs w:val="28"/>
                <w:lang w:eastAsia="ru-RU" w:bidi="ar-SA"/>
              </w:rPr>
              <w:t>Начальник территориального отдела Новоржевского района комитета по социальной</w:t>
            </w:r>
          </w:p>
          <w:p w:rsidR="00E02171" w:rsidRPr="00E02171" w:rsidRDefault="00E02171" w:rsidP="00E02171">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защиты Псковской области</w:t>
            </w:r>
          </w:p>
        </w:tc>
      </w:tr>
    </w:tbl>
    <w:p w:rsidR="00E624A3" w:rsidRPr="00E624A3" w:rsidRDefault="00E624A3" w:rsidP="00E624A3">
      <w:pPr>
        <w:pStyle w:val="a6"/>
        <w:jc w:val="right"/>
        <w:rPr>
          <w:rFonts w:ascii="Times New Roman" w:hAnsi="Times New Roman" w:cs="Times New Roman"/>
          <w:kern w:val="0"/>
          <w:sz w:val="22"/>
          <w:szCs w:val="22"/>
          <w:lang w:eastAsia="ru-RU" w:bidi="ar-SA"/>
        </w:rPr>
      </w:pPr>
      <w:r w:rsidRPr="00E624A3">
        <w:rPr>
          <w:rFonts w:ascii="Times New Roman" w:hAnsi="Times New Roman" w:cs="Times New Roman"/>
          <w:kern w:val="0"/>
          <w:lang w:eastAsia="ru-RU" w:bidi="ar-SA"/>
        </w:rPr>
        <w:lastRenderedPageBreak/>
        <w:t xml:space="preserve">Приложение </w:t>
      </w:r>
      <w:r>
        <w:rPr>
          <w:rFonts w:ascii="Times New Roman" w:hAnsi="Times New Roman" w:cs="Times New Roman"/>
          <w:kern w:val="0"/>
          <w:lang w:eastAsia="ru-RU" w:bidi="ar-SA"/>
        </w:rPr>
        <w:t>2</w:t>
      </w:r>
    </w:p>
    <w:p w:rsidR="00E624A3" w:rsidRPr="00E624A3" w:rsidRDefault="00E624A3" w:rsidP="00E624A3">
      <w:pPr>
        <w:pStyle w:val="a6"/>
        <w:jc w:val="right"/>
        <w:rPr>
          <w:rFonts w:ascii="Times New Roman" w:hAnsi="Times New Roman" w:cs="Times New Roman"/>
          <w:kern w:val="0"/>
          <w:sz w:val="22"/>
          <w:szCs w:val="22"/>
          <w:lang w:eastAsia="ru-RU" w:bidi="ar-SA"/>
        </w:rPr>
      </w:pPr>
      <w:r w:rsidRPr="00E624A3">
        <w:rPr>
          <w:rFonts w:ascii="Times New Roman" w:hAnsi="Times New Roman" w:cs="Times New Roman"/>
          <w:kern w:val="0"/>
          <w:lang w:eastAsia="ru-RU" w:bidi="ar-SA"/>
        </w:rPr>
        <w:t>к постановлению Администрации</w:t>
      </w:r>
    </w:p>
    <w:p w:rsidR="00E624A3" w:rsidRPr="00E624A3" w:rsidRDefault="00E624A3" w:rsidP="00E624A3">
      <w:pPr>
        <w:pStyle w:val="a6"/>
        <w:jc w:val="right"/>
        <w:rPr>
          <w:rFonts w:ascii="Times New Roman" w:hAnsi="Times New Roman" w:cs="Times New Roman"/>
          <w:kern w:val="0"/>
          <w:sz w:val="22"/>
          <w:szCs w:val="22"/>
          <w:lang w:eastAsia="ru-RU" w:bidi="ar-SA"/>
        </w:rPr>
      </w:pPr>
      <w:r w:rsidRPr="00E624A3">
        <w:rPr>
          <w:rFonts w:ascii="Times New Roman" w:hAnsi="Times New Roman" w:cs="Times New Roman"/>
          <w:kern w:val="0"/>
          <w:lang w:eastAsia="ru-RU" w:bidi="ar-SA"/>
        </w:rPr>
        <w:t>Новоржевского муниципального округа</w:t>
      </w:r>
    </w:p>
    <w:p w:rsidR="00E624A3" w:rsidRPr="00E624A3" w:rsidRDefault="00E624A3" w:rsidP="00E624A3">
      <w:pPr>
        <w:pStyle w:val="a6"/>
        <w:jc w:val="right"/>
        <w:rPr>
          <w:rFonts w:ascii="Times New Roman" w:hAnsi="Times New Roman" w:cs="Times New Roman"/>
          <w:kern w:val="0"/>
          <w:sz w:val="22"/>
          <w:szCs w:val="22"/>
          <w:lang w:eastAsia="ru-RU" w:bidi="ar-SA"/>
        </w:rPr>
      </w:pPr>
      <w:r w:rsidRPr="00E624A3">
        <w:rPr>
          <w:rFonts w:ascii="Times New Roman" w:hAnsi="Times New Roman" w:cs="Times New Roman"/>
          <w:kern w:val="0"/>
          <w:lang w:eastAsia="ru-RU" w:bidi="ar-SA"/>
        </w:rPr>
        <w:t xml:space="preserve">от 23.04.2024 </w:t>
      </w:r>
      <w:r>
        <w:rPr>
          <w:rFonts w:ascii="Times New Roman" w:hAnsi="Times New Roman" w:cs="Times New Roman"/>
          <w:kern w:val="0"/>
          <w:lang w:eastAsia="ru-RU" w:bidi="ar-SA"/>
        </w:rPr>
        <w:t>№</w:t>
      </w:r>
      <w:r w:rsidRPr="00E624A3">
        <w:rPr>
          <w:rFonts w:ascii="Times New Roman" w:hAnsi="Times New Roman" w:cs="Times New Roman"/>
          <w:kern w:val="0"/>
          <w:lang w:eastAsia="ru-RU" w:bidi="ar-SA"/>
        </w:rPr>
        <w:t>158</w:t>
      </w: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p>
    <w:p w:rsidR="00E02171" w:rsidRPr="00E02171" w:rsidRDefault="00E02171" w:rsidP="00E02171">
      <w:pPr>
        <w:widowControl/>
        <w:suppressAutoHyphens w:val="0"/>
        <w:autoSpaceDE/>
        <w:autoSpaceDN/>
        <w:adjustRightInd/>
        <w:jc w:val="center"/>
        <w:rPr>
          <w:rFonts w:ascii="Calibri" w:hAnsi="Calibri" w:cs="Times New Roman"/>
          <w:color w:val="00000A"/>
          <w:kern w:val="0"/>
          <w:sz w:val="22"/>
          <w:szCs w:val="22"/>
          <w:lang w:eastAsia="ru-RU" w:bidi="ar-SA"/>
        </w:rPr>
      </w:pPr>
      <w:bookmarkStart w:id="1" w:name="P88"/>
      <w:bookmarkEnd w:id="1"/>
      <w:r w:rsidRPr="00E02171">
        <w:rPr>
          <w:rFonts w:ascii="Times New Roman" w:hAnsi="Times New Roman" w:cs="Times New Roman"/>
          <w:b/>
          <w:bCs/>
          <w:color w:val="00000A"/>
          <w:kern w:val="0"/>
          <w:sz w:val="28"/>
          <w:szCs w:val="28"/>
          <w:lang w:eastAsia="ru-RU" w:bidi="ar-SA"/>
        </w:rPr>
        <w:t>ПОРЯДОК</w:t>
      </w:r>
    </w:p>
    <w:p w:rsidR="00E02171" w:rsidRPr="00E02171" w:rsidRDefault="00E02171" w:rsidP="00E02171">
      <w:pPr>
        <w:widowControl/>
        <w:suppressAutoHyphens w:val="0"/>
        <w:autoSpaceDE/>
        <w:autoSpaceDN/>
        <w:adjustRightInd/>
        <w:jc w:val="center"/>
        <w:rPr>
          <w:rFonts w:ascii="Calibri" w:hAnsi="Calibri" w:cs="Times New Roman"/>
          <w:color w:val="00000A"/>
          <w:kern w:val="0"/>
          <w:sz w:val="22"/>
          <w:szCs w:val="22"/>
          <w:lang w:eastAsia="ru-RU" w:bidi="ar-SA"/>
        </w:rPr>
      </w:pPr>
      <w:r w:rsidRPr="00E02171">
        <w:rPr>
          <w:rFonts w:ascii="Times New Roman" w:hAnsi="Times New Roman" w:cs="Times New Roman"/>
          <w:b/>
          <w:bCs/>
          <w:color w:val="00000A"/>
          <w:kern w:val="0"/>
          <w:sz w:val="28"/>
          <w:szCs w:val="28"/>
          <w:lang w:eastAsia="ru-RU" w:bidi="ar-SA"/>
        </w:rPr>
        <w:t>РАБОТЫ КОМИССИИ ОБ УСТАНОВЛЕНИИ ФАКТОВ ПРОЖИВАНИЯ ГРАЖДАН В ЖИЛЫХ ПОМЕЩЕНИЯХ, НАХОДЯЩИХСЯ В ЗОНЕ ЧРЕЗВЫЧАЙНОЙ СИТУАЦИИ, ФАКТОВ НАРУШЕНИЯ УСЛОВИЙ ИХ ЖИЗНЕДЕЯТЕЛЬНОСТИ</w:t>
      </w:r>
    </w:p>
    <w:p w:rsidR="00E02171" w:rsidRPr="00E02171" w:rsidRDefault="00E02171" w:rsidP="00E02171">
      <w:pPr>
        <w:widowControl/>
        <w:suppressAutoHyphens w:val="0"/>
        <w:autoSpaceDE/>
        <w:autoSpaceDN/>
        <w:adjustRightInd/>
        <w:jc w:val="center"/>
        <w:rPr>
          <w:rFonts w:ascii="Calibri" w:hAnsi="Calibri" w:cs="Times New Roman"/>
          <w:color w:val="00000A"/>
          <w:kern w:val="0"/>
          <w:sz w:val="22"/>
          <w:szCs w:val="22"/>
          <w:lang w:eastAsia="ru-RU" w:bidi="ar-SA"/>
        </w:rPr>
      </w:pPr>
      <w:r w:rsidRPr="00E02171">
        <w:rPr>
          <w:rFonts w:ascii="Times New Roman" w:hAnsi="Times New Roman" w:cs="Times New Roman"/>
          <w:b/>
          <w:bCs/>
          <w:color w:val="00000A"/>
          <w:kern w:val="0"/>
          <w:sz w:val="28"/>
          <w:szCs w:val="28"/>
          <w:lang w:eastAsia="ru-RU" w:bidi="ar-SA"/>
        </w:rPr>
        <w:t>В РЕЗУЛЬТАТЕ ЧРЕЗВЫЧАЙНОЙ СИТУАЦИИ, А ТАКЖЕ ФАКТОВ УТРАТЫ ИМИ ИМУЩЕСТВА ПЕРВОЙ НЕОБХОДИМОСТИ В РЕЗУЛЬТАТЕ ЧРЕЗВЫЧАЙНОЙ СИТУАЦИИ</w:t>
      </w: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p>
    <w:p w:rsidR="00E02171" w:rsidRPr="00E02171" w:rsidRDefault="00E02171" w:rsidP="00E02171">
      <w:pPr>
        <w:widowControl/>
        <w:suppressAutoHyphens w:val="0"/>
        <w:autoSpaceDE/>
        <w:autoSpaceDN/>
        <w:adjustRightInd/>
        <w:ind w:firstLine="709"/>
        <w:jc w:val="both"/>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 xml:space="preserve">1. Настоящий Порядок работы Комиссии об установлении фактов проживания граждан в жилых помещениях, находящихся в зоне чрезвычайной ситуации, фактов нарушения условий их жизнедеятельности в результате чрезвычайной ситуации, а также фактов утраты ими имущества первой необходимости в результате чрезвычайной ситуации (далее - Порядок) разработан в соответствии с </w:t>
      </w:r>
      <w:hyperlink r:id="rId10" w:tgtFrame="Постановление Правительства РФ от 28.12.2019 N 1928 (ред. от 01.09.2022)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 w:history="1">
        <w:r w:rsidRPr="00E02171">
          <w:rPr>
            <w:rFonts w:ascii="Times New Roman" w:hAnsi="Times New Roman" w:cs="Times New Roman"/>
            <w:color w:val="000000"/>
            <w:kern w:val="0"/>
            <w:sz w:val="28"/>
            <w:u w:val="single"/>
            <w:lang w:eastAsia="ru-RU" w:bidi="ar-SA"/>
          </w:rPr>
          <w:t>постановлением</w:t>
        </w:r>
      </w:hyperlink>
      <w:r w:rsidRPr="00E02171">
        <w:rPr>
          <w:rFonts w:ascii="Times New Roman" w:hAnsi="Times New Roman" w:cs="Times New Roman"/>
          <w:color w:val="000000"/>
          <w:kern w:val="0"/>
          <w:sz w:val="28"/>
          <w:szCs w:val="28"/>
          <w:lang w:eastAsia="ru-RU" w:bidi="ar-SA"/>
        </w:rPr>
        <w:t xml:space="preserve"> </w:t>
      </w:r>
      <w:r w:rsidRPr="00E02171">
        <w:rPr>
          <w:rFonts w:ascii="Times New Roman" w:hAnsi="Times New Roman" w:cs="Times New Roman"/>
          <w:color w:val="00000A"/>
          <w:kern w:val="0"/>
          <w:sz w:val="28"/>
          <w:szCs w:val="28"/>
          <w:lang w:eastAsia="ru-RU" w:bidi="ar-SA"/>
        </w:rPr>
        <w:t xml:space="preserve">Правительства Российской Федерации от 28 декабря 2019 N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Методическими </w:t>
      </w:r>
      <w:hyperlink r:id="rId11" w:history="1">
        <w:r w:rsidRPr="00E02171">
          <w:rPr>
            <w:rFonts w:ascii="Times New Roman" w:hAnsi="Times New Roman" w:cs="Times New Roman"/>
            <w:color w:val="000000"/>
            <w:kern w:val="0"/>
            <w:sz w:val="28"/>
            <w:u w:val="single"/>
            <w:lang w:eastAsia="ru-RU" w:bidi="ar-SA"/>
          </w:rPr>
          <w:t>рекомендациями</w:t>
        </w:r>
      </w:hyperlink>
      <w:r w:rsidRPr="00E02171">
        <w:rPr>
          <w:rFonts w:ascii="Times New Roman" w:hAnsi="Times New Roman" w:cs="Times New Roman"/>
          <w:color w:val="00000A"/>
          <w:kern w:val="0"/>
          <w:sz w:val="28"/>
          <w:szCs w:val="28"/>
          <w:lang w:eastAsia="ru-RU" w:bidi="ar-SA"/>
        </w:rPr>
        <w:t xml:space="preserve">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чрезвычайной ситуации природного и техногенного характера, утвержденными Министерством Российской Федерации России по делам гражданской обороны, чрезвычайным ситуациям и ликвидации последствий стихийных бедствий от 03.03.2022 N 2-4-71-7-11 (далее - Методические рекомендации).</w:t>
      </w:r>
    </w:p>
    <w:p w:rsidR="00E02171" w:rsidRPr="00E02171" w:rsidRDefault="00E02171" w:rsidP="00E02171">
      <w:pPr>
        <w:widowControl/>
        <w:suppressAutoHyphens w:val="0"/>
        <w:autoSpaceDE/>
        <w:autoSpaceDN/>
        <w:adjustRightInd/>
        <w:spacing w:before="100" w:beforeAutospacing="1"/>
        <w:ind w:firstLine="709"/>
        <w:jc w:val="both"/>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lastRenderedPageBreak/>
        <w:t xml:space="preserve">2. Целью работы Комиссии об установлении фактов проживания граждан в жилых помещениях, находящихся в зоне чрезвычайной ситуации, фактов нарушения условий их жизнедеятельности в результате чрезвычайной ситуации, а также фактов утраты ими имущества первой необходимости в результате чрезвычайной ситуации (далее - Комиссия) является подготовка списков граждан в соответствии с </w:t>
      </w:r>
      <w:hyperlink r:id="rId12" w:tgtFrame="Постановление Администрации Псковской области от 28.04.2022 N 160 О порядке и условиях оказания единовременной материальной помощи, финансовой помощи и выплаты единовременных пособий гражданам Российской Федерации в случаях возникновения чрезвычайных ситу" w:history="1">
        <w:r w:rsidRPr="00E02171">
          <w:rPr>
            <w:rFonts w:ascii="Times New Roman" w:hAnsi="Times New Roman" w:cs="Times New Roman"/>
            <w:color w:val="000000"/>
            <w:kern w:val="0"/>
            <w:sz w:val="28"/>
            <w:u w:val="single"/>
            <w:lang w:eastAsia="ru-RU" w:bidi="ar-SA"/>
          </w:rPr>
          <w:t>пунктами 22</w:t>
        </w:r>
      </w:hyperlink>
      <w:r w:rsidRPr="00E02171">
        <w:rPr>
          <w:rFonts w:ascii="Times New Roman" w:hAnsi="Times New Roman" w:cs="Times New Roman"/>
          <w:color w:val="00000A"/>
          <w:kern w:val="0"/>
          <w:sz w:val="28"/>
          <w:szCs w:val="28"/>
          <w:lang w:eastAsia="ru-RU" w:bidi="ar-SA"/>
        </w:rPr>
        <w:t xml:space="preserve"> - </w:t>
      </w:r>
      <w:hyperlink r:id="rId13" w:tgtFrame="Постановление Администрации Псковской области от 28.04.2022 N 160 О порядке и условиях оказания единовременной материальной помощи, финансовой помощи и выплаты единовременных пособий гражданам Российской Федерации в случаях возникновения чрезвычайных ситу" w:history="1">
        <w:r w:rsidRPr="00E02171">
          <w:rPr>
            <w:rFonts w:ascii="Times New Roman" w:hAnsi="Times New Roman" w:cs="Times New Roman"/>
            <w:color w:val="000000"/>
            <w:kern w:val="0"/>
            <w:sz w:val="28"/>
            <w:u w:val="single"/>
            <w:lang w:eastAsia="ru-RU" w:bidi="ar-SA"/>
          </w:rPr>
          <w:t>23</w:t>
        </w:r>
      </w:hyperlink>
      <w:r w:rsidRPr="00E02171">
        <w:rPr>
          <w:rFonts w:ascii="Times New Roman" w:hAnsi="Times New Roman" w:cs="Times New Roman"/>
          <w:color w:val="00000A"/>
          <w:kern w:val="0"/>
          <w:sz w:val="28"/>
          <w:szCs w:val="28"/>
          <w:lang w:eastAsia="ru-RU" w:bidi="ar-SA"/>
        </w:rPr>
        <w:t xml:space="preserve"> Порядка оказания единовременной материальной помощи и финансовой помощи в связи с утратой имущества первой необходимости, утвержденного постановлением Администрации Псковской области от 28.04.2022 N 160, для получения гражданами единовременной материальной помощи и (или) финансовой помощи в связи с утратой ими имущества первой необходимости.</w:t>
      </w:r>
    </w:p>
    <w:p w:rsidR="00E02171" w:rsidRPr="00E02171" w:rsidRDefault="00E02171" w:rsidP="00E02171">
      <w:pPr>
        <w:widowControl/>
        <w:suppressAutoHyphens w:val="0"/>
        <w:autoSpaceDE/>
        <w:autoSpaceDN/>
        <w:adjustRightInd/>
        <w:spacing w:before="100" w:beforeAutospacing="1"/>
        <w:ind w:firstLine="709"/>
        <w:jc w:val="both"/>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3. Задачами Комиссии является установление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(далее по тексту - ЧС) и подготовка заключений по установленным фактам.</w:t>
      </w: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p>
    <w:p w:rsidR="00E02171" w:rsidRPr="00E02171" w:rsidRDefault="00E02171" w:rsidP="00E02171">
      <w:pPr>
        <w:widowControl/>
        <w:suppressAutoHyphens w:val="0"/>
        <w:autoSpaceDE/>
        <w:autoSpaceDN/>
        <w:adjustRightInd/>
        <w:jc w:val="center"/>
        <w:rPr>
          <w:rFonts w:ascii="Calibri" w:hAnsi="Calibri" w:cs="Times New Roman"/>
          <w:color w:val="00000A"/>
          <w:kern w:val="0"/>
          <w:sz w:val="22"/>
          <w:szCs w:val="22"/>
          <w:lang w:eastAsia="ru-RU" w:bidi="ar-SA"/>
        </w:rPr>
      </w:pPr>
      <w:r w:rsidRPr="00E02171">
        <w:rPr>
          <w:rFonts w:ascii="Times New Roman" w:hAnsi="Times New Roman" w:cs="Times New Roman"/>
          <w:b/>
          <w:bCs/>
          <w:color w:val="00000A"/>
          <w:kern w:val="0"/>
          <w:sz w:val="28"/>
          <w:szCs w:val="28"/>
          <w:lang w:eastAsia="ru-RU" w:bidi="ar-SA"/>
        </w:rPr>
        <w:t>II. УСТАНОВЛЕНИЕ ФАКТА ПРОЖИВАНИЯ ГРАЖДАН В ЖИЛЫХ</w:t>
      </w:r>
    </w:p>
    <w:p w:rsidR="00E02171" w:rsidRPr="00E02171" w:rsidRDefault="00E02171" w:rsidP="00E02171">
      <w:pPr>
        <w:widowControl/>
        <w:suppressAutoHyphens w:val="0"/>
        <w:autoSpaceDE/>
        <w:autoSpaceDN/>
        <w:adjustRightInd/>
        <w:jc w:val="center"/>
        <w:rPr>
          <w:rFonts w:ascii="Calibri" w:hAnsi="Calibri" w:cs="Times New Roman"/>
          <w:color w:val="00000A"/>
          <w:kern w:val="0"/>
          <w:sz w:val="22"/>
          <w:szCs w:val="22"/>
          <w:lang w:eastAsia="ru-RU" w:bidi="ar-SA"/>
        </w:rPr>
      </w:pPr>
      <w:r w:rsidRPr="00E02171">
        <w:rPr>
          <w:rFonts w:ascii="Times New Roman" w:hAnsi="Times New Roman" w:cs="Times New Roman"/>
          <w:b/>
          <w:bCs/>
          <w:color w:val="00000A"/>
          <w:kern w:val="0"/>
          <w:sz w:val="28"/>
          <w:szCs w:val="28"/>
          <w:lang w:eastAsia="ru-RU" w:bidi="ar-SA"/>
        </w:rPr>
        <w:t>ПОМЕЩЕНИЯХ, НАХОДЯЩИХСЯ В ЗОНЕ ЧРЕЗВЫЧАЙНОЙ СИТУАЦИИ</w:t>
      </w: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p>
    <w:p w:rsidR="00E02171" w:rsidRPr="00E02171" w:rsidRDefault="00E02171" w:rsidP="00E02171">
      <w:pPr>
        <w:widowControl/>
        <w:suppressAutoHyphens w:val="0"/>
        <w:autoSpaceDE/>
        <w:autoSpaceDN/>
        <w:adjustRightInd/>
        <w:ind w:firstLine="709"/>
        <w:jc w:val="both"/>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4. Факт проживания граждан от 14 лет и старше в жилых помещениях, находящихся в зоне ЧС, устанавливается заключением комиссии на основании следующих критериев:</w:t>
      </w:r>
    </w:p>
    <w:p w:rsidR="00E02171" w:rsidRPr="00E02171" w:rsidRDefault="00E02171" w:rsidP="00E02171">
      <w:pPr>
        <w:widowControl/>
        <w:suppressAutoHyphens w:val="0"/>
        <w:autoSpaceDE/>
        <w:autoSpaceDN/>
        <w:adjustRightInd/>
        <w:ind w:firstLine="709"/>
        <w:jc w:val="both"/>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а) гражданин зарегистрирован по месту жительства в жилом помещении, которое попало в зону ЧС, при введении режима ЧС для соответствующих органов управления и сил единой государственной системы предупреждения и ЧС;</w:t>
      </w:r>
    </w:p>
    <w:p w:rsidR="00E02171" w:rsidRPr="00E02171" w:rsidRDefault="00E02171" w:rsidP="00E02171">
      <w:pPr>
        <w:widowControl/>
        <w:suppressAutoHyphens w:val="0"/>
        <w:autoSpaceDE/>
        <w:autoSpaceDN/>
        <w:adjustRightInd/>
        <w:ind w:firstLine="709"/>
        <w:jc w:val="both"/>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б) гражданин зарегистрирован по месту пребывания в жилом помещении, которое попало в зону ЧС, при введении режима ЧС для соответствующих органов управления и сил единой государственной системы предупреждения и ликвидации ЧС;</w:t>
      </w:r>
    </w:p>
    <w:p w:rsidR="00E02171" w:rsidRPr="00E02171" w:rsidRDefault="00E02171" w:rsidP="00E02171">
      <w:pPr>
        <w:widowControl/>
        <w:suppressAutoHyphens w:val="0"/>
        <w:autoSpaceDE/>
        <w:autoSpaceDN/>
        <w:adjustRightInd/>
        <w:ind w:firstLine="709"/>
        <w:jc w:val="both"/>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в) имеется договор аренды жилого помещения, которое попало в зону ЧС;</w:t>
      </w:r>
    </w:p>
    <w:p w:rsidR="00E02171" w:rsidRPr="00E02171" w:rsidRDefault="00E02171" w:rsidP="00E02171">
      <w:pPr>
        <w:widowControl/>
        <w:suppressAutoHyphens w:val="0"/>
        <w:autoSpaceDE/>
        <w:autoSpaceDN/>
        <w:adjustRightInd/>
        <w:ind w:firstLine="709"/>
        <w:jc w:val="both"/>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г) имеется договор социального найма жилого помещения, которое попало в зону ЧС;</w:t>
      </w:r>
    </w:p>
    <w:p w:rsidR="00E02171" w:rsidRPr="00E02171" w:rsidRDefault="00E02171" w:rsidP="00E02171">
      <w:pPr>
        <w:widowControl/>
        <w:suppressAutoHyphens w:val="0"/>
        <w:autoSpaceDE/>
        <w:autoSpaceDN/>
        <w:adjustRightInd/>
        <w:ind w:firstLine="709"/>
        <w:jc w:val="both"/>
        <w:rPr>
          <w:rFonts w:ascii="Calibri" w:hAnsi="Calibri" w:cs="Times New Roman"/>
          <w:color w:val="00000A"/>
          <w:kern w:val="0"/>
          <w:sz w:val="22"/>
          <w:szCs w:val="22"/>
          <w:lang w:eastAsia="ru-RU" w:bidi="ar-SA"/>
        </w:rPr>
      </w:pPr>
      <w:bookmarkStart w:id="2" w:name="P108"/>
      <w:bookmarkEnd w:id="2"/>
      <w:r w:rsidRPr="00E02171">
        <w:rPr>
          <w:rFonts w:ascii="Times New Roman" w:hAnsi="Times New Roman" w:cs="Times New Roman"/>
          <w:color w:val="00000A"/>
          <w:kern w:val="0"/>
          <w:sz w:val="28"/>
          <w:szCs w:val="28"/>
          <w:lang w:eastAsia="ru-RU" w:bidi="ar-SA"/>
        </w:rPr>
        <w:t>д) в справках с места работы или учебы, справках медицинских организаций местом жительства указано жилое помещение, которое попало в зону ЧС;</w:t>
      </w:r>
    </w:p>
    <w:p w:rsidR="00E02171" w:rsidRPr="00E02171" w:rsidRDefault="00E02171" w:rsidP="00E02171">
      <w:pPr>
        <w:widowControl/>
        <w:suppressAutoHyphens w:val="0"/>
        <w:autoSpaceDE/>
        <w:autoSpaceDN/>
        <w:adjustRightInd/>
        <w:ind w:firstLine="709"/>
        <w:jc w:val="both"/>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lastRenderedPageBreak/>
        <w:t>е) имеются документы, подтверждающие оказание медицинских, образовательных, социальных услуг и услуг почтовой связи в жилом помещении, которое попало в зону ЧС;</w:t>
      </w:r>
    </w:p>
    <w:p w:rsidR="00E02171" w:rsidRPr="00E02171" w:rsidRDefault="00E02171" w:rsidP="00E02171">
      <w:pPr>
        <w:widowControl/>
        <w:suppressAutoHyphens w:val="0"/>
        <w:autoSpaceDE/>
        <w:autoSpaceDN/>
        <w:adjustRightInd/>
        <w:ind w:firstLine="709"/>
        <w:jc w:val="both"/>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ж) имеются документы, подтверждающие оказание коммунальных услуг в жилом помещении, которое попало в зону ЧС;</w:t>
      </w:r>
    </w:p>
    <w:p w:rsidR="00E02171" w:rsidRPr="00E02171" w:rsidRDefault="00E02171" w:rsidP="00E02171">
      <w:pPr>
        <w:widowControl/>
        <w:suppressAutoHyphens w:val="0"/>
        <w:autoSpaceDE/>
        <w:autoSpaceDN/>
        <w:adjustRightInd/>
        <w:ind w:firstLine="709"/>
        <w:jc w:val="both"/>
        <w:rPr>
          <w:rFonts w:ascii="Calibri" w:hAnsi="Calibri" w:cs="Times New Roman"/>
          <w:color w:val="00000A"/>
          <w:kern w:val="0"/>
          <w:sz w:val="22"/>
          <w:szCs w:val="22"/>
          <w:lang w:eastAsia="ru-RU" w:bidi="ar-SA"/>
        </w:rPr>
      </w:pPr>
      <w:bookmarkStart w:id="3" w:name="P111"/>
      <w:bookmarkEnd w:id="3"/>
      <w:r w:rsidRPr="00E02171">
        <w:rPr>
          <w:rFonts w:ascii="Times New Roman" w:hAnsi="Times New Roman" w:cs="Times New Roman"/>
          <w:color w:val="00000A"/>
          <w:kern w:val="0"/>
          <w:sz w:val="28"/>
          <w:szCs w:val="28"/>
          <w:lang w:eastAsia="ru-RU" w:bidi="ar-SA"/>
        </w:rPr>
        <w:t>з)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rsidR="00E02171" w:rsidRPr="00E02171" w:rsidRDefault="00E02171" w:rsidP="00E02171">
      <w:pPr>
        <w:widowControl/>
        <w:suppressAutoHyphens w:val="0"/>
        <w:autoSpaceDE/>
        <w:autoSpaceDN/>
        <w:adjustRightInd/>
        <w:ind w:firstLine="709"/>
        <w:jc w:val="both"/>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 xml:space="preserve">5. Критерии, указанные в </w:t>
      </w:r>
      <w:hyperlink w:anchor="P108" w:tgtFrame="д) в справках с места работы или учебы, справках медицинских организаций местом жительства указано жилое помещение, которое попало в зону ЧС;" w:history="1">
        <w:r w:rsidRPr="00E02171">
          <w:rPr>
            <w:rFonts w:ascii="Times New Roman" w:hAnsi="Times New Roman" w:cs="Times New Roman"/>
            <w:color w:val="000000"/>
            <w:kern w:val="0"/>
            <w:sz w:val="28"/>
            <w:u w:val="single"/>
            <w:lang w:eastAsia="ru-RU" w:bidi="ar-SA"/>
          </w:rPr>
          <w:t>подпунктах "д"</w:t>
        </w:r>
      </w:hyperlink>
      <w:r w:rsidRPr="00E02171">
        <w:rPr>
          <w:rFonts w:ascii="Times New Roman" w:hAnsi="Times New Roman" w:cs="Times New Roman"/>
          <w:color w:val="000000"/>
          <w:kern w:val="0"/>
          <w:sz w:val="28"/>
          <w:szCs w:val="28"/>
          <w:lang w:eastAsia="ru-RU" w:bidi="ar-SA"/>
        </w:rPr>
        <w:t xml:space="preserve"> </w:t>
      </w:r>
      <w:r w:rsidRPr="00E02171">
        <w:rPr>
          <w:rFonts w:ascii="Times New Roman" w:hAnsi="Times New Roman" w:cs="Times New Roman"/>
          <w:color w:val="00000A"/>
          <w:kern w:val="0"/>
          <w:sz w:val="28"/>
          <w:szCs w:val="28"/>
          <w:lang w:eastAsia="ru-RU" w:bidi="ar-SA"/>
        </w:rPr>
        <w:t xml:space="preserve">- </w:t>
      </w:r>
      <w:hyperlink w:anchor="P111" w:tgtFrame="з)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 w:history="1">
        <w:r w:rsidRPr="00E02171">
          <w:rPr>
            <w:rFonts w:ascii="Times New Roman" w:hAnsi="Times New Roman" w:cs="Times New Roman"/>
            <w:color w:val="000000"/>
            <w:kern w:val="0"/>
            <w:sz w:val="28"/>
            <w:u w:val="single"/>
            <w:lang w:eastAsia="ru-RU" w:bidi="ar-SA"/>
          </w:rPr>
          <w:t>"з" пункта 4</w:t>
        </w:r>
      </w:hyperlink>
      <w:r w:rsidRPr="00E02171">
        <w:rPr>
          <w:rFonts w:ascii="Times New Roman" w:hAnsi="Times New Roman" w:cs="Times New Roman"/>
          <w:color w:val="000000"/>
          <w:kern w:val="0"/>
          <w:sz w:val="28"/>
          <w:szCs w:val="28"/>
          <w:lang w:eastAsia="ru-RU" w:bidi="ar-SA"/>
        </w:rPr>
        <w:t>,</w:t>
      </w:r>
      <w:r w:rsidRPr="00E02171">
        <w:rPr>
          <w:rFonts w:ascii="Times New Roman" w:hAnsi="Times New Roman" w:cs="Times New Roman"/>
          <w:color w:val="00000A"/>
          <w:kern w:val="0"/>
          <w:sz w:val="28"/>
          <w:szCs w:val="28"/>
          <w:lang w:eastAsia="ru-RU" w:bidi="ar-SA"/>
        </w:rPr>
        <w:t xml:space="preserve"> оцениваются в их совокупности, позволяющей установить факт проживания.</w:t>
      </w:r>
    </w:p>
    <w:p w:rsidR="00E02171" w:rsidRPr="00E02171" w:rsidRDefault="00E02171" w:rsidP="00E02171">
      <w:pPr>
        <w:widowControl/>
        <w:suppressAutoHyphens w:val="0"/>
        <w:autoSpaceDE/>
        <w:autoSpaceDN/>
        <w:adjustRightInd/>
        <w:ind w:firstLine="709"/>
        <w:jc w:val="both"/>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6. Факт проживания детей в возрасте до 14 лет в жилых помещениях, находящихся в зоне ЧС, устанавливается решением Комиссии, если</w:t>
      </w:r>
      <w:r>
        <w:rPr>
          <w:rFonts w:ascii="Calibri" w:hAnsi="Calibri" w:cs="Times New Roman"/>
          <w:color w:val="00000A"/>
          <w:kern w:val="0"/>
          <w:sz w:val="22"/>
          <w:szCs w:val="22"/>
          <w:lang w:eastAsia="ru-RU" w:bidi="ar-SA"/>
        </w:rPr>
        <w:t xml:space="preserve"> </w:t>
      </w:r>
      <w:r w:rsidRPr="00E02171">
        <w:rPr>
          <w:rFonts w:ascii="Times New Roman" w:hAnsi="Times New Roman" w:cs="Times New Roman"/>
          <w:color w:val="00000A"/>
          <w:kern w:val="0"/>
          <w:sz w:val="28"/>
          <w:szCs w:val="28"/>
          <w:lang w:eastAsia="ru-RU" w:bidi="ar-SA"/>
        </w:rPr>
        <w:t>установлен факт проживания в жилом помещении, находящемся в зоне ЧС, хотя бы одного из родителей (усыновителей, опекунов), с которым проживает ребенок.</w:t>
      </w: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p>
    <w:p w:rsidR="00E02171" w:rsidRPr="00E02171" w:rsidRDefault="00E02171" w:rsidP="00E02171">
      <w:pPr>
        <w:widowControl/>
        <w:suppressAutoHyphens w:val="0"/>
        <w:autoSpaceDE/>
        <w:autoSpaceDN/>
        <w:adjustRightInd/>
        <w:jc w:val="center"/>
        <w:rPr>
          <w:rFonts w:ascii="Calibri" w:hAnsi="Calibri" w:cs="Times New Roman"/>
          <w:color w:val="00000A"/>
          <w:kern w:val="0"/>
          <w:sz w:val="22"/>
          <w:szCs w:val="22"/>
          <w:lang w:eastAsia="ru-RU" w:bidi="ar-SA"/>
        </w:rPr>
      </w:pPr>
      <w:r w:rsidRPr="00E02171">
        <w:rPr>
          <w:rFonts w:ascii="Times New Roman" w:hAnsi="Times New Roman" w:cs="Times New Roman"/>
          <w:b/>
          <w:bCs/>
          <w:color w:val="00000A"/>
          <w:kern w:val="0"/>
          <w:sz w:val="28"/>
          <w:szCs w:val="28"/>
          <w:lang w:eastAsia="ru-RU" w:bidi="ar-SA"/>
        </w:rPr>
        <w:t>3. УСТАНОВЛЕНИЕ ФАКТА НАРУШЕНИЯ УСЛОВИЙ</w:t>
      </w:r>
    </w:p>
    <w:p w:rsidR="00E02171" w:rsidRPr="00E02171" w:rsidRDefault="00E02171" w:rsidP="00E02171">
      <w:pPr>
        <w:widowControl/>
        <w:suppressAutoHyphens w:val="0"/>
        <w:autoSpaceDE/>
        <w:autoSpaceDN/>
        <w:adjustRightInd/>
        <w:jc w:val="center"/>
        <w:rPr>
          <w:rFonts w:ascii="Calibri" w:hAnsi="Calibri" w:cs="Times New Roman"/>
          <w:color w:val="00000A"/>
          <w:kern w:val="0"/>
          <w:sz w:val="22"/>
          <w:szCs w:val="22"/>
          <w:lang w:eastAsia="ru-RU" w:bidi="ar-SA"/>
        </w:rPr>
      </w:pPr>
      <w:r w:rsidRPr="00E02171">
        <w:rPr>
          <w:rFonts w:ascii="Times New Roman" w:hAnsi="Times New Roman" w:cs="Times New Roman"/>
          <w:b/>
          <w:bCs/>
          <w:color w:val="00000A"/>
          <w:kern w:val="0"/>
          <w:sz w:val="28"/>
          <w:szCs w:val="28"/>
          <w:lang w:eastAsia="ru-RU" w:bidi="ar-SA"/>
        </w:rPr>
        <w:t>ЖИЗНЕДЕЯТЕЛЬНОСТИ ГРАЖДАН В РЕЗУЛЬТАТЕ ЧРЕЗВЫЧАЙНОЙ СИТУАЦИИ</w:t>
      </w: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p>
    <w:p w:rsidR="00E02171" w:rsidRPr="00E02171" w:rsidRDefault="00E02171" w:rsidP="00E02171">
      <w:pPr>
        <w:widowControl/>
        <w:suppressAutoHyphens w:val="0"/>
        <w:autoSpaceDE/>
        <w:autoSpaceDN/>
        <w:adjustRightInd/>
        <w:ind w:firstLine="709"/>
        <w:jc w:val="both"/>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 xml:space="preserve">7. Установление факта нарушения условий жизнедеятельности граждан в результате воздействия поражающих факторов источника чрезвычайной ситуации осуществляется </w:t>
      </w:r>
      <w:hyperlink r:id="rId14" w:tgtFrame="Приказ МЧС России от 30.12.2011 N 795 (ред. от 14.07.2016) Об утверждении Порядка установления факта нарушения условий жизнедеятельности при аварии на опасном объекте, включая критерии, по которым устанавливается указанный факт" w:history="1">
        <w:r w:rsidRPr="00E02171">
          <w:rPr>
            <w:rFonts w:ascii="Times New Roman" w:hAnsi="Times New Roman" w:cs="Times New Roman"/>
            <w:color w:val="000000"/>
            <w:kern w:val="0"/>
            <w:sz w:val="28"/>
            <w:u w:val="single"/>
            <w:lang w:eastAsia="ru-RU" w:bidi="ar-SA"/>
          </w:rPr>
          <w:t>порядком</w:t>
        </w:r>
      </w:hyperlink>
      <w:r w:rsidRPr="00E02171">
        <w:rPr>
          <w:rFonts w:ascii="Times New Roman" w:hAnsi="Times New Roman" w:cs="Times New Roman"/>
          <w:color w:val="000000"/>
          <w:kern w:val="0"/>
          <w:sz w:val="28"/>
          <w:szCs w:val="28"/>
          <w:lang w:eastAsia="ru-RU" w:bidi="ar-SA"/>
        </w:rPr>
        <w:t>,</w:t>
      </w:r>
      <w:r w:rsidRPr="00E02171">
        <w:rPr>
          <w:rFonts w:ascii="Times New Roman" w:hAnsi="Times New Roman" w:cs="Times New Roman"/>
          <w:color w:val="00000A"/>
          <w:kern w:val="0"/>
          <w:sz w:val="28"/>
          <w:szCs w:val="28"/>
          <w:lang w:eastAsia="ru-RU" w:bidi="ar-SA"/>
        </w:rPr>
        <w:t xml:space="preserve"> установленным Приказом МЧС России от 30 декабря 2011 г. N 795 "Об утверждении Порядка установления факта нарушения условий жизнедеятельности при аварии на опасном объекте, включая критерии, по которым устанавливается указанный факт" (далее - Приказ N 795).</w:t>
      </w:r>
    </w:p>
    <w:p w:rsidR="00E02171" w:rsidRPr="00E02171" w:rsidRDefault="00E02171" w:rsidP="00E02171">
      <w:pPr>
        <w:widowControl/>
        <w:suppressAutoHyphens w:val="0"/>
        <w:autoSpaceDE/>
        <w:autoSpaceDN/>
        <w:adjustRightInd/>
        <w:ind w:firstLine="709"/>
        <w:jc w:val="both"/>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8. Прекращение на срок более суток водоснабжения, теплоснабжения и электроснабжения здания (помещения), осуществляющегося до чрезвычайной ситуации, устанавливается на основании официальной информации, полученной от со</w:t>
      </w:r>
      <w:r w:rsidR="00E624A3">
        <w:rPr>
          <w:rFonts w:ascii="Times New Roman" w:hAnsi="Times New Roman" w:cs="Times New Roman"/>
          <w:color w:val="00000A"/>
          <w:kern w:val="0"/>
          <w:sz w:val="28"/>
          <w:szCs w:val="28"/>
          <w:lang w:eastAsia="ru-RU" w:bidi="ar-SA"/>
        </w:rPr>
        <w:t>ответствующей ресурсо</w:t>
      </w:r>
      <w:r w:rsidRPr="00E02171">
        <w:rPr>
          <w:rFonts w:ascii="Times New Roman" w:hAnsi="Times New Roman" w:cs="Times New Roman"/>
          <w:color w:val="00000A"/>
          <w:kern w:val="0"/>
          <w:sz w:val="28"/>
          <w:szCs w:val="28"/>
          <w:lang w:eastAsia="ru-RU" w:bidi="ar-SA"/>
        </w:rPr>
        <w:t>снабжающей организации.</w:t>
      </w:r>
    </w:p>
    <w:p w:rsidR="00E02171" w:rsidRPr="00E02171" w:rsidRDefault="00E02171" w:rsidP="00E02171">
      <w:pPr>
        <w:widowControl/>
        <w:suppressAutoHyphens w:val="0"/>
        <w:autoSpaceDE/>
        <w:autoSpaceDN/>
        <w:adjustRightInd/>
        <w:ind w:firstLine="709"/>
        <w:jc w:val="both"/>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9.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 устанавливается на основании официальной информации, полученной от отдела ЖКХ, градостроительства, архитектуры и благоустройства Администрации Новоржевского муниципального округа</w:t>
      </w: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p>
    <w:p w:rsidR="00E02171" w:rsidRPr="00E02171" w:rsidRDefault="00E02171" w:rsidP="00E02171">
      <w:pPr>
        <w:widowControl/>
        <w:suppressAutoHyphens w:val="0"/>
        <w:autoSpaceDE/>
        <w:autoSpaceDN/>
        <w:adjustRightInd/>
        <w:jc w:val="center"/>
        <w:rPr>
          <w:rFonts w:ascii="Calibri" w:hAnsi="Calibri" w:cs="Times New Roman"/>
          <w:color w:val="00000A"/>
          <w:kern w:val="0"/>
          <w:sz w:val="22"/>
          <w:szCs w:val="22"/>
          <w:lang w:eastAsia="ru-RU" w:bidi="ar-SA"/>
        </w:rPr>
      </w:pPr>
      <w:bookmarkStart w:id="4" w:name="P122"/>
      <w:bookmarkEnd w:id="4"/>
      <w:r w:rsidRPr="00E02171">
        <w:rPr>
          <w:rFonts w:ascii="Times New Roman" w:hAnsi="Times New Roman" w:cs="Times New Roman"/>
          <w:b/>
          <w:bCs/>
          <w:color w:val="00000A"/>
          <w:kern w:val="0"/>
          <w:sz w:val="28"/>
          <w:szCs w:val="28"/>
          <w:lang w:eastAsia="ru-RU" w:bidi="ar-SA"/>
        </w:rPr>
        <w:t>4. УСТАНОВЛЕНИЕ ФАКТА УТРАТЫ ИМУЩЕСТВА ПЕРВОЙ</w:t>
      </w:r>
    </w:p>
    <w:p w:rsidR="00E02171" w:rsidRPr="00E02171" w:rsidRDefault="00E02171" w:rsidP="00E02171">
      <w:pPr>
        <w:widowControl/>
        <w:suppressAutoHyphens w:val="0"/>
        <w:autoSpaceDE/>
        <w:autoSpaceDN/>
        <w:adjustRightInd/>
        <w:jc w:val="center"/>
        <w:rPr>
          <w:rFonts w:ascii="Calibri" w:hAnsi="Calibri" w:cs="Times New Roman"/>
          <w:color w:val="00000A"/>
          <w:kern w:val="0"/>
          <w:sz w:val="22"/>
          <w:szCs w:val="22"/>
          <w:lang w:eastAsia="ru-RU" w:bidi="ar-SA"/>
        </w:rPr>
      </w:pPr>
      <w:r w:rsidRPr="00E02171">
        <w:rPr>
          <w:rFonts w:ascii="Times New Roman" w:hAnsi="Times New Roman" w:cs="Times New Roman"/>
          <w:b/>
          <w:bCs/>
          <w:color w:val="00000A"/>
          <w:kern w:val="0"/>
          <w:sz w:val="28"/>
          <w:szCs w:val="28"/>
          <w:lang w:eastAsia="ru-RU" w:bidi="ar-SA"/>
        </w:rPr>
        <w:t>НЕОБХОДИМОСТИ ГРАЖДАНАМИ В РЕЗУЛЬТАТЕ ЧС</w:t>
      </w: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p>
    <w:p w:rsidR="00E02171" w:rsidRPr="00E02171" w:rsidRDefault="00E02171" w:rsidP="00E02171">
      <w:pPr>
        <w:widowControl/>
        <w:suppressAutoHyphens w:val="0"/>
        <w:autoSpaceDE/>
        <w:autoSpaceDN/>
        <w:adjustRightInd/>
        <w:ind w:firstLine="709"/>
        <w:jc w:val="both"/>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lastRenderedPageBreak/>
        <w:t xml:space="preserve">10. Под имуществом первой необходимости понимается минимальный набор непродовольственных товаров обще семейного пользования, необходимых для сохранения здоровья человека и обеспечения его жизнедеятельности, определенный </w:t>
      </w:r>
      <w:r w:rsidRPr="00840176">
        <w:rPr>
          <w:rFonts w:ascii="Times New Roman" w:hAnsi="Times New Roman" w:cs="Times New Roman"/>
          <w:color w:val="000000"/>
          <w:kern w:val="0"/>
          <w:sz w:val="28"/>
          <w:szCs w:val="28"/>
          <w:lang w:eastAsia="ru-RU" w:bidi="ar-SA"/>
        </w:rPr>
        <w:t>"</w:t>
      </w:r>
      <w:hyperlink r:id="rId15" w:tgtFrame="Постановление Правительства РФ от 28.12.2019 N 1928 (ред. от 01.09.2022)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 w:history="1">
        <w:r w:rsidRPr="00840176">
          <w:rPr>
            <w:rFonts w:ascii="Times New Roman" w:hAnsi="Times New Roman" w:cs="Times New Roman"/>
            <w:color w:val="000000"/>
            <w:kern w:val="0"/>
            <w:sz w:val="28"/>
            <w:lang w:eastAsia="ru-RU" w:bidi="ar-SA"/>
          </w:rPr>
          <w:t>Правилами</w:t>
        </w:r>
      </w:hyperlink>
      <w:r w:rsidRPr="00840176">
        <w:rPr>
          <w:rFonts w:ascii="Times New Roman" w:hAnsi="Times New Roman" w:cs="Times New Roman"/>
          <w:color w:val="00000A"/>
          <w:kern w:val="0"/>
          <w:sz w:val="28"/>
          <w:szCs w:val="28"/>
          <w:lang w:eastAsia="ru-RU" w:bidi="ar-SA"/>
        </w:rPr>
        <w:t xml:space="preserve"> </w:t>
      </w:r>
      <w:r w:rsidRPr="00E02171">
        <w:rPr>
          <w:rFonts w:ascii="Times New Roman" w:hAnsi="Times New Roman" w:cs="Times New Roman"/>
          <w:color w:val="00000A"/>
          <w:kern w:val="0"/>
          <w:sz w:val="28"/>
          <w:szCs w:val="28"/>
          <w:lang w:eastAsia="ru-RU" w:bidi="ar-SA"/>
        </w:rPr>
        <w:t>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утвержденными постановлением Правительства Российской Федерации от 28.12.2019 N 1928.</w:t>
      </w:r>
    </w:p>
    <w:p w:rsidR="00E02171" w:rsidRPr="00E02171" w:rsidRDefault="00E02171" w:rsidP="00E02171">
      <w:pPr>
        <w:widowControl/>
        <w:suppressAutoHyphens w:val="0"/>
        <w:autoSpaceDE/>
        <w:autoSpaceDN/>
        <w:adjustRightInd/>
        <w:ind w:firstLine="709"/>
        <w:jc w:val="both"/>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 xml:space="preserve">11. Факт и степень утраты имущества первой необходимости устанавливается решением комиссии в соответствии с </w:t>
      </w:r>
      <w:hyperlink r:id="rId16" w:history="1">
        <w:r w:rsidRPr="00E02171">
          <w:rPr>
            <w:rFonts w:ascii="Times New Roman" w:hAnsi="Times New Roman" w:cs="Times New Roman"/>
            <w:color w:val="000000"/>
            <w:kern w:val="0"/>
            <w:sz w:val="28"/>
            <w:u w:val="single"/>
            <w:lang w:eastAsia="ru-RU" w:bidi="ar-SA"/>
          </w:rPr>
          <w:t xml:space="preserve">разделом </w:t>
        </w:r>
      </w:hyperlink>
      <w:r w:rsidRPr="00E02171">
        <w:rPr>
          <w:rFonts w:ascii="Times New Roman" w:hAnsi="Times New Roman" w:cs="Times New Roman"/>
          <w:color w:val="000000"/>
          <w:kern w:val="0"/>
          <w:sz w:val="28"/>
          <w:szCs w:val="28"/>
          <w:lang w:eastAsia="ru-RU" w:bidi="ar-SA"/>
        </w:rPr>
        <w:t>4</w:t>
      </w:r>
      <w:r w:rsidRPr="00E02171">
        <w:rPr>
          <w:rFonts w:ascii="Times New Roman" w:hAnsi="Times New Roman" w:cs="Times New Roman"/>
          <w:color w:val="00000A"/>
          <w:kern w:val="0"/>
          <w:sz w:val="28"/>
          <w:szCs w:val="28"/>
          <w:lang w:eastAsia="ru-RU" w:bidi="ar-SA"/>
        </w:rPr>
        <w:t xml:space="preserve"> Методических рекомендаций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утвержденных МЧС России 03.03.2022 N 2-4-71-7-11.</w:t>
      </w: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p>
    <w:p w:rsidR="00E02171" w:rsidRPr="00E02171" w:rsidRDefault="00E02171" w:rsidP="00E02171">
      <w:pPr>
        <w:widowControl/>
        <w:suppressAutoHyphens w:val="0"/>
        <w:autoSpaceDE/>
        <w:autoSpaceDN/>
        <w:adjustRightInd/>
        <w:jc w:val="center"/>
        <w:rPr>
          <w:rFonts w:ascii="Calibri" w:hAnsi="Calibri" w:cs="Times New Roman"/>
          <w:color w:val="00000A"/>
          <w:kern w:val="0"/>
          <w:sz w:val="22"/>
          <w:szCs w:val="22"/>
          <w:lang w:eastAsia="ru-RU" w:bidi="ar-SA"/>
        </w:rPr>
      </w:pPr>
      <w:r w:rsidRPr="00E02171">
        <w:rPr>
          <w:rFonts w:ascii="Times New Roman" w:hAnsi="Times New Roman" w:cs="Times New Roman"/>
          <w:b/>
          <w:bCs/>
          <w:color w:val="00000A"/>
          <w:kern w:val="0"/>
          <w:sz w:val="28"/>
          <w:szCs w:val="28"/>
          <w:lang w:eastAsia="ru-RU" w:bidi="ar-SA"/>
        </w:rPr>
        <w:t>5. ПОДГОТОВКА ЗАКЛЮЧЕНИЯ ОБ УСТАНОВЛЕНИИ ФАКТА ПРОЖИВАНИЯ В ЖИЛОМ ПОМЕЩЕНИИ, НАХОДЯЩЕМСЯ В ЗОНЕ ЧРЕЗВЫЧАЙНОЙ СИТУАЦИИ, И ФАКТА НАРУШЕНИЯ УСЛОВИЙ ЖИЗНЕДЕЯТЕЛЬНОСТИ ГРАЖДАНИНА</w:t>
      </w:r>
    </w:p>
    <w:p w:rsidR="00E02171" w:rsidRPr="00E02171" w:rsidRDefault="00E02171" w:rsidP="00E02171">
      <w:pPr>
        <w:widowControl/>
        <w:suppressAutoHyphens w:val="0"/>
        <w:autoSpaceDE/>
        <w:autoSpaceDN/>
        <w:adjustRightInd/>
        <w:jc w:val="center"/>
        <w:rPr>
          <w:rFonts w:ascii="Calibri" w:hAnsi="Calibri" w:cs="Times New Roman"/>
          <w:color w:val="00000A"/>
          <w:kern w:val="0"/>
          <w:sz w:val="22"/>
          <w:szCs w:val="22"/>
          <w:lang w:eastAsia="ru-RU" w:bidi="ar-SA"/>
        </w:rPr>
      </w:pPr>
      <w:r w:rsidRPr="00E02171">
        <w:rPr>
          <w:rFonts w:ascii="Times New Roman" w:hAnsi="Times New Roman" w:cs="Times New Roman"/>
          <w:b/>
          <w:bCs/>
          <w:color w:val="00000A"/>
          <w:kern w:val="0"/>
          <w:sz w:val="28"/>
          <w:szCs w:val="28"/>
          <w:lang w:eastAsia="ru-RU" w:bidi="ar-SA"/>
        </w:rPr>
        <w:t>В РЕЗУЛЬТАТЕ ЧРЕЗВЫЧАЙНОЙ СИТУАЦИИ</w:t>
      </w: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p>
    <w:p w:rsidR="00E02171" w:rsidRPr="00E02171" w:rsidRDefault="00E02171" w:rsidP="00E02171">
      <w:pPr>
        <w:widowControl/>
        <w:suppressAutoHyphens w:val="0"/>
        <w:autoSpaceDE/>
        <w:autoSpaceDN/>
        <w:adjustRightInd/>
        <w:ind w:firstLine="709"/>
        <w:jc w:val="both"/>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 xml:space="preserve">12. </w:t>
      </w:r>
      <w:hyperlink w:anchor="P166" w:tgtFrame=" ЗАКЛЮЧЕНИЕ" w:history="1">
        <w:r w:rsidRPr="00E02171">
          <w:rPr>
            <w:rFonts w:ascii="Times New Roman" w:hAnsi="Times New Roman" w:cs="Times New Roman"/>
            <w:color w:val="000000"/>
            <w:kern w:val="0"/>
            <w:sz w:val="28"/>
            <w:u w:val="single"/>
            <w:lang w:eastAsia="ru-RU" w:bidi="ar-SA"/>
          </w:rPr>
          <w:t>Заключения</w:t>
        </w:r>
      </w:hyperlink>
      <w:r w:rsidRPr="00E02171">
        <w:rPr>
          <w:rFonts w:ascii="Times New Roman" w:hAnsi="Times New Roman" w:cs="Times New Roman"/>
          <w:color w:val="00000A"/>
          <w:kern w:val="0"/>
          <w:sz w:val="28"/>
          <w:szCs w:val="28"/>
          <w:lang w:eastAsia="ru-RU" w:bidi="ar-SA"/>
        </w:rPr>
        <w:t xml:space="preserve"> Комиссии об установлении факта проживания в жилом помещении, находящемся в зоне ЧС, и факта нарушения условий жизнедеятельности заявителя в результате ЧС (далее - заключение об установлении фактов проживания и нарушения условий жизнедеятельности) составляются по форме согласно приложений к настоящему Порядку.</w:t>
      </w:r>
    </w:p>
    <w:p w:rsidR="00E02171" w:rsidRPr="00E02171" w:rsidRDefault="00E02171" w:rsidP="00E02171">
      <w:pPr>
        <w:widowControl/>
        <w:suppressAutoHyphens w:val="0"/>
        <w:autoSpaceDE/>
        <w:autoSpaceDN/>
        <w:adjustRightInd/>
        <w:ind w:firstLine="709"/>
        <w:jc w:val="both"/>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13. Заключение об установлении фактов проживания и нарушения условий жизнедеятельности подготавливается Комиссией на одного или нескольких граждан, проживающих в одном жилом помещении, находящемся в зоне ЧС.</w:t>
      </w:r>
    </w:p>
    <w:p w:rsidR="00E02171" w:rsidRPr="00E02171" w:rsidRDefault="00E02171" w:rsidP="00E02171">
      <w:pPr>
        <w:widowControl/>
        <w:suppressAutoHyphens w:val="0"/>
        <w:autoSpaceDE/>
        <w:autoSpaceDN/>
        <w:adjustRightInd/>
        <w:ind w:firstLine="709"/>
        <w:jc w:val="both"/>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 xml:space="preserve">14. Заключение об установлении фактов проживания и нарушения условий жизнедеятельности подписывается всеми членами Комиссии. Граждане, </w:t>
      </w:r>
      <w:r w:rsidRPr="00E02171">
        <w:rPr>
          <w:rFonts w:ascii="Times New Roman" w:hAnsi="Times New Roman" w:cs="Times New Roman"/>
          <w:color w:val="00000A"/>
          <w:kern w:val="0"/>
          <w:sz w:val="28"/>
          <w:szCs w:val="28"/>
          <w:lang w:eastAsia="ru-RU" w:bidi="ar-SA"/>
        </w:rPr>
        <w:lastRenderedPageBreak/>
        <w:t>нуждающиеся в получении единовременной материальной помощи, ознакамливаются с заключением.</w:t>
      </w:r>
    </w:p>
    <w:p w:rsidR="00E02171" w:rsidRPr="00E02171" w:rsidRDefault="00E02171" w:rsidP="00E02171">
      <w:pPr>
        <w:widowControl/>
        <w:suppressAutoHyphens w:val="0"/>
        <w:autoSpaceDE/>
        <w:autoSpaceDN/>
        <w:adjustRightInd/>
        <w:ind w:firstLine="709"/>
        <w:jc w:val="both"/>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15. Заключение об установлении фактов проживания и нарушения условий жизнедеятельности утверждается Главой Новоржевского муниципального округа.</w:t>
      </w:r>
    </w:p>
    <w:p w:rsidR="00E02171" w:rsidRPr="00E02171" w:rsidRDefault="00E02171" w:rsidP="00E02171">
      <w:pPr>
        <w:widowControl/>
        <w:suppressAutoHyphens w:val="0"/>
        <w:autoSpaceDE/>
        <w:autoSpaceDN/>
        <w:adjustRightInd/>
        <w:ind w:firstLine="709"/>
        <w:jc w:val="both"/>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 xml:space="preserve">16. Заключение об установлении фактов проживания и утраты имущества составляется Комиссией в целях определения утраты гражданами имущества первой необходимости в результате ЧС в соответствии с критериями, указанными в </w:t>
      </w:r>
      <w:hyperlink w:anchor="P122" w:tgtFrame="IV. УСТАНОВЛЕНИЕ ФАКТА УТРАТЫ ИМУЩЕСТВА ПЕРВОЙ" w:history="1">
        <w:r w:rsidRPr="00E02171">
          <w:rPr>
            <w:rFonts w:ascii="Times New Roman" w:hAnsi="Times New Roman" w:cs="Times New Roman"/>
            <w:color w:val="000000"/>
            <w:kern w:val="0"/>
            <w:sz w:val="28"/>
            <w:u w:val="single"/>
            <w:lang w:eastAsia="ru-RU" w:bidi="ar-SA"/>
          </w:rPr>
          <w:t xml:space="preserve">разделе </w:t>
        </w:r>
      </w:hyperlink>
      <w:r w:rsidRPr="00E02171">
        <w:rPr>
          <w:rFonts w:ascii="Times New Roman" w:hAnsi="Times New Roman" w:cs="Times New Roman"/>
          <w:color w:val="000000"/>
          <w:kern w:val="0"/>
          <w:sz w:val="28"/>
          <w:szCs w:val="28"/>
          <w:lang w:eastAsia="ru-RU" w:bidi="ar-SA"/>
        </w:rPr>
        <w:t>4</w:t>
      </w:r>
      <w:r w:rsidRPr="00E02171">
        <w:rPr>
          <w:rFonts w:ascii="Times New Roman" w:hAnsi="Times New Roman" w:cs="Times New Roman"/>
          <w:color w:val="00000A"/>
          <w:kern w:val="0"/>
          <w:sz w:val="28"/>
          <w:szCs w:val="28"/>
          <w:lang w:eastAsia="ru-RU" w:bidi="ar-SA"/>
        </w:rPr>
        <w:t xml:space="preserve"> настоящего Порядка.</w:t>
      </w:r>
    </w:p>
    <w:p w:rsidR="00E02171" w:rsidRPr="00E02171" w:rsidRDefault="00E02171" w:rsidP="00E02171">
      <w:pPr>
        <w:widowControl/>
        <w:suppressAutoHyphens w:val="0"/>
        <w:autoSpaceDE/>
        <w:autoSpaceDN/>
        <w:adjustRightInd/>
        <w:ind w:firstLine="709"/>
        <w:jc w:val="both"/>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17. Заключение об установлении фактов проживания и утраты имущества подготавливается Комиссией на одного или нескольких граждан, проживающих в одном жилом помещении, находящемся в зоне чрезвычайной ситуации.</w:t>
      </w:r>
    </w:p>
    <w:p w:rsidR="00E02171" w:rsidRPr="00E02171" w:rsidRDefault="00E02171" w:rsidP="00E02171">
      <w:pPr>
        <w:widowControl/>
        <w:suppressAutoHyphens w:val="0"/>
        <w:autoSpaceDE/>
        <w:autoSpaceDN/>
        <w:adjustRightInd/>
        <w:ind w:firstLine="709"/>
        <w:jc w:val="both"/>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18. Заключение об установлении фактов проживания и утраты имущества подписывается всеми членами Комиссии. Граждане, нуждающиеся в получении финансовой помощи в связи с утратой ими имущ</w:t>
      </w:r>
      <w:r w:rsidR="00DB6662">
        <w:rPr>
          <w:rFonts w:ascii="Times New Roman" w:hAnsi="Times New Roman" w:cs="Times New Roman"/>
          <w:color w:val="00000A"/>
          <w:kern w:val="0"/>
          <w:sz w:val="28"/>
          <w:szCs w:val="28"/>
          <w:lang w:eastAsia="ru-RU" w:bidi="ar-SA"/>
        </w:rPr>
        <w:t>ества первой необходимости, озна</w:t>
      </w:r>
      <w:r w:rsidRPr="00E02171">
        <w:rPr>
          <w:rFonts w:ascii="Times New Roman" w:hAnsi="Times New Roman" w:cs="Times New Roman"/>
          <w:color w:val="00000A"/>
          <w:kern w:val="0"/>
          <w:sz w:val="28"/>
          <w:szCs w:val="28"/>
          <w:lang w:eastAsia="ru-RU" w:bidi="ar-SA"/>
        </w:rPr>
        <w:t>камливаются с заключением.</w:t>
      </w:r>
    </w:p>
    <w:p w:rsidR="00E02171" w:rsidRPr="00E02171" w:rsidRDefault="00E02171" w:rsidP="00E02171">
      <w:pPr>
        <w:widowControl/>
        <w:suppressAutoHyphens w:val="0"/>
        <w:autoSpaceDE/>
        <w:autoSpaceDN/>
        <w:adjustRightInd/>
        <w:ind w:firstLine="709"/>
        <w:jc w:val="both"/>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19. Заключение об установлении фактов проживания и утраты имущества утверждается Главой Новоржевского муниципального округа.</w:t>
      </w:r>
    </w:p>
    <w:p w:rsidR="00E02171" w:rsidRPr="00E02171" w:rsidRDefault="00E02171" w:rsidP="00E02171">
      <w:pPr>
        <w:widowControl/>
        <w:suppressAutoHyphens w:val="0"/>
        <w:autoSpaceDE/>
        <w:autoSpaceDN/>
        <w:adjustRightInd/>
        <w:spacing w:before="100" w:beforeAutospacing="1"/>
        <w:jc w:val="center"/>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_____________</w:t>
      </w: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p>
    <w:p w:rsidR="00E02171" w:rsidRDefault="00E02171" w:rsidP="00E02171">
      <w:pPr>
        <w:widowControl/>
        <w:suppressAutoHyphens w:val="0"/>
        <w:autoSpaceDE/>
        <w:autoSpaceDN/>
        <w:adjustRightInd/>
        <w:spacing w:before="100" w:beforeAutospacing="1"/>
        <w:rPr>
          <w:rFonts w:ascii="Times New Roman" w:hAnsi="Times New Roman" w:cs="Times New Roman"/>
          <w:color w:val="00000A"/>
          <w:kern w:val="0"/>
          <w:sz w:val="28"/>
          <w:szCs w:val="28"/>
          <w:lang w:eastAsia="ru-RU" w:bidi="ar-SA"/>
        </w:rPr>
      </w:pPr>
    </w:p>
    <w:p w:rsidR="00E02171" w:rsidRDefault="00E02171" w:rsidP="00E02171">
      <w:pPr>
        <w:widowControl/>
        <w:suppressAutoHyphens w:val="0"/>
        <w:autoSpaceDE/>
        <w:autoSpaceDN/>
        <w:adjustRightInd/>
        <w:spacing w:before="100" w:beforeAutospacing="1"/>
        <w:rPr>
          <w:rFonts w:ascii="Times New Roman" w:hAnsi="Times New Roman" w:cs="Times New Roman"/>
          <w:color w:val="00000A"/>
          <w:kern w:val="0"/>
          <w:sz w:val="28"/>
          <w:szCs w:val="28"/>
          <w:lang w:eastAsia="ru-RU" w:bidi="ar-SA"/>
        </w:rPr>
      </w:pPr>
    </w:p>
    <w:p w:rsidR="00E02171" w:rsidRDefault="00E02171" w:rsidP="00E02171">
      <w:pPr>
        <w:widowControl/>
        <w:suppressAutoHyphens w:val="0"/>
        <w:autoSpaceDE/>
        <w:autoSpaceDN/>
        <w:adjustRightInd/>
        <w:spacing w:before="100" w:beforeAutospacing="1"/>
        <w:rPr>
          <w:rFonts w:ascii="Times New Roman" w:hAnsi="Times New Roman" w:cs="Times New Roman"/>
          <w:color w:val="00000A"/>
          <w:kern w:val="0"/>
          <w:sz w:val="28"/>
          <w:szCs w:val="28"/>
          <w:lang w:eastAsia="ru-RU" w:bidi="ar-SA"/>
        </w:rPr>
      </w:pPr>
    </w:p>
    <w:p w:rsidR="00E02171" w:rsidRDefault="00E02171" w:rsidP="00E02171">
      <w:pPr>
        <w:widowControl/>
        <w:suppressAutoHyphens w:val="0"/>
        <w:autoSpaceDE/>
        <w:autoSpaceDN/>
        <w:adjustRightInd/>
        <w:spacing w:before="100" w:beforeAutospacing="1"/>
        <w:rPr>
          <w:rFonts w:ascii="Times New Roman" w:hAnsi="Times New Roman" w:cs="Times New Roman"/>
          <w:color w:val="00000A"/>
          <w:kern w:val="0"/>
          <w:sz w:val="28"/>
          <w:szCs w:val="28"/>
          <w:lang w:eastAsia="ru-RU" w:bidi="ar-SA"/>
        </w:rPr>
      </w:pPr>
    </w:p>
    <w:p w:rsidR="00E02171" w:rsidRDefault="00E02171" w:rsidP="00E02171">
      <w:pPr>
        <w:widowControl/>
        <w:suppressAutoHyphens w:val="0"/>
        <w:autoSpaceDE/>
        <w:autoSpaceDN/>
        <w:adjustRightInd/>
        <w:spacing w:before="100" w:beforeAutospacing="1"/>
        <w:rPr>
          <w:rFonts w:ascii="Times New Roman" w:hAnsi="Times New Roman" w:cs="Times New Roman"/>
          <w:color w:val="00000A"/>
          <w:kern w:val="0"/>
          <w:sz w:val="28"/>
          <w:szCs w:val="28"/>
          <w:lang w:eastAsia="ru-RU" w:bidi="ar-SA"/>
        </w:rPr>
      </w:pPr>
    </w:p>
    <w:p w:rsidR="00E02171" w:rsidRDefault="00E02171" w:rsidP="00E02171">
      <w:pPr>
        <w:widowControl/>
        <w:suppressAutoHyphens w:val="0"/>
        <w:autoSpaceDE/>
        <w:autoSpaceDN/>
        <w:adjustRightInd/>
        <w:spacing w:before="100" w:beforeAutospacing="1"/>
        <w:rPr>
          <w:rFonts w:ascii="Times New Roman" w:hAnsi="Times New Roman" w:cs="Times New Roman"/>
          <w:color w:val="00000A"/>
          <w:kern w:val="0"/>
          <w:sz w:val="28"/>
          <w:szCs w:val="28"/>
          <w:lang w:eastAsia="ru-RU" w:bidi="ar-SA"/>
        </w:rPr>
      </w:pPr>
    </w:p>
    <w:p w:rsidR="00E02171" w:rsidRDefault="00E02171" w:rsidP="00E02171">
      <w:pPr>
        <w:widowControl/>
        <w:suppressAutoHyphens w:val="0"/>
        <w:autoSpaceDE/>
        <w:autoSpaceDN/>
        <w:adjustRightInd/>
        <w:spacing w:before="100" w:beforeAutospacing="1"/>
        <w:rPr>
          <w:rFonts w:ascii="Times New Roman" w:hAnsi="Times New Roman" w:cs="Times New Roman"/>
          <w:color w:val="00000A"/>
          <w:kern w:val="0"/>
          <w:sz w:val="28"/>
          <w:szCs w:val="28"/>
          <w:lang w:eastAsia="ru-RU" w:bidi="ar-SA"/>
        </w:rPr>
      </w:pPr>
    </w:p>
    <w:p w:rsidR="00E02171" w:rsidRDefault="00E02171" w:rsidP="00E02171">
      <w:pPr>
        <w:widowControl/>
        <w:suppressAutoHyphens w:val="0"/>
        <w:autoSpaceDE/>
        <w:autoSpaceDN/>
        <w:adjustRightInd/>
        <w:spacing w:before="100" w:beforeAutospacing="1"/>
        <w:rPr>
          <w:rFonts w:ascii="Times New Roman" w:hAnsi="Times New Roman" w:cs="Times New Roman"/>
          <w:color w:val="00000A"/>
          <w:kern w:val="0"/>
          <w:sz w:val="28"/>
          <w:szCs w:val="28"/>
          <w:lang w:eastAsia="ru-RU" w:bidi="ar-SA"/>
        </w:rPr>
      </w:pPr>
    </w:p>
    <w:p w:rsidR="00E02171" w:rsidRDefault="00E02171" w:rsidP="00E02171">
      <w:pPr>
        <w:widowControl/>
        <w:suppressAutoHyphens w:val="0"/>
        <w:autoSpaceDE/>
        <w:autoSpaceDN/>
        <w:adjustRightInd/>
        <w:spacing w:before="100" w:beforeAutospacing="1"/>
        <w:rPr>
          <w:rFonts w:ascii="Times New Roman" w:hAnsi="Times New Roman" w:cs="Times New Roman"/>
          <w:color w:val="00000A"/>
          <w:kern w:val="0"/>
          <w:sz w:val="28"/>
          <w:szCs w:val="28"/>
          <w:lang w:eastAsia="ru-RU" w:bidi="ar-SA"/>
        </w:rPr>
      </w:pPr>
    </w:p>
    <w:p w:rsidR="00E02171" w:rsidRDefault="00E02171" w:rsidP="00E02171">
      <w:pPr>
        <w:widowControl/>
        <w:suppressAutoHyphens w:val="0"/>
        <w:autoSpaceDE/>
        <w:autoSpaceDN/>
        <w:adjustRightInd/>
        <w:spacing w:before="100" w:beforeAutospacing="1"/>
        <w:rPr>
          <w:rFonts w:ascii="Times New Roman" w:hAnsi="Times New Roman" w:cs="Times New Roman"/>
          <w:color w:val="00000A"/>
          <w:kern w:val="0"/>
          <w:sz w:val="28"/>
          <w:szCs w:val="28"/>
          <w:lang w:eastAsia="ru-RU" w:bidi="ar-SA"/>
        </w:rPr>
      </w:pPr>
    </w:p>
    <w:p w:rsidR="00DB6662" w:rsidRDefault="00DB6662" w:rsidP="0009753B">
      <w:pPr>
        <w:widowControl/>
        <w:suppressAutoHyphens w:val="0"/>
        <w:autoSpaceDE/>
        <w:autoSpaceDN/>
        <w:adjustRightInd/>
        <w:jc w:val="right"/>
        <w:rPr>
          <w:rFonts w:ascii="Times New Roman" w:hAnsi="Times New Roman" w:cs="Times New Roman"/>
          <w:color w:val="00000A"/>
          <w:kern w:val="0"/>
          <w:lang w:eastAsia="ru-RU" w:bidi="ar-SA"/>
        </w:rPr>
      </w:pPr>
    </w:p>
    <w:p w:rsidR="00E02171" w:rsidRPr="00DB6662" w:rsidRDefault="00E02171" w:rsidP="0009753B">
      <w:pPr>
        <w:widowControl/>
        <w:suppressAutoHyphens w:val="0"/>
        <w:autoSpaceDE/>
        <w:autoSpaceDN/>
        <w:adjustRightInd/>
        <w:jc w:val="right"/>
        <w:rPr>
          <w:rFonts w:ascii="Calibri" w:hAnsi="Calibri" w:cs="Times New Roman"/>
          <w:color w:val="00000A"/>
          <w:kern w:val="0"/>
          <w:lang w:eastAsia="ru-RU" w:bidi="ar-SA"/>
        </w:rPr>
      </w:pPr>
      <w:r w:rsidRPr="00DB6662">
        <w:rPr>
          <w:rFonts w:ascii="Times New Roman" w:hAnsi="Times New Roman" w:cs="Times New Roman"/>
          <w:color w:val="00000A"/>
          <w:kern w:val="0"/>
          <w:lang w:eastAsia="ru-RU" w:bidi="ar-SA"/>
        </w:rPr>
        <w:lastRenderedPageBreak/>
        <w:t>Приложение 1</w:t>
      </w:r>
    </w:p>
    <w:p w:rsidR="00E02171" w:rsidRPr="00DB6662" w:rsidRDefault="00E02171" w:rsidP="0009753B">
      <w:pPr>
        <w:widowControl/>
        <w:suppressAutoHyphens w:val="0"/>
        <w:autoSpaceDE/>
        <w:autoSpaceDN/>
        <w:adjustRightInd/>
        <w:jc w:val="right"/>
        <w:rPr>
          <w:rFonts w:ascii="Calibri" w:hAnsi="Calibri" w:cs="Times New Roman"/>
          <w:color w:val="00000A"/>
          <w:kern w:val="0"/>
          <w:lang w:eastAsia="ru-RU" w:bidi="ar-SA"/>
        </w:rPr>
      </w:pPr>
      <w:r w:rsidRPr="00DB6662">
        <w:rPr>
          <w:rFonts w:ascii="Times New Roman" w:hAnsi="Times New Roman" w:cs="Times New Roman"/>
          <w:color w:val="00000A"/>
          <w:kern w:val="0"/>
          <w:lang w:eastAsia="ru-RU" w:bidi="ar-SA"/>
        </w:rPr>
        <w:t>к Порядку</w:t>
      </w:r>
    </w:p>
    <w:p w:rsidR="00E02171" w:rsidRPr="00DB6662" w:rsidRDefault="00E02171" w:rsidP="0009753B">
      <w:pPr>
        <w:widowControl/>
        <w:suppressAutoHyphens w:val="0"/>
        <w:autoSpaceDE/>
        <w:autoSpaceDN/>
        <w:adjustRightInd/>
        <w:jc w:val="right"/>
        <w:rPr>
          <w:rFonts w:ascii="Calibri" w:hAnsi="Calibri" w:cs="Times New Roman"/>
          <w:color w:val="00000A"/>
          <w:kern w:val="0"/>
          <w:lang w:eastAsia="ru-RU" w:bidi="ar-SA"/>
        </w:rPr>
      </w:pPr>
      <w:r w:rsidRPr="00DB6662">
        <w:rPr>
          <w:rFonts w:ascii="Times New Roman" w:hAnsi="Times New Roman" w:cs="Times New Roman"/>
          <w:color w:val="00000A"/>
          <w:kern w:val="0"/>
          <w:lang w:eastAsia="ru-RU" w:bidi="ar-SA"/>
        </w:rPr>
        <w:t>работы Комиссии об установлении фактов</w:t>
      </w:r>
    </w:p>
    <w:p w:rsidR="00E02171" w:rsidRPr="00DB6662" w:rsidRDefault="00E02171" w:rsidP="0009753B">
      <w:pPr>
        <w:widowControl/>
        <w:suppressAutoHyphens w:val="0"/>
        <w:autoSpaceDE/>
        <w:autoSpaceDN/>
        <w:adjustRightInd/>
        <w:jc w:val="right"/>
        <w:rPr>
          <w:rFonts w:ascii="Calibri" w:hAnsi="Calibri" w:cs="Times New Roman"/>
          <w:color w:val="00000A"/>
          <w:kern w:val="0"/>
          <w:lang w:eastAsia="ru-RU" w:bidi="ar-SA"/>
        </w:rPr>
      </w:pPr>
      <w:r w:rsidRPr="00DB6662">
        <w:rPr>
          <w:rFonts w:ascii="Times New Roman" w:hAnsi="Times New Roman" w:cs="Times New Roman"/>
          <w:color w:val="00000A"/>
          <w:kern w:val="0"/>
          <w:lang w:eastAsia="ru-RU" w:bidi="ar-SA"/>
        </w:rPr>
        <w:t>проживания граждан в жилых помещениях,</w:t>
      </w:r>
    </w:p>
    <w:p w:rsidR="00E02171" w:rsidRPr="00DB6662" w:rsidRDefault="00E02171" w:rsidP="0009753B">
      <w:pPr>
        <w:widowControl/>
        <w:suppressAutoHyphens w:val="0"/>
        <w:autoSpaceDE/>
        <w:autoSpaceDN/>
        <w:adjustRightInd/>
        <w:jc w:val="right"/>
        <w:rPr>
          <w:rFonts w:ascii="Calibri" w:hAnsi="Calibri" w:cs="Times New Roman"/>
          <w:color w:val="00000A"/>
          <w:kern w:val="0"/>
          <w:lang w:eastAsia="ru-RU" w:bidi="ar-SA"/>
        </w:rPr>
      </w:pPr>
      <w:r w:rsidRPr="00DB6662">
        <w:rPr>
          <w:rFonts w:ascii="Times New Roman" w:hAnsi="Times New Roman" w:cs="Times New Roman"/>
          <w:color w:val="00000A"/>
          <w:kern w:val="0"/>
          <w:lang w:eastAsia="ru-RU" w:bidi="ar-SA"/>
        </w:rPr>
        <w:t>находящихся в зоне чрезвычайной ситуации,</w:t>
      </w:r>
    </w:p>
    <w:p w:rsidR="00E02171" w:rsidRPr="00DB6662" w:rsidRDefault="00E02171" w:rsidP="0009753B">
      <w:pPr>
        <w:widowControl/>
        <w:suppressAutoHyphens w:val="0"/>
        <w:autoSpaceDE/>
        <w:autoSpaceDN/>
        <w:adjustRightInd/>
        <w:jc w:val="right"/>
        <w:rPr>
          <w:rFonts w:ascii="Calibri" w:hAnsi="Calibri" w:cs="Times New Roman"/>
          <w:color w:val="00000A"/>
          <w:kern w:val="0"/>
          <w:lang w:eastAsia="ru-RU" w:bidi="ar-SA"/>
        </w:rPr>
      </w:pPr>
      <w:r w:rsidRPr="00DB6662">
        <w:rPr>
          <w:rFonts w:ascii="Times New Roman" w:hAnsi="Times New Roman" w:cs="Times New Roman"/>
          <w:color w:val="00000A"/>
          <w:kern w:val="0"/>
          <w:lang w:eastAsia="ru-RU" w:bidi="ar-SA"/>
        </w:rPr>
        <w:t>фактов нарушения условий их жизнедеятельности</w:t>
      </w:r>
    </w:p>
    <w:p w:rsidR="00E02171" w:rsidRPr="00DB6662" w:rsidRDefault="00E02171" w:rsidP="0009753B">
      <w:pPr>
        <w:widowControl/>
        <w:suppressAutoHyphens w:val="0"/>
        <w:autoSpaceDE/>
        <w:autoSpaceDN/>
        <w:adjustRightInd/>
        <w:jc w:val="right"/>
        <w:rPr>
          <w:rFonts w:ascii="Calibri" w:hAnsi="Calibri" w:cs="Times New Roman"/>
          <w:color w:val="00000A"/>
          <w:kern w:val="0"/>
          <w:lang w:eastAsia="ru-RU" w:bidi="ar-SA"/>
        </w:rPr>
      </w:pPr>
      <w:r w:rsidRPr="00DB6662">
        <w:rPr>
          <w:rFonts w:ascii="Times New Roman" w:hAnsi="Times New Roman" w:cs="Times New Roman"/>
          <w:color w:val="00000A"/>
          <w:kern w:val="0"/>
          <w:lang w:eastAsia="ru-RU" w:bidi="ar-SA"/>
        </w:rPr>
        <w:t>в результате чрезвычайной ситуации, а также</w:t>
      </w:r>
    </w:p>
    <w:p w:rsidR="00E02171" w:rsidRPr="00DB6662" w:rsidRDefault="00E02171" w:rsidP="0009753B">
      <w:pPr>
        <w:widowControl/>
        <w:suppressAutoHyphens w:val="0"/>
        <w:autoSpaceDE/>
        <w:autoSpaceDN/>
        <w:adjustRightInd/>
        <w:jc w:val="right"/>
        <w:rPr>
          <w:rFonts w:ascii="Calibri" w:hAnsi="Calibri" w:cs="Times New Roman"/>
          <w:color w:val="00000A"/>
          <w:kern w:val="0"/>
          <w:lang w:eastAsia="ru-RU" w:bidi="ar-SA"/>
        </w:rPr>
      </w:pPr>
      <w:r w:rsidRPr="00DB6662">
        <w:rPr>
          <w:rFonts w:ascii="Times New Roman" w:hAnsi="Times New Roman" w:cs="Times New Roman"/>
          <w:color w:val="00000A"/>
          <w:kern w:val="0"/>
          <w:lang w:eastAsia="ru-RU" w:bidi="ar-SA"/>
        </w:rPr>
        <w:t>фактов утраты ими имущества первой необходимости</w:t>
      </w:r>
    </w:p>
    <w:p w:rsidR="00E02171" w:rsidRPr="00DB6662" w:rsidRDefault="00E02171" w:rsidP="0009753B">
      <w:pPr>
        <w:widowControl/>
        <w:suppressAutoHyphens w:val="0"/>
        <w:autoSpaceDE/>
        <w:autoSpaceDN/>
        <w:adjustRightInd/>
        <w:jc w:val="right"/>
        <w:rPr>
          <w:rFonts w:ascii="Calibri" w:hAnsi="Calibri" w:cs="Times New Roman"/>
          <w:color w:val="00000A"/>
          <w:kern w:val="0"/>
          <w:lang w:eastAsia="ru-RU" w:bidi="ar-SA"/>
        </w:rPr>
      </w:pPr>
      <w:r w:rsidRPr="00DB6662">
        <w:rPr>
          <w:rFonts w:ascii="Times New Roman" w:hAnsi="Times New Roman" w:cs="Times New Roman"/>
          <w:color w:val="00000A"/>
          <w:kern w:val="0"/>
          <w:lang w:eastAsia="ru-RU" w:bidi="ar-SA"/>
        </w:rPr>
        <w:t>в результате чрезвычайной ситуации</w:t>
      </w: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p>
    <w:p w:rsidR="00E02171" w:rsidRPr="00E02171" w:rsidRDefault="00E02171" w:rsidP="0009753B">
      <w:pPr>
        <w:widowControl/>
        <w:suppressAutoHyphens w:val="0"/>
        <w:autoSpaceDE/>
        <w:autoSpaceDN/>
        <w:adjustRightInd/>
        <w:jc w:val="right"/>
        <w:rPr>
          <w:rFonts w:ascii="Calibri" w:hAnsi="Calibri" w:cs="Times New Roman"/>
          <w:color w:val="00000A"/>
          <w:kern w:val="0"/>
          <w:sz w:val="22"/>
          <w:szCs w:val="22"/>
          <w:lang w:eastAsia="ru-RU" w:bidi="ar-SA"/>
        </w:rPr>
      </w:pPr>
      <w:r w:rsidRPr="00E02171">
        <w:rPr>
          <w:rFonts w:ascii="Times New Roman" w:hAnsi="Times New Roman" w:cs="Times New Roman"/>
          <w:b/>
          <w:bCs/>
          <w:color w:val="00000A"/>
          <w:kern w:val="0"/>
          <w:sz w:val="28"/>
          <w:szCs w:val="28"/>
          <w:lang w:eastAsia="ru-RU" w:bidi="ar-SA"/>
        </w:rPr>
        <w:t>УТВЕРЖДАЮ</w:t>
      </w:r>
    </w:p>
    <w:p w:rsidR="00E02171" w:rsidRPr="00E02171" w:rsidRDefault="00E02171" w:rsidP="0009753B">
      <w:pPr>
        <w:widowControl/>
        <w:suppressAutoHyphens w:val="0"/>
        <w:autoSpaceDE/>
        <w:autoSpaceDN/>
        <w:adjustRightInd/>
        <w:jc w:val="right"/>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Глава Новоржевского муниципального округа</w:t>
      </w:r>
    </w:p>
    <w:p w:rsidR="00E02171" w:rsidRPr="00E02171" w:rsidRDefault="00E02171" w:rsidP="0009753B">
      <w:pPr>
        <w:widowControl/>
        <w:suppressAutoHyphens w:val="0"/>
        <w:autoSpaceDE/>
        <w:autoSpaceDN/>
        <w:adjustRightInd/>
        <w:jc w:val="right"/>
        <w:rPr>
          <w:rFonts w:ascii="Calibri" w:hAnsi="Calibri" w:cs="Times New Roman"/>
          <w:color w:val="00000A"/>
          <w:kern w:val="0"/>
          <w:sz w:val="22"/>
          <w:szCs w:val="22"/>
          <w:lang w:eastAsia="ru-RU" w:bidi="ar-SA"/>
        </w:rPr>
      </w:pPr>
    </w:p>
    <w:p w:rsidR="00E02171" w:rsidRPr="00E02171" w:rsidRDefault="00E02171" w:rsidP="0009753B">
      <w:pPr>
        <w:widowControl/>
        <w:suppressAutoHyphens w:val="0"/>
        <w:autoSpaceDE/>
        <w:autoSpaceDN/>
        <w:adjustRightInd/>
        <w:jc w:val="right"/>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________________________</w:t>
      </w:r>
    </w:p>
    <w:p w:rsidR="00E02171" w:rsidRPr="00E02171" w:rsidRDefault="00E02171" w:rsidP="0009753B">
      <w:pPr>
        <w:widowControl/>
        <w:suppressAutoHyphens w:val="0"/>
        <w:autoSpaceDE/>
        <w:autoSpaceDN/>
        <w:adjustRightInd/>
        <w:jc w:val="right"/>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(подпись, Ф.И.О.)</w:t>
      </w:r>
    </w:p>
    <w:p w:rsidR="00E02171" w:rsidRPr="00E02171" w:rsidRDefault="00E02171" w:rsidP="0009753B">
      <w:pPr>
        <w:widowControl/>
        <w:suppressAutoHyphens w:val="0"/>
        <w:autoSpaceDE/>
        <w:autoSpaceDN/>
        <w:adjustRightInd/>
        <w:jc w:val="right"/>
        <w:rPr>
          <w:rFonts w:ascii="Calibri" w:hAnsi="Calibri" w:cs="Times New Roman"/>
          <w:color w:val="00000A"/>
          <w:kern w:val="0"/>
          <w:sz w:val="22"/>
          <w:szCs w:val="22"/>
          <w:lang w:eastAsia="ru-RU" w:bidi="ar-SA"/>
        </w:rPr>
      </w:pPr>
    </w:p>
    <w:p w:rsidR="00E02171" w:rsidRPr="00E02171" w:rsidRDefault="00E02171" w:rsidP="0009753B">
      <w:pPr>
        <w:widowControl/>
        <w:suppressAutoHyphens w:val="0"/>
        <w:autoSpaceDE/>
        <w:autoSpaceDN/>
        <w:adjustRightInd/>
        <w:jc w:val="right"/>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М.П.</w:t>
      </w:r>
    </w:p>
    <w:p w:rsidR="00E02171" w:rsidRPr="00E02171" w:rsidRDefault="00E02171" w:rsidP="0009753B">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p>
    <w:p w:rsidR="00E02171" w:rsidRPr="00E02171" w:rsidRDefault="00E02171" w:rsidP="0009753B">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p>
    <w:p w:rsidR="00E02171" w:rsidRPr="00E02171" w:rsidRDefault="00E02171" w:rsidP="0009753B">
      <w:pPr>
        <w:widowControl/>
        <w:suppressAutoHyphens w:val="0"/>
        <w:autoSpaceDE/>
        <w:autoSpaceDN/>
        <w:adjustRightInd/>
        <w:jc w:val="center"/>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ЗАКЛЮЧЕНИЕ</w:t>
      </w:r>
    </w:p>
    <w:p w:rsidR="00E02171" w:rsidRPr="00E02171" w:rsidRDefault="00E02171" w:rsidP="0009753B">
      <w:pPr>
        <w:widowControl/>
        <w:suppressAutoHyphens w:val="0"/>
        <w:autoSpaceDE/>
        <w:autoSpaceDN/>
        <w:adjustRightInd/>
        <w:jc w:val="center"/>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об установлении факта проживания в жилом помещении,</w:t>
      </w:r>
    </w:p>
    <w:p w:rsidR="00E02171" w:rsidRPr="00E02171" w:rsidRDefault="00E02171" w:rsidP="0009753B">
      <w:pPr>
        <w:widowControl/>
        <w:suppressAutoHyphens w:val="0"/>
        <w:autoSpaceDE/>
        <w:autoSpaceDN/>
        <w:adjustRightInd/>
        <w:jc w:val="center"/>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находящемся в зоне чрезвычайной ситуации, и факта нарушения</w:t>
      </w:r>
    </w:p>
    <w:p w:rsidR="00E02171" w:rsidRPr="00E02171" w:rsidRDefault="00E02171" w:rsidP="0009753B">
      <w:pPr>
        <w:widowControl/>
        <w:suppressAutoHyphens w:val="0"/>
        <w:autoSpaceDE/>
        <w:autoSpaceDN/>
        <w:adjustRightInd/>
        <w:jc w:val="center"/>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условий жизнедеятельности заявителя в результате</w:t>
      </w:r>
    </w:p>
    <w:p w:rsidR="00E02171" w:rsidRPr="00E02171" w:rsidRDefault="00E02171" w:rsidP="0009753B">
      <w:pPr>
        <w:widowControl/>
        <w:suppressAutoHyphens w:val="0"/>
        <w:autoSpaceDE/>
        <w:autoSpaceDN/>
        <w:adjustRightInd/>
        <w:jc w:val="center"/>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чрезвычайной ситуации</w:t>
      </w:r>
    </w:p>
    <w:p w:rsidR="00E02171" w:rsidRPr="00E02171" w:rsidRDefault="00E02171" w:rsidP="00E02171">
      <w:pPr>
        <w:widowControl/>
        <w:suppressAutoHyphens w:val="0"/>
        <w:autoSpaceDE/>
        <w:autoSpaceDN/>
        <w:adjustRightInd/>
        <w:spacing w:before="100" w:beforeAutospacing="1" w:after="159"/>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___________________________________________________</w:t>
      </w:r>
      <w:r w:rsidR="0009753B">
        <w:rPr>
          <w:rFonts w:ascii="Times New Roman" w:hAnsi="Times New Roman" w:cs="Times New Roman"/>
          <w:color w:val="00000A"/>
          <w:kern w:val="0"/>
          <w:sz w:val="28"/>
          <w:szCs w:val="28"/>
          <w:lang w:eastAsia="ru-RU" w:bidi="ar-SA"/>
        </w:rPr>
        <w:t>__________________</w:t>
      </w:r>
    </w:p>
    <w:p w:rsidR="00E02171" w:rsidRPr="00E02171" w:rsidRDefault="00E02171" w:rsidP="0009753B">
      <w:pPr>
        <w:widowControl/>
        <w:suppressAutoHyphens w:val="0"/>
        <w:autoSpaceDE/>
        <w:autoSpaceDN/>
        <w:adjustRightInd/>
        <w:jc w:val="center"/>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2"/>
          <w:szCs w:val="22"/>
          <w:lang w:eastAsia="ru-RU" w:bidi="ar-SA"/>
        </w:rPr>
        <w:t>(реквизиты нормативного правового акта субъекта</w:t>
      </w:r>
    </w:p>
    <w:p w:rsidR="00E02171" w:rsidRPr="00E02171" w:rsidRDefault="00E02171" w:rsidP="0009753B">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Российской Федерации об отнесении сложившейся ситуации к чрезвычайной)</w:t>
      </w:r>
    </w:p>
    <w:p w:rsidR="00E02171" w:rsidRPr="00E02171" w:rsidRDefault="00E02171" w:rsidP="00E02171">
      <w:pPr>
        <w:widowControl/>
        <w:suppressAutoHyphens w:val="0"/>
        <w:autoSpaceDE/>
        <w:autoSpaceDN/>
        <w:adjustRightInd/>
        <w:spacing w:before="100" w:beforeAutospacing="1" w:after="159"/>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Комиссия, действующая на основании ________________________, в составе:</w:t>
      </w:r>
    </w:p>
    <w:p w:rsidR="00E02171" w:rsidRPr="00E02171" w:rsidRDefault="00E02171" w:rsidP="00E02171">
      <w:pPr>
        <w:widowControl/>
        <w:suppressAutoHyphens w:val="0"/>
        <w:autoSpaceDE/>
        <w:autoSpaceDN/>
        <w:adjustRightInd/>
        <w:spacing w:before="100" w:beforeAutospacing="1" w:after="159"/>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Председатель комиссии: ____________________________________________</w:t>
      </w:r>
    </w:p>
    <w:p w:rsidR="00E02171" w:rsidRPr="00E02171" w:rsidRDefault="00E02171" w:rsidP="00E02171">
      <w:pPr>
        <w:widowControl/>
        <w:suppressAutoHyphens w:val="0"/>
        <w:autoSpaceDE/>
        <w:autoSpaceDN/>
        <w:adjustRightInd/>
        <w:spacing w:before="100" w:beforeAutospacing="1" w:after="159"/>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Члены комиссии: ___________________________________________________________</w:t>
      </w:r>
      <w:r w:rsidR="0009753B">
        <w:rPr>
          <w:rFonts w:ascii="Times New Roman" w:hAnsi="Times New Roman" w:cs="Times New Roman"/>
          <w:color w:val="00000A"/>
          <w:kern w:val="0"/>
          <w:sz w:val="28"/>
          <w:szCs w:val="28"/>
          <w:lang w:eastAsia="ru-RU" w:bidi="ar-SA"/>
        </w:rPr>
        <w:t>__________</w:t>
      </w:r>
    </w:p>
    <w:p w:rsidR="00E02171" w:rsidRPr="00E02171" w:rsidRDefault="00E02171" w:rsidP="00E02171">
      <w:pPr>
        <w:widowControl/>
        <w:suppressAutoHyphens w:val="0"/>
        <w:autoSpaceDE/>
        <w:autoSpaceDN/>
        <w:adjustRightInd/>
        <w:spacing w:before="100" w:beforeAutospacing="1" w:after="159"/>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___________________________________________________________</w:t>
      </w:r>
      <w:r w:rsidR="0009753B">
        <w:rPr>
          <w:rFonts w:ascii="Times New Roman" w:hAnsi="Times New Roman" w:cs="Times New Roman"/>
          <w:color w:val="00000A"/>
          <w:kern w:val="0"/>
          <w:sz w:val="28"/>
          <w:szCs w:val="28"/>
          <w:lang w:eastAsia="ru-RU" w:bidi="ar-SA"/>
        </w:rPr>
        <w:t>__________</w:t>
      </w:r>
    </w:p>
    <w:p w:rsidR="00E02171" w:rsidRPr="00E02171" w:rsidRDefault="00E02171" w:rsidP="00E02171">
      <w:pPr>
        <w:widowControl/>
        <w:suppressAutoHyphens w:val="0"/>
        <w:autoSpaceDE/>
        <w:autoSpaceDN/>
        <w:adjustRightInd/>
        <w:spacing w:before="100" w:beforeAutospacing="1" w:after="159"/>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___________________________________________________________</w:t>
      </w:r>
      <w:r w:rsidR="0009753B">
        <w:rPr>
          <w:rFonts w:ascii="Times New Roman" w:hAnsi="Times New Roman" w:cs="Times New Roman"/>
          <w:color w:val="00000A"/>
          <w:kern w:val="0"/>
          <w:sz w:val="28"/>
          <w:szCs w:val="28"/>
          <w:lang w:eastAsia="ru-RU" w:bidi="ar-SA"/>
        </w:rPr>
        <w:t>__________</w:t>
      </w:r>
    </w:p>
    <w:p w:rsidR="0009753B" w:rsidRDefault="00E02171" w:rsidP="0009753B">
      <w:pPr>
        <w:widowControl/>
        <w:suppressAutoHyphens w:val="0"/>
        <w:autoSpaceDE/>
        <w:autoSpaceDN/>
        <w:adjustRightInd/>
        <w:spacing w:after="159"/>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провела _____________ обследование условий жизнедеятельности заявителя:</w:t>
      </w:r>
    </w:p>
    <w:p w:rsidR="00E02171" w:rsidRPr="00E02171" w:rsidRDefault="0009753B" w:rsidP="0009753B">
      <w:pPr>
        <w:widowControl/>
        <w:suppressAutoHyphens w:val="0"/>
        <w:autoSpaceDE/>
        <w:autoSpaceDN/>
        <w:adjustRightInd/>
        <w:spacing w:after="159"/>
        <w:rPr>
          <w:rFonts w:ascii="Calibri" w:hAnsi="Calibri" w:cs="Times New Roman"/>
          <w:color w:val="00000A"/>
          <w:kern w:val="0"/>
          <w:sz w:val="22"/>
          <w:szCs w:val="22"/>
          <w:lang w:eastAsia="ru-RU" w:bidi="ar-SA"/>
        </w:rPr>
      </w:pPr>
      <w:r>
        <w:rPr>
          <w:rFonts w:ascii="Times New Roman" w:hAnsi="Times New Roman" w:cs="Times New Roman"/>
          <w:color w:val="00000A"/>
          <w:kern w:val="0"/>
          <w:sz w:val="22"/>
          <w:szCs w:val="22"/>
          <w:lang w:eastAsia="ru-RU" w:bidi="ar-SA"/>
        </w:rPr>
        <w:t xml:space="preserve">                   </w:t>
      </w:r>
      <w:r w:rsidR="00E02171" w:rsidRPr="00E02171">
        <w:rPr>
          <w:rFonts w:ascii="Times New Roman" w:hAnsi="Times New Roman" w:cs="Times New Roman"/>
          <w:color w:val="00000A"/>
          <w:kern w:val="0"/>
          <w:sz w:val="22"/>
          <w:szCs w:val="22"/>
          <w:lang w:eastAsia="ru-RU" w:bidi="ar-SA"/>
        </w:rPr>
        <w:t>(дата)</w:t>
      </w:r>
    </w:p>
    <w:p w:rsidR="00E02171" w:rsidRPr="00E02171" w:rsidRDefault="00E02171" w:rsidP="00E02171">
      <w:pPr>
        <w:widowControl/>
        <w:suppressAutoHyphens w:val="0"/>
        <w:autoSpaceDE/>
        <w:autoSpaceDN/>
        <w:adjustRightInd/>
        <w:spacing w:before="100" w:beforeAutospacing="1" w:after="159"/>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lastRenderedPageBreak/>
        <w:t>Ф.И.О. заявителя: ___________________________________________________</w:t>
      </w:r>
    </w:p>
    <w:p w:rsidR="00E02171" w:rsidRPr="00E02171" w:rsidRDefault="00E02171" w:rsidP="00E02171">
      <w:pPr>
        <w:widowControl/>
        <w:suppressAutoHyphens w:val="0"/>
        <w:autoSpaceDE/>
        <w:autoSpaceDN/>
        <w:adjustRightInd/>
        <w:spacing w:before="100" w:beforeAutospacing="1" w:after="159"/>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Адрес места жительства: _____________________________________________</w:t>
      </w:r>
    </w:p>
    <w:p w:rsidR="00E02171" w:rsidRPr="00E02171" w:rsidRDefault="00E02171" w:rsidP="00E02171">
      <w:pPr>
        <w:widowControl/>
        <w:suppressAutoHyphens w:val="0"/>
        <w:autoSpaceDE/>
        <w:autoSpaceDN/>
        <w:adjustRightInd/>
        <w:spacing w:before="100" w:beforeAutospacing="1" w:after="159"/>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__________________________________________________________________</w:t>
      </w:r>
    </w:p>
    <w:p w:rsidR="00E02171" w:rsidRPr="00E02171" w:rsidRDefault="00E02171" w:rsidP="00E02171">
      <w:pPr>
        <w:widowControl/>
        <w:suppressAutoHyphens w:val="0"/>
        <w:autoSpaceDE/>
        <w:autoSpaceDN/>
        <w:adjustRightInd/>
        <w:spacing w:before="100" w:beforeAutospacing="1" w:after="159"/>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Факт проживания в жилом помещении _________________________________</w:t>
      </w: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__________________________________________________________________</w:t>
      </w: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2"/>
          <w:szCs w:val="22"/>
          <w:lang w:eastAsia="ru-RU" w:bidi="ar-SA"/>
        </w:rPr>
        <w:t>(Ф.И.О. заявителя)</w:t>
      </w: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p>
    <w:p w:rsidR="00E02171" w:rsidRPr="00E02171" w:rsidRDefault="00E02171" w:rsidP="00E02171">
      <w:pPr>
        <w:widowControl/>
        <w:suppressAutoHyphens w:val="0"/>
        <w:autoSpaceDE/>
        <w:autoSpaceDN/>
        <w:adjustRightInd/>
        <w:spacing w:before="100" w:beforeAutospacing="1" w:after="159"/>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установлен/не установлен на основании ________________________________</w:t>
      </w: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__________________________________________________________________</w:t>
      </w: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2"/>
          <w:szCs w:val="22"/>
          <w:lang w:eastAsia="ru-RU" w:bidi="ar-SA"/>
        </w:rPr>
        <w:t>(нужное подчеркнуть) (указать, если факт проживания установлен)</w:t>
      </w: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p>
    <w:p w:rsidR="00E02171" w:rsidRPr="00E02171" w:rsidRDefault="00E02171" w:rsidP="00E02171">
      <w:pPr>
        <w:widowControl/>
        <w:suppressAutoHyphens w:val="0"/>
        <w:autoSpaceDE/>
        <w:autoSpaceDN/>
        <w:adjustRightInd/>
        <w:spacing w:before="100" w:beforeAutospacing="1" w:after="159"/>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Дата начала нарушения условий жизнедеятельности: ____________________</w:t>
      </w:r>
    </w:p>
    <w:p w:rsidR="00E02171" w:rsidRPr="00E02171" w:rsidRDefault="00E02171" w:rsidP="00E02171">
      <w:pPr>
        <w:widowControl/>
        <w:suppressAutoHyphens w:val="0"/>
        <w:autoSpaceDE/>
        <w:autoSpaceDN/>
        <w:adjustRightInd/>
        <w:spacing w:before="100" w:beforeAutospacing="1" w:after="240"/>
        <w:rPr>
          <w:rFonts w:ascii="Calibri" w:hAnsi="Calibri" w:cs="Times New Roman"/>
          <w:color w:val="00000A"/>
          <w:kern w:val="0"/>
          <w:sz w:val="22"/>
          <w:szCs w:val="22"/>
          <w:lang w:eastAsia="ru-RU" w:bidi="ar-SA"/>
        </w:rPr>
      </w:pPr>
    </w:p>
    <w:p w:rsidR="00E02171" w:rsidRPr="00E02171" w:rsidRDefault="00E02171" w:rsidP="00E02171">
      <w:pPr>
        <w:widowControl/>
        <w:suppressAutoHyphens w:val="0"/>
        <w:autoSpaceDE/>
        <w:autoSpaceDN/>
        <w:adjustRightInd/>
        <w:spacing w:before="100" w:beforeAutospacing="1" w:after="159"/>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Характер нарушения условий жизнедеятельности:</w:t>
      </w:r>
    </w:p>
    <w:p w:rsidR="00E02171" w:rsidRPr="00E02171" w:rsidRDefault="00E02171" w:rsidP="00E02171">
      <w:pPr>
        <w:widowControl/>
        <w:suppressAutoHyphens w:val="0"/>
        <w:autoSpaceDE/>
        <w:autoSpaceDN/>
        <w:adjustRightInd/>
        <w:spacing w:before="100" w:beforeAutospacing="1"/>
        <w:rPr>
          <w:rFonts w:ascii="Calibri" w:hAnsi="Calibri" w:cs="Times New Roman"/>
          <w:color w:val="00000A"/>
          <w:kern w:val="0"/>
          <w:sz w:val="22"/>
          <w:szCs w:val="22"/>
          <w:lang w:eastAsia="ru-RU" w:bidi="ar-SA"/>
        </w:rPr>
      </w:pPr>
    </w:p>
    <w:tbl>
      <w:tblPr>
        <w:tblW w:w="9015" w:type="dxa"/>
        <w:tblCellSpacing w:w="0" w:type="dxa"/>
        <w:tblCellMar>
          <w:top w:w="45" w:type="dxa"/>
          <w:left w:w="45" w:type="dxa"/>
          <w:bottom w:w="45" w:type="dxa"/>
          <w:right w:w="45" w:type="dxa"/>
        </w:tblCellMar>
        <w:tblLook w:val="04A0"/>
      </w:tblPr>
      <w:tblGrid>
        <w:gridCol w:w="4074"/>
        <w:gridCol w:w="2461"/>
        <w:gridCol w:w="2911"/>
      </w:tblGrid>
      <w:tr w:rsidR="00E02171" w:rsidRPr="00E02171" w:rsidTr="00E02171">
        <w:trPr>
          <w:tblCellSpacing w:w="0" w:type="dxa"/>
        </w:trPr>
        <w:tc>
          <w:tcPr>
            <w:tcW w:w="238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Критерии нарушения условий жизнедеятельности</w:t>
            </w:r>
          </w:p>
        </w:tc>
        <w:tc>
          <w:tcPr>
            <w:tcW w:w="319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Показатели критериев нарушения условий жизнедеятельности</w:t>
            </w:r>
          </w:p>
        </w:tc>
        <w:tc>
          <w:tcPr>
            <w:tcW w:w="313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Состояние</w:t>
            </w:r>
          </w:p>
        </w:tc>
      </w:tr>
      <w:tr w:rsidR="00E02171" w:rsidRPr="00E02171" w:rsidTr="00E02171">
        <w:trPr>
          <w:tblCellSpacing w:w="0" w:type="dxa"/>
        </w:trPr>
        <w:tc>
          <w:tcPr>
            <w:tcW w:w="2385" w:type="dxa"/>
            <w:vMerge w:val="restart"/>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Невозможность проживания заявителя в жилом помещении:</w:t>
            </w:r>
          </w:p>
        </w:tc>
        <w:tc>
          <w:tcPr>
            <w:tcW w:w="319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1) здание (жилое помещение):</w:t>
            </w:r>
          </w:p>
        </w:tc>
        <w:tc>
          <w:tcPr>
            <w:tcW w:w="313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r>
      <w:tr w:rsidR="00E02171" w:rsidRPr="00E02171" w:rsidTr="00E02171">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p>
        </w:tc>
        <w:tc>
          <w:tcPr>
            <w:tcW w:w="319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фундамент</w:t>
            </w:r>
          </w:p>
        </w:tc>
        <w:tc>
          <w:tcPr>
            <w:tcW w:w="313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Поврежден (частично разрушен)/не поврежден (частично не разрушен)</w:t>
            </w:r>
          </w:p>
        </w:tc>
      </w:tr>
      <w:tr w:rsidR="00E02171" w:rsidRPr="00E02171" w:rsidTr="00E02171">
        <w:trPr>
          <w:tblCellSpacing w:w="0" w:type="dxa"/>
        </w:trPr>
        <w:tc>
          <w:tcPr>
            <w:tcW w:w="238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319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стены</w:t>
            </w:r>
          </w:p>
        </w:tc>
        <w:tc>
          <w:tcPr>
            <w:tcW w:w="313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Повреждены (частично разрушены)/не повреждены (частично не разрушены)</w:t>
            </w:r>
          </w:p>
        </w:tc>
      </w:tr>
      <w:tr w:rsidR="00E02171" w:rsidRPr="00E02171" w:rsidTr="00E02171">
        <w:trPr>
          <w:tblCellSpacing w:w="0" w:type="dxa"/>
        </w:trPr>
        <w:tc>
          <w:tcPr>
            <w:tcW w:w="238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319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перегородки</w:t>
            </w:r>
          </w:p>
        </w:tc>
        <w:tc>
          <w:tcPr>
            <w:tcW w:w="313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Повреждены (частично разрушены)/не повреждены (частично не разрушены)</w:t>
            </w:r>
          </w:p>
        </w:tc>
      </w:tr>
      <w:tr w:rsidR="00E02171" w:rsidRPr="00E02171" w:rsidTr="00E02171">
        <w:trPr>
          <w:tblCellSpacing w:w="0" w:type="dxa"/>
        </w:trPr>
        <w:tc>
          <w:tcPr>
            <w:tcW w:w="238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319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перекрытия</w:t>
            </w:r>
          </w:p>
        </w:tc>
        <w:tc>
          <w:tcPr>
            <w:tcW w:w="313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Повреждены (частично разрушены)/не повреждены (частично не разрушены)</w:t>
            </w:r>
          </w:p>
        </w:tc>
      </w:tr>
      <w:tr w:rsidR="00E02171" w:rsidRPr="00E02171" w:rsidTr="00E02171">
        <w:trPr>
          <w:tblCellSpacing w:w="0" w:type="dxa"/>
        </w:trPr>
        <w:tc>
          <w:tcPr>
            <w:tcW w:w="238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319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полы</w:t>
            </w:r>
          </w:p>
        </w:tc>
        <w:tc>
          <w:tcPr>
            <w:tcW w:w="313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Повреждены (частично разрушены)/не повреждены (частично не разрушены)</w:t>
            </w:r>
          </w:p>
        </w:tc>
      </w:tr>
      <w:tr w:rsidR="00E02171" w:rsidRPr="00E02171" w:rsidTr="00E02171">
        <w:trPr>
          <w:tblCellSpacing w:w="0" w:type="dxa"/>
        </w:trPr>
        <w:tc>
          <w:tcPr>
            <w:tcW w:w="238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319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крыша</w:t>
            </w:r>
          </w:p>
        </w:tc>
        <w:tc>
          <w:tcPr>
            <w:tcW w:w="313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Повреждена (частично разрушена)/не повреждена (частично не разрушена)</w:t>
            </w:r>
          </w:p>
        </w:tc>
      </w:tr>
      <w:tr w:rsidR="00E02171" w:rsidRPr="00E02171" w:rsidTr="00E02171">
        <w:trPr>
          <w:tblCellSpacing w:w="0" w:type="dxa"/>
        </w:trPr>
        <w:tc>
          <w:tcPr>
            <w:tcW w:w="238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319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окна и двери</w:t>
            </w:r>
          </w:p>
        </w:tc>
        <w:tc>
          <w:tcPr>
            <w:tcW w:w="313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Повреждены (частично разрушены)/не повреждены (частично не разрушены)</w:t>
            </w:r>
          </w:p>
        </w:tc>
      </w:tr>
      <w:tr w:rsidR="00E02171" w:rsidRPr="00E02171" w:rsidTr="00E02171">
        <w:trPr>
          <w:tblCellSpacing w:w="0" w:type="dxa"/>
        </w:trPr>
        <w:tc>
          <w:tcPr>
            <w:tcW w:w="238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319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отделочные работы</w:t>
            </w:r>
          </w:p>
        </w:tc>
        <w:tc>
          <w:tcPr>
            <w:tcW w:w="313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 xml:space="preserve">Повреждены (частично </w:t>
            </w:r>
            <w:r w:rsidRPr="00E02171">
              <w:rPr>
                <w:rFonts w:ascii="Times New Roman" w:hAnsi="Times New Roman" w:cs="Times New Roman"/>
                <w:color w:val="00000A"/>
                <w:kern w:val="0"/>
                <w:sz w:val="28"/>
                <w:szCs w:val="28"/>
                <w:lang w:eastAsia="ru-RU" w:bidi="ar-SA"/>
              </w:rPr>
              <w:lastRenderedPageBreak/>
              <w:t>разрушены)/не повреждены (частично не разрушены)</w:t>
            </w:r>
          </w:p>
        </w:tc>
      </w:tr>
      <w:tr w:rsidR="00E02171" w:rsidRPr="00E02171" w:rsidTr="00E02171">
        <w:trPr>
          <w:tblCellSpacing w:w="0" w:type="dxa"/>
        </w:trPr>
        <w:tc>
          <w:tcPr>
            <w:tcW w:w="238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319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печное отопление</w:t>
            </w:r>
          </w:p>
        </w:tc>
        <w:tc>
          <w:tcPr>
            <w:tcW w:w="313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Повреждено (частично разрушено)/не повреждено (частично не разрушено)</w:t>
            </w:r>
          </w:p>
        </w:tc>
      </w:tr>
      <w:tr w:rsidR="00E02171" w:rsidRPr="00E02171" w:rsidTr="00E02171">
        <w:trPr>
          <w:tblCellSpacing w:w="0" w:type="dxa"/>
        </w:trPr>
        <w:tc>
          <w:tcPr>
            <w:tcW w:w="238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319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электроосвещение</w:t>
            </w:r>
          </w:p>
        </w:tc>
        <w:tc>
          <w:tcPr>
            <w:tcW w:w="313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Повреждено (частично разрушено)/не повреждено (частично не разрушено)</w:t>
            </w:r>
          </w:p>
        </w:tc>
      </w:tr>
      <w:tr w:rsidR="00E02171" w:rsidRPr="00E02171" w:rsidTr="00E02171">
        <w:trPr>
          <w:tblCellSpacing w:w="0" w:type="dxa"/>
        </w:trPr>
        <w:tc>
          <w:tcPr>
            <w:tcW w:w="238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319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прочие</w:t>
            </w:r>
          </w:p>
        </w:tc>
        <w:tc>
          <w:tcPr>
            <w:tcW w:w="313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Повреждены (частично разрушены)/не повреждены (частично не разрушены)</w:t>
            </w:r>
          </w:p>
        </w:tc>
      </w:tr>
      <w:tr w:rsidR="00E02171" w:rsidRPr="00E02171" w:rsidTr="00E02171">
        <w:trPr>
          <w:tblCellSpacing w:w="0" w:type="dxa"/>
        </w:trPr>
        <w:tc>
          <w:tcPr>
            <w:tcW w:w="238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319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2) теплоснабжение здания (жилого помещения)</w:t>
            </w:r>
          </w:p>
        </w:tc>
        <w:tc>
          <w:tcPr>
            <w:tcW w:w="313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Нарушено/не нарушено</w:t>
            </w:r>
          </w:p>
        </w:tc>
      </w:tr>
      <w:tr w:rsidR="00E02171" w:rsidRPr="00E02171" w:rsidTr="00E02171">
        <w:trPr>
          <w:tblCellSpacing w:w="0" w:type="dxa"/>
        </w:trPr>
        <w:tc>
          <w:tcPr>
            <w:tcW w:w="238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319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3) водоснабжение здания (жилого помещения)</w:t>
            </w:r>
          </w:p>
        </w:tc>
        <w:tc>
          <w:tcPr>
            <w:tcW w:w="313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Нарушено/не нарушено</w:t>
            </w:r>
          </w:p>
        </w:tc>
      </w:tr>
      <w:tr w:rsidR="00E02171" w:rsidRPr="00E02171" w:rsidTr="00E02171">
        <w:trPr>
          <w:tblCellSpacing w:w="0" w:type="dxa"/>
        </w:trPr>
        <w:tc>
          <w:tcPr>
            <w:tcW w:w="238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319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4) электроснабжение здания (жилого помещения)</w:t>
            </w:r>
          </w:p>
        </w:tc>
        <w:tc>
          <w:tcPr>
            <w:tcW w:w="313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Нарушено/не нарушено</w:t>
            </w:r>
          </w:p>
        </w:tc>
      </w:tr>
      <w:tr w:rsidR="00E02171" w:rsidRPr="00E02171" w:rsidTr="00E02171">
        <w:trPr>
          <w:tblCellSpacing w:w="0" w:type="dxa"/>
        </w:trPr>
        <w:tc>
          <w:tcPr>
            <w:tcW w:w="238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319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5) возможность использования лифта</w:t>
            </w:r>
          </w:p>
        </w:tc>
        <w:tc>
          <w:tcPr>
            <w:tcW w:w="313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Возможно/невозможно</w:t>
            </w:r>
          </w:p>
        </w:tc>
      </w:tr>
      <w:tr w:rsidR="00E02171" w:rsidRPr="00E02171" w:rsidTr="00E02171">
        <w:trPr>
          <w:tblCellSpacing w:w="0" w:type="dxa"/>
        </w:trPr>
        <w:tc>
          <w:tcPr>
            <w:tcW w:w="2385" w:type="dxa"/>
            <w:vMerge w:val="restart"/>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 xml:space="preserve">Невозможность осуществления </w:t>
            </w:r>
            <w:r w:rsidRPr="00E02171">
              <w:rPr>
                <w:rFonts w:ascii="Times New Roman" w:hAnsi="Times New Roman" w:cs="Times New Roman"/>
                <w:color w:val="00000A"/>
                <w:kern w:val="0"/>
                <w:sz w:val="28"/>
                <w:szCs w:val="28"/>
                <w:lang w:eastAsia="ru-RU" w:bidi="ar-SA"/>
              </w:rPr>
              <w:lastRenderedPageBreak/>
              <w:t>транспортного сообщения между территорией проживания заявителя и иными территориями, где условия жизнедеятельности не были нарушены:</w:t>
            </w:r>
          </w:p>
        </w:tc>
        <w:tc>
          <w:tcPr>
            <w:tcW w:w="319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lastRenderedPageBreak/>
              <w:t xml:space="preserve">1) наличие и состав </w:t>
            </w:r>
            <w:r w:rsidRPr="00E02171">
              <w:rPr>
                <w:rFonts w:ascii="Times New Roman" w:hAnsi="Times New Roman" w:cs="Times New Roman"/>
                <w:color w:val="00000A"/>
                <w:kern w:val="0"/>
                <w:sz w:val="28"/>
                <w:szCs w:val="28"/>
                <w:lang w:eastAsia="ru-RU" w:bidi="ar-SA"/>
              </w:rPr>
              <w:lastRenderedPageBreak/>
              <w:t>общественного транспорта в районе проживания заявителя</w:t>
            </w:r>
          </w:p>
        </w:tc>
        <w:tc>
          <w:tcPr>
            <w:tcW w:w="313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lastRenderedPageBreak/>
              <w:t>Доступно/недоступно</w:t>
            </w:r>
          </w:p>
        </w:tc>
      </w:tr>
      <w:tr w:rsidR="00E02171" w:rsidRPr="00E02171" w:rsidTr="00E02171">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p>
        </w:tc>
        <w:tc>
          <w:tcPr>
            <w:tcW w:w="319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2) функционирование общественного транспорта от ближайшего к заявителю остановочного пункта</w:t>
            </w:r>
          </w:p>
        </w:tc>
        <w:tc>
          <w:tcPr>
            <w:tcW w:w="313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Возможно/невозможно</w:t>
            </w:r>
          </w:p>
        </w:tc>
      </w:tr>
      <w:tr w:rsidR="00E02171" w:rsidRPr="00E02171" w:rsidTr="00E02171">
        <w:trPr>
          <w:tblCellSpacing w:w="0" w:type="dxa"/>
        </w:trPr>
        <w:tc>
          <w:tcPr>
            <w:tcW w:w="238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Нарушение санитарно-эпидемиологического благополучия заявителя</w:t>
            </w:r>
          </w:p>
        </w:tc>
        <w:tc>
          <w:tcPr>
            <w:tcW w:w="319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313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Нарушено/не нарушено</w:t>
            </w:r>
          </w:p>
        </w:tc>
      </w:tr>
    </w:tbl>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p>
    <w:p w:rsidR="00E02171" w:rsidRPr="00E02171" w:rsidRDefault="00E02171" w:rsidP="0009753B">
      <w:pPr>
        <w:widowControl/>
        <w:suppressAutoHyphens w:val="0"/>
        <w:autoSpaceDE/>
        <w:autoSpaceDN/>
        <w:adjustRightInd/>
        <w:jc w:val="both"/>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заявителя в жилом помещении.</w:t>
      </w:r>
    </w:p>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Факт нарушения условий жизнедеятельности ___________________________</w:t>
      </w:r>
      <w:r w:rsidR="0009753B">
        <w:rPr>
          <w:rFonts w:ascii="Times New Roman" w:hAnsi="Times New Roman" w:cs="Times New Roman"/>
          <w:color w:val="00000A"/>
          <w:kern w:val="0"/>
          <w:sz w:val="28"/>
          <w:szCs w:val="28"/>
          <w:lang w:eastAsia="ru-RU" w:bidi="ar-SA"/>
        </w:rPr>
        <w:t>__</w:t>
      </w:r>
    </w:p>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2"/>
          <w:szCs w:val="22"/>
          <w:lang w:eastAsia="ru-RU" w:bidi="ar-SA"/>
        </w:rPr>
        <w:t>(Ф.И.О. заявителя)</w:t>
      </w:r>
    </w:p>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p>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в результате чрезвычайной ситуации установлен/не установлен.</w:t>
      </w:r>
    </w:p>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2"/>
          <w:szCs w:val="22"/>
          <w:lang w:eastAsia="ru-RU" w:bidi="ar-SA"/>
        </w:rPr>
        <w:t>(нужное подчеркнуть)</w:t>
      </w:r>
    </w:p>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p>
    <w:tbl>
      <w:tblPr>
        <w:tblW w:w="9015" w:type="dxa"/>
        <w:tblCellSpacing w:w="0" w:type="dxa"/>
        <w:tblCellMar>
          <w:top w:w="60" w:type="dxa"/>
          <w:left w:w="60" w:type="dxa"/>
          <w:bottom w:w="60" w:type="dxa"/>
          <w:right w:w="60" w:type="dxa"/>
        </w:tblCellMar>
        <w:tblLook w:val="04A0"/>
      </w:tblPr>
      <w:tblGrid>
        <w:gridCol w:w="9015"/>
      </w:tblGrid>
      <w:tr w:rsidR="00E02171" w:rsidRPr="00E02171" w:rsidTr="00E02171">
        <w:trPr>
          <w:tblCellSpacing w:w="0" w:type="dxa"/>
        </w:trPr>
        <w:tc>
          <w:tcPr>
            <w:tcW w:w="8895" w:type="dxa"/>
            <w:tcBorders>
              <w:top w:val="nil"/>
              <w:left w:val="nil"/>
              <w:bottom w:val="nil"/>
              <w:right w:val="nil"/>
            </w:tcBorders>
            <w:tcMar>
              <w:top w:w="0" w:type="dxa"/>
              <w:left w:w="0" w:type="dxa"/>
              <w:bottom w:w="0" w:type="dxa"/>
              <w:right w:w="0" w:type="dxa"/>
            </w:tcMar>
            <w:vAlign w:val="cente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Председатель комиссии:</w:t>
            </w:r>
          </w:p>
        </w:tc>
      </w:tr>
      <w:tr w:rsidR="00E02171" w:rsidRPr="00E02171" w:rsidTr="00E02171">
        <w:trPr>
          <w:tblCellSpacing w:w="0" w:type="dxa"/>
        </w:trPr>
        <w:tc>
          <w:tcPr>
            <w:tcW w:w="8895" w:type="dxa"/>
            <w:tcBorders>
              <w:top w:val="single" w:sz="6" w:space="0" w:color="00000A"/>
              <w:left w:val="nil"/>
              <w:bottom w:val="single" w:sz="6" w:space="0" w:color="00000A"/>
              <w:right w:val="nil"/>
            </w:tcBorders>
            <w:tcMar>
              <w:top w:w="102" w:type="dxa"/>
              <w:left w:w="0" w:type="dxa"/>
              <w:bottom w:w="102" w:type="dxa"/>
              <w:right w:w="0"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r>
      <w:tr w:rsidR="00E02171" w:rsidRPr="00E02171" w:rsidTr="00E02171">
        <w:trPr>
          <w:tblCellSpacing w:w="0" w:type="dxa"/>
        </w:trPr>
        <w:tc>
          <w:tcPr>
            <w:tcW w:w="8895" w:type="dxa"/>
            <w:tcBorders>
              <w:top w:val="single" w:sz="6" w:space="0" w:color="00000A"/>
              <w:left w:val="nil"/>
              <w:bottom w:val="nil"/>
              <w:right w:val="nil"/>
            </w:tcBorders>
            <w:tcMar>
              <w:top w:w="102" w:type="dxa"/>
              <w:left w:w="0" w:type="dxa"/>
              <w:bottom w:w="0" w:type="dxa"/>
              <w:right w:w="0" w:type="dxa"/>
            </w:tcMar>
            <w:vAlign w:val="bottom"/>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(должность, подпись, фамилия, инициалы)</w:t>
            </w:r>
          </w:p>
        </w:tc>
      </w:tr>
      <w:tr w:rsidR="00E02171" w:rsidRPr="00E02171" w:rsidTr="00E02171">
        <w:trPr>
          <w:tblCellSpacing w:w="0" w:type="dxa"/>
        </w:trPr>
        <w:tc>
          <w:tcPr>
            <w:tcW w:w="8895" w:type="dxa"/>
            <w:tcBorders>
              <w:top w:val="nil"/>
              <w:left w:val="nil"/>
              <w:bottom w:val="nil"/>
              <w:right w:val="nil"/>
            </w:tcBorders>
            <w:tcMar>
              <w:top w:w="0" w:type="dxa"/>
              <w:left w:w="0" w:type="dxa"/>
              <w:bottom w:w="0" w:type="dxa"/>
              <w:right w:w="0"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r>
      <w:tr w:rsidR="00E02171" w:rsidRPr="00E02171" w:rsidTr="00E02171">
        <w:trPr>
          <w:tblCellSpacing w:w="0" w:type="dxa"/>
        </w:trPr>
        <w:tc>
          <w:tcPr>
            <w:tcW w:w="8895" w:type="dxa"/>
            <w:tcBorders>
              <w:top w:val="nil"/>
              <w:left w:val="nil"/>
              <w:bottom w:val="nil"/>
              <w:right w:val="nil"/>
            </w:tcBorders>
            <w:tcMar>
              <w:top w:w="0" w:type="dxa"/>
              <w:left w:w="0" w:type="dxa"/>
              <w:bottom w:w="0" w:type="dxa"/>
              <w:right w:w="0"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Члены комиссии:</w:t>
            </w:r>
          </w:p>
        </w:tc>
      </w:tr>
      <w:tr w:rsidR="00E02171" w:rsidRPr="00E02171" w:rsidTr="00E02171">
        <w:trPr>
          <w:tblCellSpacing w:w="0" w:type="dxa"/>
        </w:trPr>
        <w:tc>
          <w:tcPr>
            <w:tcW w:w="8895" w:type="dxa"/>
            <w:tcBorders>
              <w:top w:val="single" w:sz="6" w:space="0" w:color="00000A"/>
              <w:left w:val="nil"/>
              <w:bottom w:val="single" w:sz="6" w:space="0" w:color="00000A"/>
              <w:right w:val="nil"/>
            </w:tcBorders>
            <w:tcMar>
              <w:top w:w="102" w:type="dxa"/>
              <w:left w:w="0" w:type="dxa"/>
              <w:bottom w:w="102" w:type="dxa"/>
              <w:right w:w="0"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r>
      <w:tr w:rsidR="00E02171" w:rsidRPr="00E02171" w:rsidTr="00E02171">
        <w:trPr>
          <w:tblCellSpacing w:w="0" w:type="dxa"/>
        </w:trPr>
        <w:tc>
          <w:tcPr>
            <w:tcW w:w="8895" w:type="dxa"/>
            <w:tcBorders>
              <w:top w:val="single" w:sz="6" w:space="0" w:color="00000A"/>
              <w:left w:val="nil"/>
              <w:bottom w:val="nil"/>
              <w:right w:val="nil"/>
            </w:tcBorders>
            <w:tcMar>
              <w:top w:w="102" w:type="dxa"/>
              <w:left w:w="0" w:type="dxa"/>
              <w:bottom w:w="0" w:type="dxa"/>
              <w:right w:w="0" w:type="dxa"/>
            </w:tcMar>
            <w:vAlign w:val="bottom"/>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(должность, подпись, фамилия, инициалы)</w:t>
            </w:r>
          </w:p>
        </w:tc>
      </w:tr>
      <w:tr w:rsidR="00E02171" w:rsidRPr="00E02171" w:rsidTr="00E02171">
        <w:trPr>
          <w:tblCellSpacing w:w="0" w:type="dxa"/>
        </w:trPr>
        <w:tc>
          <w:tcPr>
            <w:tcW w:w="8895" w:type="dxa"/>
            <w:tcBorders>
              <w:top w:val="single" w:sz="6" w:space="0" w:color="00000A"/>
              <w:left w:val="nil"/>
              <w:bottom w:val="single" w:sz="6" w:space="0" w:color="00000A"/>
              <w:right w:val="nil"/>
            </w:tcBorders>
            <w:tcMar>
              <w:top w:w="102" w:type="dxa"/>
              <w:left w:w="0" w:type="dxa"/>
              <w:bottom w:w="102" w:type="dxa"/>
              <w:right w:w="0"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r>
      <w:tr w:rsidR="00E02171" w:rsidRPr="00E02171" w:rsidTr="00E02171">
        <w:trPr>
          <w:tblCellSpacing w:w="0" w:type="dxa"/>
        </w:trPr>
        <w:tc>
          <w:tcPr>
            <w:tcW w:w="8895" w:type="dxa"/>
            <w:tcBorders>
              <w:top w:val="single" w:sz="6" w:space="0" w:color="00000A"/>
              <w:left w:val="nil"/>
              <w:bottom w:val="nil"/>
              <w:right w:val="nil"/>
            </w:tcBorders>
            <w:tcMar>
              <w:top w:w="102" w:type="dxa"/>
              <w:left w:w="0" w:type="dxa"/>
              <w:bottom w:w="0" w:type="dxa"/>
              <w:right w:w="0" w:type="dxa"/>
            </w:tcMar>
            <w:vAlign w:val="cente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(должность, подпись, фамилия, инициалы)</w:t>
            </w:r>
          </w:p>
        </w:tc>
      </w:tr>
      <w:tr w:rsidR="00E02171" w:rsidRPr="00E02171" w:rsidTr="00E02171">
        <w:trPr>
          <w:tblCellSpacing w:w="0" w:type="dxa"/>
        </w:trPr>
        <w:tc>
          <w:tcPr>
            <w:tcW w:w="8895" w:type="dxa"/>
            <w:tcBorders>
              <w:top w:val="single" w:sz="6" w:space="0" w:color="00000A"/>
              <w:left w:val="nil"/>
              <w:bottom w:val="single" w:sz="6" w:space="0" w:color="00000A"/>
              <w:right w:val="nil"/>
            </w:tcBorders>
            <w:tcMar>
              <w:top w:w="102" w:type="dxa"/>
              <w:left w:w="0" w:type="dxa"/>
              <w:bottom w:w="102" w:type="dxa"/>
              <w:right w:w="0"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r>
      <w:tr w:rsidR="00E02171" w:rsidRPr="00E02171" w:rsidTr="00E02171">
        <w:trPr>
          <w:tblCellSpacing w:w="0" w:type="dxa"/>
        </w:trPr>
        <w:tc>
          <w:tcPr>
            <w:tcW w:w="8895" w:type="dxa"/>
            <w:tcBorders>
              <w:top w:val="single" w:sz="6" w:space="0" w:color="00000A"/>
              <w:left w:val="nil"/>
              <w:bottom w:val="nil"/>
              <w:right w:val="nil"/>
            </w:tcBorders>
            <w:tcMar>
              <w:top w:w="102" w:type="dxa"/>
              <w:left w:w="0" w:type="dxa"/>
              <w:bottom w:w="0" w:type="dxa"/>
              <w:right w:w="0" w:type="dxa"/>
            </w:tcMar>
            <w:vAlign w:val="cente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lastRenderedPageBreak/>
              <w:t>(должность, подпись, фамилия, инициалы)</w:t>
            </w:r>
          </w:p>
        </w:tc>
      </w:tr>
      <w:tr w:rsidR="00E02171" w:rsidRPr="00E02171" w:rsidTr="00E02171">
        <w:trPr>
          <w:tblCellSpacing w:w="0" w:type="dxa"/>
        </w:trPr>
        <w:tc>
          <w:tcPr>
            <w:tcW w:w="8895" w:type="dxa"/>
            <w:tcBorders>
              <w:top w:val="nil"/>
              <w:left w:val="nil"/>
              <w:bottom w:val="nil"/>
              <w:right w:val="nil"/>
            </w:tcBorders>
            <w:tcMar>
              <w:top w:w="0" w:type="dxa"/>
              <w:left w:w="0" w:type="dxa"/>
              <w:bottom w:w="0" w:type="dxa"/>
              <w:right w:w="0"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r>
    </w:tbl>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p>
    <w:tbl>
      <w:tblPr>
        <w:tblW w:w="9157" w:type="dxa"/>
        <w:tblCellSpacing w:w="0" w:type="dxa"/>
        <w:tblInd w:w="-142" w:type="dxa"/>
        <w:tblCellMar>
          <w:top w:w="60" w:type="dxa"/>
          <w:left w:w="60" w:type="dxa"/>
          <w:bottom w:w="60" w:type="dxa"/>
          <w:right w:w="60" w:type="dxa"/>
        </w:tblCellMar>
        <w:tblLook w:val="04A0"/>
      </w:tblPr>
      <w:tblGrid>
        <w:gridCol w:w="9157"/>
      </w:tblGrid>
      <w:tr w:rsidR="00E02171" w:rsidRPr="00E02171" w:rsidTr="0009753B">
        <w:trPr>
          <w:tblCellSpacing w:w="0" w:type="dxa"/>
        </w:trPr>
        <w:tc>
          <w:tcPr>
            <w:tcW w:w="9157" w:type="dxa"/>
            <w:tcBorders>
              <w:top w:val="nil"/>
              <w:left w:val="nil"/>
              <w:bottom w:val="nil"/>
              <w:right w:val="nil"/>
            </w:tcBorders>
            <w:tcMar>
              <w:top w:w="0" w:type="dxa"/>
              <w:left w:w="0" w:type="dxa"/>
              <w:bottom w:w="0" w:type="dxa"/>
              <w:right w:w="0"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С заключением комиссии ознакомлен:</w:t>
            </w:r>
          </w:p>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заявитель _______________________________________________________________</w:t>
            </w:r>
          </w:p>
          <w:p w:rsidR="00DB6662" w:rsidRDefault="00DB6662" w:rsidP="0009753B">
            <w:pPr>
              <w:widowControl/>
              <w:suppressAutoHyphens w:val="0"/>
              <w:autoSpaceDE/>
              <w:autoSpaceDN/>
              <w:adjustRightInd/>
              <w:spacing w:line="288" w:lineRule="auto"/>
              <w:jc w:val="right"/>
              <w:rPr>
                <w:rFonts w:ascii="Times New Roman" w:hAnsi="Times New Roman" w:cs="Times New Roman"/>
                <w:color w:val="00000A"/>
                <w:kern w:val="0"/>
                <w:sz w:val="28"/>
                <w:szCs w:val="28"/>
                <w:lang w:eastAsia="ru-RU" w:bidi="ar-SA"/>
              </w:rPr>
            </w:pPr>
          </w:p>
          <w:p w:rsidR="00DB6662" w:rsidRDefault="00DB6662" w:rsidP="0009753B">
            <w:pPr>
              <w:widowControl/>
              <w:suppressAutoHyphens w:val="0"/>
              <w:autoSpaceDE/>
              <w:autoSpaceDN/>
              <w:adjustRightInd/>
              <w:spacing w:line="288" w:lineRule="auto"/>
              <w:jc w:val="right"/>
              <w:rPr>
                <w:rFonts w:ascii="Times New Roman" w:hAnsi="Times New Roman" w:cs="Times New Roman"/>
                <w:color w:val="00000A"/>
                <w:kern w:val="0"/>
                <w:sz w:val="28"/>
                <w:szCs w:val="28"/>
                <w:lang w:eastAsia="ru-RU" w:bidi="ar-SA"/>
              </w:rPr>
            </w:pPr>
          </w:p>
          <w:p w:rsidR="00DB6662" w:rsidRDefault="00DB6662" w:rsidP="0009753B">
            <w:pPr>
              <w:widowControl/>
              <w:suppressAutoHyphens w:val="0"/>
              <w:autoSpaceDE/>
              <w:autoSpaceDN/>
              <w:adjustRightInd/>
              <w:spacing w:line="288" w:lineRule="auto"/>
              <w:jc w:val="right"/>
              <w:rPr>
                <w:rFonts w:ascii="Times New Roman" w:hAnsi="Times New Roman" w:cs="Times New Roman"/>
                <w:color w:val="00000A"/>
                <w:kern w:val="0"/>
                <w:sz w:val="28"/>
                <w:szCs w:val="28"/>
                <w:lang w:eastAsia="ru-RU" w:bidi="ar-SA"/>
              </w:rPr>
            </w:pPr>
          </w:p>
          <w:p w:rsidR="00DB6662" w:rsidRDefault="00DB6662" w:rsidP="0009753B">
            <w:pPr>
              <w:widowControl/>
              <w:suppressAutoHyphens w:val="0"/>
              <w:autoSpaceDE/>
              <w:autoSpaceDN/>
              <w:adjustRightInd/>
              <w:spacing w:line="288" w:lineRule="auto"/>
              <w:jc w:val="right"/>
              <w:rPr>
                <w:rFonts w:ascii="Times New Roman" w:hAnsi="Times New Roman" w:cs="Times New Roman"/>
                <w:color w:val="00000A"/>
                <w:kern w:val="0"/>
                <w:sz w:val="28"/>
                <w:szCs w:val="28"/>
                <w:lang w:eastAsia="ru-RU" w:bidi="ar-SA"/>
              </w:rPr>
            </w:pPr>
          </w:p>
          <w:p w:rsidR="00DB6662" w:rsidRDefault="00DB6662" w:rsidP="0009753B">
            <w:pPr>
              <w:widowControl/>
              <w:suppressAutoHyphens w:val="0"/>
              <w:autoSpaceDE/>
              <w:autoSpaceDN/>
              <w:adjustRightInd/>
              <w:spacing w:line="288" w:lineRule="auto"/>
              <w:jc w:val="right"/>
              <w:rPr>
                <w:rFonts w:ascii="Times New Roman" w:hAnsi="Times New Roman" w:cs="Times New Roman"/>
                <w:color w:val="00000A"/>
                <w:kern w:val="0"/>
                <w:sz w:val="28"/>
                <w:szCs w:val="28"/>
                <w:lang w:eastAsia="ru-RU" w:bidi="ar-SA"/>
              </w:rPr>
            </w:pPr>
          </w:p>
          <w:p w:rsidR="00DB6662" w:rsidRDefault="00DB6662" w:rsidP="0009753B">
            <w:pPr>
              <w:widowControl/>
              <w:suppressAutoHyphens w:val="0"/>
              <w:autoSpaceDE/>
              <w:autoSpaceDN/>
              <w:adjustRightInd/>
              <w:spacing w:line="288" w:lineRule="auto"/>
              <w:jc w:val="right"/>
              <w:rPr>
                <w:rFonts w:ascii="Times New Roman" w:hAnsi="Times New Roman" w:cs="Times New Roman"/>
                <w:color w:val="00000A"/>
                <w:kern w:val="0"/>
                <w:sz w:val="28"/>
                <w:szCs w:val="28"/>
                <w:lang w:eastAsia="ru-RU" w:bidi="ar-SA"/>
              </w:rPr>
            </w:pPr>
          </w:p>
          <w:p w:rsidR="00DB6662" w:rsidRDefault="00DB6662" w:rsidP="0009753B">
            <w:pPr>
              <w:widowControl/>
              <w:suppressAutoHyphens w:val="0"/>
              <w:autoSpaceDE/>
              <w:autoSpaceDN/>
              <w:adjustRightInd/>
              <w:spacing w:line="288" w:lineRule="auto"/>
              <w:jc w:val="right"/>
              <w:rPr>
                <w:rFonts w:ascii="Times New Roman" w:hAnsi="Times New Roman" w:cs="Times New Roman"/>
                <w:color w:val="00000A"/>
                <w:kern w:val="0"/>
                <w:sz w:val="28"/>
                <w:szCs w:val="28"/>
                <w:lang w:eastAsia="ru-RU" w:bidi="ar-SA"/>
              </w:rPr>
            </w:pPr>
          </w:p>
          <w:p w:rsidR="00DB6662" w:rsidRDefault="00DB6662" w:rsidP="0009753B">
            <w:pPr>
              <w:widowControl/>
              <w:suppressAutoHyphens w:val="0"/>
              <w:autoSpaceDE/>
              <w:autoSpaceDN/>
              <w:adjustRightInd/>
              <w:spacing w:line="288" w:lineRule="auto"/>
              <w:jc w:val="right"/>
              <w:rPr>
                <w:rFonts w:ascii="Times New Roman" w:hAnsi="Times New Roman" w:cs="Times New Roman"/>
                <w:color w:val="00000A"/>
                <w:kern w:val="0"/>
                <w:sz w:val="28"/>
                <w:szCs w:val="28"/>
                <w:lang w:eastAsia="ru-RU" w:bidi="ar-SA"/>
              </w:rPr>
            </w:pPr>
          </w:p>
          <w:p w:rsidR="00DB6662" w:rsidRDefault="00DB6662" w:rsidP="0009753B">
            <w:pPr>
              <w:widowControl/>
              <w:suppressAutoHyphens w:val="0"/>
              <w:autoSpaceDE/>
              <w:autoSpaceDN/>
              <w:adjustRightInd/>
              <w:spacing w:line="288" w:lineRule="auto"/>
              <w:jc w:val="right"/>
              <w:rPr>
                <w:rFonts w:ascii="Times New Roman" w:hAnsi="Times New Roman" w:cs="Times New Roman"/>
                <w:color w:val="00000A"/>
                <w:kern w:val="0"/>
                <w:sz w:val="28"/>
                <w:szCs w:val="28"/>
                <w:lang w:eastAsia="ru-RU" w:bidi="ar-SA"/>
              </w:rPr>
            </w:pPr>
          </w:p>
          <w:p w:rsidR="00DB6662" w:rsidRDefault="00DB6662" w:rsidP="0009753B">
            <w:pPr>
              <w:widowControl/>
              <w:suppressAutoHyphens w:val="0"/>
              <w:autoSpaceDE/>
              <w:autoSpaceDN/>
              <w:adjustRightInd/>
              <w:spacing w:line="288" w:lineRule="auto"/>
              <w:jc w:val="right"/>
              <w:rPr>
                <w:rFonts w:ascii="Times New Roman" w:hAnsi="Times New Roman" w:cs="Times New Roman"/>
                <w:color w:val="00000A"/>
                <w:kern w:val="0"/>
                <w:sz w:val="28"/>
                <w:szCs w:val="28"/>
                <w:lang w:eastAsia="ru-RU" w:bidi="ar-SA"/>
              </w:rPr>
            </w:pPr>
          </w:p>
          <w:p w:rsidR="00DB6662" w:rsidRDefault="00DB6662" w:rsidP="0009753B">
            <w:pPr>
              <w:widowControl/>
              <w:suppressAutoHyphens w:val="0"/>
              <w:autoSpaceDE/>
              <w:autoSpaceDN/>
              <w:adjustRightInd/>
              <w:spacing w:line="288" w:lineRule="auto"/>
              <w:jc w:val="right"/>
              <w:rPr>
                <w:rFonts w:ascii="Times New Roman" w:hAnsi="Times New Roman" w:cs="Times New Roman"/>
                <w:color w:val="00000A"/>
                <w:kern w:val="0"/>
                <w:sz w:val="28"/>
                <w:szCs w:val="28"/>
                <w:lang w:eastAsia="ru-RU" w:bidi="ar-SA"/>
              </w:rPr>
            </w:pPr>
          </w:p>
          <w:p w:rsidR="00DB6662" w:rsidRDefault="00DB6662" w:rsidP="0009753B">
            <w:pPr>
              <w:widowControl/>
              <w:suppressAutoHyphens w:val="0"/>
              <w:autoSpaceDE/>
              <w:autoSpaceDN/>
              <w:adjustRightInd/>
              <w:spacing w:line="288" w:lineRule="auto"/>
              <w:jc w:val="right"/>
              <w:rPr>
                <w:rFonts w:ascii="Times New Roman" w:hAnsi="Times New Roman" w:cs="Times New Roman"/>
                <w:color w:val="00000A"/>
                <w:kern w:val="0"/>
                <w:sz w:val="28"/>
                <w:szCs w:val="28"/>
                <w:lang w:eastAsia="ru-RU" w:bidi="ar-SA"/>
              </w:rPr>
            </w:pPr>
          </w:p>
          <w:p w:rsidR="00DB6662" w:rsidRDefault="00DB6662" w:rsidP="0009753B">
            <w:pPr>
              <w:widowControl/>
              <w:suppressAutoHyphens w:val="0"/>
              <w:autoSpaceDE/>
              <w:autoSpaceDN/>
              <w:adjustRightInd/>
              <w:spacing w:line="288" w:lineRule="auto"/>
              <w:jc w:val="right"/>
              <w:rPr>
                <w:rFonts w:ascii="Times New Roman" w:hAnsi="Times New Roman" w:cs="Times New Roman"/>
                <w:color w:val="00000A"/>
                <w:kern w:val="0"/>
                <w:sz w:val="28"/>
                <w:szCs w:val="28"/>
                <w:lang w:eastAsia="ru-RU" w:bidi="ar-SA"/>
              </w:rPr>
            </w:pPr>
          </w:p>
          <w:p w:rsidR="00DB6662" w:rsidRDefault="00DB6662" w:rsidP="0009753B">
            <w:pPr>
              <w:widowControl/>
              <w:suppressAutoHyphens w:val="0"/>
              <w:autoSpaceDE/>
              <w:autoSpaceDN/>
              <w:adjustRightInd/>
              <w:spacing w:line="288" w:lineRule="auto"/>
              <w:jc w:val="right"/>
              <w:rPr>
                <w:rFonts w:ascii="Times New Roman" w:hAnsi="Times New Roman" w:cs="Times New Roman"/>
                <w:color w:val="00000A"/>
                <w:kern w:val="0"/>
                <w:sz w:val="28"/>
                <w:szCs w:val="28"/>
                <w:lang w:eastAsia="ru-RU" w:bidi="ar-SA"/>
              </w:rPr>
            </w:pPr>
          </w:p>
          <w:p w:rsidR="00DB6662" w:rsidRDefault="00DB6662" w:rsidP="0009753B">
            <w:pPr>
              <w:widowControl/>
              <w:suppressAutoHyphens w:val="0"/>
              <w:autoSpaceDE/>
              <w:autoSpaceDN/>
              <w:adjustRightInd/>
              <w:spacing w:line="288" w:lineRule="auto"/>
              <w:jc w:val="right"/>
              <w:rPr>
                <w:rFonts w:ascii="Times New Roman" w:hAnsi="Times New Roman" w:cs="Times New Roman"/>
                <w:color w:val="00000A"/>
                <w:kern w:val="0"/>
                <w:sz w:val="28"/>
                <w:szCs w:val="28"/>
                <w:lang w:eastAsia="ru-RU" w:bidi="ar-SA"/>
              </w:rPr>
            </w:pPr>
          </w:p>
          <w:p w:rsidR="00DB6662" w:rsidRDefault="00DB6662" w:rsidP="0009753B">
            <w:pPr>
              <w:widowControl/>
              <w:suppressAutoHyphens w:val="0"/>
              <w:autoSpaceDE/>
              <w:autoSpaceDN/>
              <w:adjustRightInd/>
              <w:spacing w:line="288" w:lineRule="auto"/>
              <w:jc w:val="right"/>
              <w:rPr>
                <w:rFonts w:ascii="Times New Roman" w:hAnsi="Times New Roman" w:cs="Times New Roman"/>
                <w:color w:val="00000A"/>
                <w:kern w:val="0"/>
                <w:sz w:val="28"/>
                <w:szCs w:val="28"/>
                <w:lang w:eastAsia="ru-RU" w:bidi="ar-SA"/>
              </w:rPr>
            </w:pPr>
          </w:p>
          <w:p w:rsidR="00DB6662" w:rsidRDefault="00DB6662" w:rsidP="0009753B">
            <w:pPr>
              <w:widowControl/>
              <w:suppressAutoHyphens w:val="0"/>
              <w:autoSpaceDE/>
              <w:autoSpaceDN/>
              <w:adjustRightInd/>
              <w:spacing w:line="288" w:lineRule="auto"/>
              <w:jc w:val="right"/>
              <w:rPr>
                <w:rFonts w:ascii="Times New Roman" w:hAnsi="Times New Roman" w:cs="Times New Roman"/>
                <w:color w:val="00000A"/>
                <w:kern w:val="0"/>
                <w:sz w:val="28"/>
                <w:szCs w:val="28"/>
                <w:lang w:eastAsia="ru-RU" w:bidi="ar-SA"/>
              </w:rPr>
            </w:pPr>
          </w:p>
          <w:p w:rsidR="00DB6662" w:rsidRDefault="00DB6662" w:rsidP="0009753B">
            <w:pPr>
              <w:widowControl/>
              <w:suppressAutoHyphens w:val="0"/>
              <w:autoSpaceDE/>
              <w:autoSpaceDN/>
              <w:adjustRightInd/>
              <w:spacing w:line="288" w:lineRule="auto"/>
              <w:jc w:val="right"/>
              <w:rPr>
                <w:rFonts w:ascii="Times New Roman" w:hAnsi="Times New Roman" w:cs="Times New Roman"/>
                <w:color w:val="00000A"/>
                <w:kern w:val="0"/>
                <w:sz w:val="28"/>
                <w:szCs w:val="28"/>
                <w:lang w:eastAsia="ru-RU" w:bidi="ar-SA"/>
              </w:rPr>
            </w:pPr>
          </w:p>
          <w:p w:rsidR="00DB6662" w:rsidRDefault="00DB6662" w:rsidP="0009753B">
            <w:pPr>
              <w:widowControl/>
              <w:suppressAutoHyphens w:val="0"/>
              <w:autoSpaceDE/>
              <w:autoSpaceDN/>
              <w:adjustRightInd/>
              <w:spacing w:line="288" w:lineRule="auto"/>
              <w:jc w:val="right"/>
              <w:rPr>
                <w:rFonts w:ascii="Times New Roman" w:hAnsi="Times New Roman" w:cs="Times New Roman"/>
                <w:color w:val="00000A"/>
                <w:kern w:val="0"/>
                <w:sz w:val="28"/>
                <w:szCs w:val="28"/>
                <w:lang w:eastAsia="ru-RU" w:bidi="ar-SA"/>
              </w:rPr>
            </w:pPr>
          </w:p>
          <w:p w:rsidR="00DB6662" w:rsidRDefault="00DB6662" w:rsidP="0009753B">
            <w:pPr>
              <w:widowControl/>
              <w:suppressAutoHyphens w:val="0"/>
              <w:autoSpaceDE/>
              <w:autoSpaceDN/>
              <w:adjustRightInd/>
              <w:spacing w:line="288" w:lineRule="auto"/>
              <w:jc w:val="right"/>
              <w:rPr>
                <w:rFonts w:ascii="Times New Roman" w:hAnsi="Times New Roman" w:cs="Times New Roman"/>
                <w:color w:val="00000A"/>
                <w:kern w:val="0"/>
                <w:sz w:val="28"/>
                <w:szCs w:val="28"/>
                <w:lang w:eastAsia="ru-RU" w:bidi="ar-SA"/>
              </w:rPr>
            </w:pPr>
          </w:p>
          <w:p w:rsidR="00DB6662" w:rsidRDefault="00DB6662" w:rsidP="0009753B">
            <w:pPr>
              <w:widowControl/>
              <w:suppressAutoHyphens w:val="0"/>
              <w:autoSpaceDE/>
              <w:autoSpaceDN/>
              <w:adjustRightInd/>
              <w:spacing w:line="288" w:lineRule="auto"/>
              <w:jc w:val="right"/>
              <w:rPr>
                <w:rFonts w:ascii="Times New Roman" w:hAnsi="Times New Roman" w:cs="Times New Roman"/>
                <w:color w:val="00000A"/>
                <w:kern w:val="0"/>
                <w:sz w:val="28"/>
                <w:szCs w:val="28"/>
                <w:lang w:eastAsia="ru-RU" w:bidi="ar-SA"/>
              </w:rPr>
            </w:pPr>
          </w:p>
          <w:p w:rsidR="00DB6662" w:rsidRDefault="00DB6662" w:rsidP="0009753B">
            <w:pPr>
              <w:widowControl/>
              <w:suppressAutoHyphens w:val="0"/>
              <w:autoSpaceDE/>
              <w:autoSpaceDN/>
              <w:adjustRightInd/>
              <w:spacing w:line="288" w:lineRule="auto"/>
              <w:jc w:val="right"/>
              <w:rPr>
                <w:rFonts w:ascii="Times New Roman" w:hAnsi="Times New Roman" w:cs="Times New Roman"/>
                <w:color w:val="00000A"/>
                <w:kern w:val="0"/>
                <w:sz w:val="28"/>
                <w:szCs w:val="28"/>
                <w:lang w:eastAsia="ru-RU" w:bidi="ar-SA"/>
              </w:rPr>
            </w:pPr>
          </w:p>
          <w:p w:rsidR="00DB6662" w:rsidRDefault="00DB6662" w:rsidP="00DB6662">
            <w:pPr>
              <w:pStyle w:val="a6"/>
              <w:jc w:val="right"/>
              <w:rPr>
                <w:rFonts w:ascii="Times New Roman" w:hAnsi="Times New Roman" w:cs="Times New Roman"/>
                <w:kern w:val="0"/>
                <w:lang w:eastAsia="ru-RU" w:bidi="ar-SA"/>
              </w:rPr>
            </w:pPr>
          </w:p>
          <w:p w:rsidR="00840176" w:rsidRDefault="00840176" w:rsidP="00DB6662">
            <w:pPr>
              <w:pStyle w:val="a6"/>
              <w:jc w:val="right"/>
              <w:rPr>
                <w:rFonts w:ascii="Times New Roman" w:hAnsi="Times New Roman" w:cs="Times New Roman"/>
                <w:kern w:val="0"/>
                <w:lang w:eastAsia="ru-RU" w:bidi="ar-SA"/>
              </w:rPr>
            </w:pPr>
          </w:p>
          <w:p w:rsidR="00840176" w:rsidRDefault="00840176" w:rsidP="00DB6662">
            <w:pPr>
              <w:pStyle w:val="a6"/>
              <w:jc w:val="right"/>
              <w:rPr>
                <w:rFonts w:ascii="Times New Roman" w:hAnsi="Times New Roman" w:cs="Times New Roman"/>
                <w:kern w:val="0"/>
                <w:lang w:eastAsia="ru-RU" w:bidi="ar-SA"/>
              </w:rPr>
            </w:pPr>
          </w:p>
          <w:p w:rsidR="00840176" w:rsidRDefault="00840176" w:rsidP="00DB6662">
            <w:pPr>
              <w:pStyle w:val="a6"/>
              <w:jc w:val="right"/>
              <w:rPr>
                <w:rFonts w:ascii="Times New Roman" w:hAnsi="Times New Roman" w:cs="Times New Roman"/>
                <w:kern w:val="0"/>
                <w:lang w:eastAsia="ru-RU" w:bidi="ar-SA"/>
              </w:rPr>
            </w:pPr>
          </w:p>
          <w:p w:rsidR="00840176" w:rsidRDefault="00840176" w:rsidP="00DB6662">
            <w:pPr>
              <w:pStyle w:val="a6"/>
              <w:jc w:val="right"/>
              <w:rPr>
                <w:rFonts w:ascii="Times New Roman" w:hAnsi="Times New Roman" w:cs="Times New Roman"/>
                <w:kern w:val="0"/>
                <w:lang w:eastAsia="ru-RU" w:bidi="ar-SA"/>
              </w:rPr>
            </w:pPr>
          </w:p>
          <w:p w:rsidR="00E02171" w:rsidRPr="00DB6662" w:rsidRDefault="00E02171" w:rsidP="00DB6662">
            <w:pPr>
              <w:pStyle w:val="a6"/>
              <w:jc w:val="right"/>
              <w:rPr>
                <w:rFonts w:ascii="Times New Roman" w:hAnsi="Times New Roman" w:cs="Times New Roman"/>
                <w:kern w:val="0"/>
                <w:sz w:val="22"/>
                <w:szCs w:val="22"/>
                <w:lang w:eastAsia="ru-RU" w:bidi="ar-SA"/>
              </w:rPr>
            </w:pPr>
            <w:r w:rsidRPr="00DB6662">
              <w:rPr>
                <w:rFonts w:ascii="Times New Roman" w:hAnsi="Times New Roman" w:cs="Times New Roman"/>
                <w:kern w:val="0"/>
                <w:lang w:eastAsia="ru-RU" w:bidi="ar-SA"/>
              </w:rPr>
              <w:t>Приложение 2</w:t>
            </w:r>
          </w:p>
          <w:p w:rsidR="00E02171" w:rsidRPr="00DB6662" w:rsidRDefault="00E02171" w:rsidP="00DB6662">
            <w:pPr>
              <w:pStyle w:val="a6"/>
              <w:jc w:val="right"/>
              <w:rPr>
                <w:rFonts w:ascii="Times New Roman" w:hAnsi="Times New Roman" w:cs="Times New Roman"/>
                <w:kern w:val="0"/>
                <w:sz w:val="22"/>
                <w:szCs w:val="22"/>
                <w:lang w:eastAsia="ru-RU" w:bidi="ar-SA"/>
              </w:rPr>
            </w:pPr>
            <w:r w:rsidRPr="00DB6662">
              <w:rPr>
                <w:rFonts w:ascii="Times New Roman" w:hAnsi="Times New Roman" w:cs="Times New Roman"/>
                <w:kern w:val="0"/>
                <w:lang w:eastAsia="ru-RU" w:bidi="ar-SA"/>
              </w:rPr>
              <w:t>к Порядку</w:t>
            </w:r>
          </w:p>
          <w:p w:rsidR="00E02171" w:rsidRPr="00DB6662" w:rsidRDefault="00E02171" w:rsidP="00DB6662">
            <w:pPr>
              <w:pStyle w:val="a6"/>
              <w:jc w:val="right"/>
              <w:rPr>
                <w:rFonts w:ascii="Times New Roman" w:hAnsi="Times New Roman" w:cs="Times New Roman"/>
                <w:kern w:val="0"/>
                <w:sz w:val="22"/>
                <w:szCs w:val="22"/>
                <w:lang w:eastAsia="ru-RU" w:bidi="ar-SA"/>
              </w:rPr>
            </w:pPr>
            <w:r w:rsidRPr="00DB6662">
              <w:rPr>
                <w:rFonts w:ascii="Times New Roman" w:hAnsi="Times New Roman" w:cs="Times New Roman"/>
                <w:kern w:val="0"/>
                <w:lang w:eastAsia="ru-RU" w:bidi="ar-SA"/>
              </w:rPr>
              <w:t>работы Комиссии об установлении фактов</w:t>
            </w:r>
          </w:p>
          <w:p w:rsidR="00E02171" w:rsidRPr="00DB6662" w:rsidRDefault="00E02171" w:rsidP="00DB6662">
            <w:pPr>
              <w:pStyle w:val="a6"/>
              <w:jc w:val="right"/>
              <w:rPr>
                <w:rFonts w:ascii="Times New Roman" w:hAnsi="Times New Roman" w:cs="Times New Roman"/>
                <w:kern w:val="0"/>
                <w:sz w:val="22"/>
                <w:szCs w:val="22"/>
                <w:lang w:eastAsia="ru-RU" w:bidi="ar-SA"/>
              </w:rPr>
            </w:pPr>
            <w:r w:rsidRPr="00DB6662">
              <w:rPr>
                <w:rFonts w:ascii="Times New Roman" w:hAnsi="Times New Roman" w:cs="Times New Roman"/>
                <w:kern w:val="0"/>
                <w:lang w:eastAsia="ru-RU" w:bidi="ar-SA"/>
              </w:rPr>
              <w:t>проживания граждан в жилых помещениях,</w:t>
            </w:r>
          </w:p>
          <w:p w:rsidR="00E02171" w:rsidRPr="00DB6662" w:rsidRDefault="00E02171" w:rsidP="00DB6662">
            <w:pPr>
              <w:pStyle w:val="a6"/>
              <w:jc w:val="right"/>
              <w:rPr>
                <w:rFonts w:ascii="Times New Roman" w:hAnsi="Times New Roman" w:cs="Times New Roman"/>
                <w:kern w:val="0"/>
                <w:sz w:val="22"/>
                <w:szCs w:val="22"/>
                <w:lang w:eastAsia="ru-RU" w:bidi="ar-SA"/>
              </w:rPr>
            </w:pPr>
            <w:r w:rsidRPr="00DB6662">
              <w:rPr>
                <w:rFonts w:ascii="Times New Roman" w:hAnsi="Times New Roman" w:cs="Times New Roman"/>
                <w:kern w:val="0"/>
                <w:lang w:eastAsia="ru-RU" w:bidi="ar-SA"/>
              </w:rPr>
              <w:t>находящихся в зоне чрезвычайной ситуации,</w:t>
            </w:r>
          </w:p>
          <w:p w:rsidR="00E02171" w:rsidRPr="00DB6662" w:rsidRDefault="00E02171" w:rsidP="00DB6662">
            <w:pPr>
              <w:pStyle w:val="a6"/>
              <w:jc w:val="right"/>
              <w:rPr>
                <w:rFonts w:ascii="Times New Roman" w:hAnsi="Times New Roman" w:cs="Times New Roman"/>
                <w:kern w:val="0"/>
                <w:sz w:val="22"/>
                <w:szCs w:val="22"/>
                <w:lang w:eastAsia="ru-RU" w:bidi="ar-SA"/>
              </w:rPr>
            </w:pPr>
            <w:r w:rsidRPr="00DB6662">
              <w:rPr>
                <w:rFonts w:ascii="Times New Roman" w:hAnsi="Times New Roman" w:cs="Times New Roman"/>
                <w:kern w:val="0"/>
                <w:lang w:eastAsia="ru-RU" w:bidi="ar-SA"/>
              </w:rPr>
              <w:t>фактов нарушения условий их жизнедеятельности</w:t>
            </w:r>
          </w:p>
          <w:p w:rsidR="00E02171" w:rsidRPr="00DB6662" w:rsidRDefault="00E02171" w:rsidP="00DB6662">
            <w:pPr>
              <w:pStyle w:val="a6"/>
              <w:jc w:val="right"/>
              <w:rPr>
                <w:rFonts w:ascii="Times New Roman" w:hAnsi="Times New Roman" w:cs="Times New Roman"/>
                <w:kern w:val="0"/>
                <w:sz w:val="22"/>
                <w:szCs w:val="22"/>
                <w:lang w:eastAsia="ru-RU" w:bidi="ar-SA"/>
              </w:rPr>
            </w:pPr>
            <w:r w:rsidRPr="00DB6662">
              <w:rPr>
                <w:rFonts w:ascii="Times New Roman" w:hAnsi="Times New Roman" w:cs="Times New Roman"/>
                <w:kern w:val="0"/>
                <w:lang w:eastAsia="ru-RU" w:bidi="ar-SA"/>
              </w:rPr>
              <w:t>в результате чрезвычайной ситуации, а также</w:t>
            </w:r>
          </w:p>
          <w:p w:rsidR="00E02171" w:rsidRPr="00DB6662" w:rsidRDefault="00E02171" w:rsidP="00DB6662">
            <w:pPr>
              <w:pStyle w:val="a6"/>
              <w:jc w:val="right"/>
              <w:rPr>
                <w:rFonts w:ascii="Times New Roman" w:hAnsi="Times New Roman" w:cs="Times New Roman"/>
                <w:kern w:val="0"/>
                <w:sz w:val="22"/>
                <w:szCs w:val="22"/>
                <w:lang w:eastAsia="ru-RU" w:bidi="ar-SA"/>
              </w:rPr>
            </w:pPr>
            <w:r w:rsidRPr="00DB6662">
              <w:rPr>
                <w:rFonts w:ascii="Times New Roman" w:hAnsi="Times New Roman" w:cs="Times New Roman"/>
                <w:kern w:val="0"/>
                <w:lang w:eastAsia="ru-RU" w:bidi="ar-SA"/>
              </w:rPr>
              <w:lastRenderedPageBreak/>
              <w:t>фактов утраты ими имущества первой необходимости</w:t>
            </w:r>
          </w:p>
          <w:p w:rsidR="00E02171" w:rsidRPr="00DB6662" w:rsidRDefault="00E02171" w:rsidP="00DB6662">
            <w:pPr>
              <w:pStyle w:val="a6"/>
              <w:jc w:val="right"/>
              <w:rPr>
                <w:rFonts w:ascii="Times New Roman" w:hAnsi="Times New Roman" w:cs="Times New Roman"/>
                <w:kern w:val="0"/>
                <w:sz w:val="22"/>
                <w:szCs w:val="22"/>
                <w:lang w:eastAsia="ru-RU" w:bidi="ar-SA"/>
              </w:rPr>
            </w:pPr>
            <w:r w:rsidRPr="00DB6662">
              <w:rPr>
                <w:rFonts w:ascii="Times New Roman" w:hAnsi="Times New Roman" w:cs="Times New Roman"/>
                <w:kern w:val="0"/>
                <w:lang w:eastAsia="ru-RU" w:bidi="ar-SA"/>
              </w:rPr>
              <w:t>в результате чрезвычайной ситуации</w:t>
            </w:r>
          </w:p>
          <w:p w:rsidR="00E02171" w:rsidRPr="00DB6662" w:rsidRDefault="00E02171" w:rsidP="00DB6662">
            <w:pPr>
              <w:pStyle w:val="a6"/>
              <w:jc w:val="right"/>
              <w:rPr>
                <w:rFonts w:ascii="Times New Roman" w:hAnsi="Times New Roman" w:cs="Times New Roman"/>
                <w:kern w:val="0"/>
                <w:sz w:val="22"/>
                <w:szCs w:val="22"/>
                <w:lang w:eastAsia="ru-RU" w:bidi="ar-SA"/>
              </w:rPr>
            </w:pPr>
          </w:p>
          <w:p w:rsidR="00E02171" w:rsidRPr="00E02171" w:rsidRDefault="00E02171" w:rsidP="0009753B">
            <w:pPr>
              <w:widowControl/>
              <w:suppressAutoHyphens w:val="0"/>
              <w:autoSpaceDE/>
              <w:autoSpaceDN/>
              <w:adjustRightInd/>
              <w:spacing w:line="288" w:lineRule="auto"/>
              <w:jc w:val="right"/>
              <w:rPr>
                <w:rFonts w:ascii="Calibri" w:hAnsi="Calibri" w:cs="Times New Roman"/>
                <w:color w:val="00000A"/>
                <w:kern w:val="0"/>
                <w:sz w:val="22"/>
                <w:szCs w:val="22"/>
                <w:lang w:eastAsia="ru-RU" w:bidi="ar-SA"/>
              </w:rPr>
            </w:pPr>
            <w:r w:rsidRPr="00E02171">
              <w:rPr>
                <w:rFonts w:ascii="Times New Roman" w:hAnsi="Times New Roman" w:cs="Times New Roman"/>
                <w:b/>
                <w:bCs/>
                <w:color w:val="00000A"/>
                <w:kern w:val="0"/>
                <w:sz w:val="28"/>
                <w:szCs w:val="28"/>
                <w:lang w:eastAsia="ru-RU" w:bidi="ar-SA"/>
              </w:rPr>
              <w:t>УТВЕРЖДАЮ</w:t>
            </w:r>
          </w:p>
          <w:p w:rsidR="00E02171" w:rsidRPr="00E02171" w:rsidRDefault="00E02171" w:rsidP="0009753B">
            <w:pPr>
              <w:widowControl/>
              <w:suppressAutoHyphens w:val="0"/>
              <w:autoSpaceDE/>
              <w:autoSpaceDN/>
              <w:adjustRightInd/>
              <w:spacing w:line="288" w:lineRule="auto"/>
              <w:jc w:val="right"/>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Глава Новоржевского муниципального округа</w:t>
            </w:r>
          </w:p>
          <w:p w:rsidR="00E02171" w:rsidRPr="00E02171" w:rsidRDefault="00E02171" w:rsidP="0009753B">
            <w:pPr>
              <w:widowControl/>
              <w:suppressAutoHyphens w:val="0"/>
              <w:autoSpaceDE/>
              <w:autoSpaceDN/>
              <w:adjustRightInd/>
              <w:spacing w:line="288" w:lineRule="auto"/>
              <w:jc w:val="right"/>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____________________</w:t>
            </w:r>
          </w:p>
          <w:p w:rsidR="00E02171" w:rsidRPr="00E02171" w:rsidRDefault="00E02171" w:rsidP="0009753B">
            <w:pPr>
              <w:widowControl/>
              <w:suppressAutoHyphens w:val="0"/>
              <w:autoSpaceDE/>
              <w:autoSpaceDN/>
              <w:adjustRightInd/>
              <w:spacing w:line="288" w:lineRule="auto"/>
              <w:jc w:val="right"/>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(подпись, Ф.И.О.)</w:t>
            </w:r>
          </w:p>
          <w:p w:rsidR="00E02171" w:rsidRPr="00E02171" w:rsidRDefault="00E02171" w:rsidP="0009753B">
            <w:pPr>
              <w:widowControl/>
              <w:suppressAutoHyphens w:val="0"/>
              <w:autoSpaceDE/>
              <w:autoSpaceDN/>
              <w:adjustRightInd/>
              <w:spacing w:line="288" w:lineRule="auto"/>
              <w:jc w:val="right"/>
              <w:rPr>
                <w:rFonts w:ascii="Calibri" w:hAnsi="Calibri" w:cs="Times New Roman"/>
                <w:color w:val="00000A"/>
                <w:kern w:val="0"/>
                <w:sz w:val="22"/>
                <w:szCs w:val="22"/>
                <w:lang w:eastAsia="ru-RU" w:bidi="ar-SA"/>
              </w:rPr>
            </w:pPr>
          </w:p>
          <w:p w:rsidR="00E02171" w:rsidRPr="00E02171" w:rsidRDefault="00E02171" w:rsidP="0009753B">
            <w:pPr>
              <w:widowControl/>
              <w:suppressAutoHyphens w:val="0"/>
              <w:autoSpaceDE/>
              <w:autoSpaceDN/>
              <w:adjustRightInd/>
              <w:spacing w:line="288" w:lineRule="auto"/>
              <w:jc w:val="right"/>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М.П.</w:t>
            </w:r>
          </w:p>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r>
    </w:tbl>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p>
    <w:p w:rsidR="00E02171" w:rsidRPr="00E02171" w:rsidRDefault="00E02171" w:rsidP="0009753B">
      <w:pPr>
        <w:widowControl/>
        <w:suppressAutoHyphens w:val="0"/>
        <w:autoSpaceDE/>
        <w:autoSpaceDN/>
        <w:adjustRightInd/>
        <w:jc w:val="center"/>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ЗАКЛЮЧЕНИЕ</w:t>
      </w:r>
    </w:p>
    <w:p w:rsidR="00E02171" w:rsidRPr="00E02171" w:rsidRDefault="00E02171" w:rsidP="0009753B">
      <w:pPr>
        <w:widowControl/>
        <w:suppressAutoHyphens w:val="0"/>
        <w:autoSpaceDE/>
        <w:autoSpaceDN/>
        <w:adjustRightInd/>
        <w:jc w:val="center"/>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об установлении факта проживания в жилом помещении,</w:t>
      </w:r>
    </w:p>
    <w:p w:rsidR="00E02171" w:rsidRPr="00E02171" w:rsidRDefault="00E02171" w:rsidP="0009753B">
      <w:pPr>
        <w:widowControl/>
        <w:suppressAutoHyphens w:val="0"/>
        <w:autoSpaceDE/>
        <w:autoSpaceDN/>
        <w:adjustRightInd/>
        <w:jc w:val="center"/>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находящемся в зоне чрезвычайной ситуации, и факта утраты</w:t>
      </w:r>
    </w:p>
    <w:p w:rsidR="00E02171" w:rsidRPr="00E02171" w:rsidRDefault="00E02171" w:rsidP="0009753B">
      <w:pPr>
        <w:widowControl/>
        <w:suppressAutoHyphens w:val="0"/>
        <w:autoSpaceDE/>
        <w:autoSpaceDN/>
        <w:adjustRightInd/>
        <w:jc w:val="center"/>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заявителем имущества первой необходимости в результате</w:t>
      </w:r>
    </w:p>
    <w:p w:rsidR="00E02171" w:rsidRPr="00E02171" w:rsidRDefault="00E02171" w:rsidP="0009753B">
      <w:pPr>
        <w:widowControl/>
        <w:suppressAutoHyphens w:val="0"/>
        <w:autoSpaceDE/>
        <w:autoSpaceDN/>
        <w:adjustRightInd/>
        <w:jc w:val="center"/>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чрезвычайной ситуации</w:t>
      </w:r>
    </w:p>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_______________________________________________________________</w:t>
      </w:r>
    </w:p>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0"/>
          <w:szCs w:val="20"/>
          <w:lang w:eastAsia="ru-RU" w:bidi="ar-SA"/>
        </w:rPr>
        <w:t>(реквизиты нормативного правового акта субъекта Российской Федерации об отнесении сложившейся ситуации к чрезвычайной)</w:t>
      </w:r>
    </w:p>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p>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Комиссия, действующая на основании ________________________, в составе:</w:t>
      </w:r>
    </w:p>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Председатель комиссии: _____________________________________________</w:t>
      </w:r>
      <w:r w:rsidR="0009753B">
        <w:rPr>
          <w:rFonts w:ascii="Times New Roman" w:hAnsi="Times New Roman" w:cs="Times New Roman"/>
          <w:color w:val="00000A"/>
          <w:kern w:val="0"/>
          <w:sz w:val="28"/>
          <w:szCs w:val="28"/>
          <w:lang w:eastAsia="ru-RU" w:bidi="ar-SA"/>
        </w:rPr>
        <w:t>__</w:t>
      </w:r>
    </w:p>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Члены комиссии: _______________________________________________________</w:t>
      </w:r>
      <w:r w:rsidR="0009753B">
        <w:rPr>
          <w:rFonts w:ascii="Times New Roman" w:hAnsi="Times New Roman" w:cs="Times New Roman"/>
          <w:color w:val="00000A"/>
          <w:kern w:val="0"/>
          <w:sz w:val="28"/>
          <w:szCs w:val="28"/>
          <w:lang w:eastAsia="ru-RU" w:bidi="ar-SA"/>
        </w:rPr>
        <w:t>_____________</w:t>
      </w:r>
    </w:p>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___________________________________________________________</w:t>
      </w:r>
      <w:r w:rsidR="0009753B">
        <w:rPr>
          <w:rFonts w:ascii="Times New Roman" w:hAnsi="Times New Roman" w:cs="Times New Roman"/>
          <w:color w:val="00000A"/>
          <w:kern w:val="0"/>
          <w:sz w:val="28"/>
          <w:szCs w:val="28"/>
          <w:lang w:eastAsia="ru-RU" w:bidi="ar-SA"/>
        </w:rPr>
        <w:t>__________</w:t>
      </w:r>
    </w:p>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___________________________________________________________</w:t>
      </w:r>
      <w:r w:rsidR="0009753B">
        <w:rPr>
          <w:rFonts w:ascii="Times New Roman" w:hAnsi="Times New Roman" w:cs="Times New Roman"/>
          <w:color w:val="00000A"/>
          <w:kern w:val="0"/>
          <w:sz w:val="28"/>
          <w:szCs w:val="28"/>
          <w:lang w:eastAsia="ru-RU" w:bidi="ar-SA"/>
        </w:rPr>
        <w:t>__________</w:t>
      </w:r>
    </w:p>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провела __________ обследование утраченного имущества первой необходимости.</w:t>
      </w:r>
    </w:p>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(дата)</w:t>
      </w:r>
    </w:p>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Адрес места жительства: _____________________________________________</w:t>
      </w:r>
    </w:p>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__________________________________________________________________</w:t>
      </w:r>
    </w:p>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Ф.И.О. заявителя: ___________________________________________________</w:t>
      </w:r>
    </w:p>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Факт проживания в жилом помещении _________________________________</w:t>
      </w:r>
    </w:p>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(Ф.И.О. заявителя)</w:t>
      </w:r>
    </w:p>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установлен/не установлен на основании ________________________________ ____________________________________.</w:t>
      </w:r>
    </w:p>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(нужное подчеркнуть) (указать, если факт проживания установлен)</w:t>
      </w:r>
    </w:p>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p>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Список утраченного имущества первой необходимости</w:t>
      </w:r>
    </w:p>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p>
    <w:tbl>
      <w:tblPr>
        <w:tblW w:w="9030" w:type="dxa"/>
        <w:tblCellSpacing w:w="0" w:type="dxa"/>
        <w:tblCellMar>
          <w:top w:w="45" w:type="dxa"/>
          <w:left w:w="45" w:type="dxa"/>
          <w:bottom w:w="45" w:type="dxa"/>
          <w:right w:w="45" w:type="dxa"/>
        </w:tblCellMar>
        <w:tblLook w:val="04A0"/>
      </w:tblPr>
      <w:tblGrid>
        <w:gridCol w:w="5494"/>
        <w:gridCol w:w="1897"/>
        <w:gridCol w:w="1639"/>
      </w:tblGrid>
      <w:tr w:rsidR="00E02171" w:rsidRPr="00E02171" w:rsidTr="00E02171">
        <w:trPr>
          <w:tblCellSpacing w:w="0" w:type="dxa"/>
        </w:trPr>
        <w:tc>
          <w:tcPr>
            <w:tcW w:w="5430"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Список имущества первой необходимости</w:t>
            </w:r>
          </w:p>
        </w:tc>
        <w:tc>
          <w:tcPr>
            <w:tcW w:w="187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Утрачено</w:t>
            </w:r>
          </w:p>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(ДА или НЕТ)</w:t>
            </w:r>
          </w:p>
        </w:tc>
        <w:tc>
          <w:tcPr>
            <w:tcW w:w="142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Примечание</w:t>
            </w:r>
          </w:p>
        </w:tc>
      </w:tr>
      <w:tr w:rsidR="00E02171" w:rsidRPr="00E02171" w:rsidTr="00E02171">
        <w:trPr>
          <w:tblCellSpacing w:w="0" w:type="dxa"/>
        </w:trPr>
        <w:tc>
          <w:tcPr>
            <w:tcW w:w="5430"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lastRenderedPageBreak/>
              <w:t>Предметы для хранения и приготовления пищи:</w:t>
            </w:r>
          </w:p>
        </w:tc>
        <w:tc>
          <w:tcPr>
            <w:tcW w:w="187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142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r>
      <w:tr w:rsidR="00E02171" w:rsidRPr="00E02171" w:rsidTr="00E02171">
        <w:trPr>
          <w:tblCellSpacing w:w="0" w:type="dxa"/>
        </w:trPr>
        <w:tc>
          <w:tcPr>
            <w:tcW w:w="5430"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ind w:firstLine="284"/>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холодильник</w:t>
            </w:r>
          </w:p>
        </w:tc>
        <w:tc>
          <w:tcPr>
            <w:tcW w:w="187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142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r>
      <w:tr w:rsidR="00E02171" w:rsidRPr="00E02171" w:rsidTr="00E02171">
        <w:trPr>
          <w:tblCellSpacing w:w="0" w:type="dxa"/>
        </w:trPr>
        <w:tc>
          <w:tcPr>
            <w:tcW w:w="5430"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ind w:firstLine="284"/>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газовая плита (электроплита)</w:t>
            </w:r>
          </w:p>
        </w:tc>
        <w:tc>
          <w:tcPr>
            <w:tcW w:w="187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142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r>
      <w:tr w:rsidR="00E02171" w:rsidRPr="00E02171" w:rsidTr="00E02171">
        <w:trPr>
          <w:tblCellSpacing w:w="0" w:type="dxa"/>
        </w:trPr>
        <w:tc>
          <w:tcPr>
            <w:tcW w:w="5430"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ind w:firstLine="284"/>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шкаф для посуды</w:t>
            </w:r>
          </w:p>
        </w:tc>
        <w:tc>
          <w:tcPr>
            <w:tcW w:w="187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142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r>
      <w:tr w:rsidR="00E02171" w:rsidRPr="00E02171" w:rsidTr="00E02171">
        <w:trPr>
          <w:tblCellSpacing w:w="0" w:type="dxa"/>
        </w:trPr>
        <w:tc>
          <w:tcPr>
            <w:tcW w:w="5430"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Предметы мебели для приема пищи:</w:t>
            </w:r>
          </w:p>
        </w:tc>
        <w:tc>
          <w:tcPr>
            <w:tcW w:w="187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142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r>
      <w:tr w:rsidR="00E02171" w:rsidRPr="00E02171" w:rsidTr="00E02171">
        <w:trPr>
          <w:tblCellSpacing w:w="0" w:type="dxa"/>
        </w:trPr>
        <w:tc>
          <w:tcPr>
            <w:tcW w:w="5430"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ind w:firstLine="284"/>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стол</w:t>
            </w:r>
          </w:p>
        </w:tc>
        <w:tc>
          <w:tcPr>
            <w:tcW w:w="187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142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r>
      <w:tr w:rsidR="00E02171" w:rsidRPr="00E02171" w:rsidTr="00E02171">
        <w:trPr>
          <w:tblCellSpacing w:w="0" w:type="dxa"/>
        </w:trPr>
        <w:tc>
          <w:tcPr>
            <w:tcW w:w="5430"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ind w:firstLine="284"/>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стул (табуретка)</w:t>
            </w:r>
          </w:p>
        </w:tc>
        <w:tc>
          <w:tcPr>
            <w:tcW w:w="187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142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r>
      <w:tr w:rsidR="00E02171" w:rsidRPr="00E02171" w:rsidTr="00E02171">
        <w:trPr>
          <w:tblCellSpacing w:w="0" w:type="dxa"/>
        </w:trPr>
        <w:tc>
          <w:tcPr>
            <w:tcW w:w="5430"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Предметы мебели для сна:</w:t>
            </w:r>
          </w:p>
        </w:tc>
        <w:tc>
          <w:tcPr>
            <w:tcW w:w="187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142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r>
      <w:tr w:rsidR="00E02171" w:rsidRPr="00E02171" w:rsidTr="00E02171">
        <w:trPr>
          <w:tblCellSpacing w:w="0" w:type="dxa"/>
        </w:trPr>
        <w:tc>
          <w:tcPr>
            <w:tcW w:w="5430"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ind w:firstLine="284"/>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кровать (диван)</w:t>
            </w:r>
          </w:p>
        </w:tc>
        <w:tc>
          <w:tcPr>
            <w:tcW w:w="187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142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r>
      <w:tr w:rsidR="00E02171" w:rsidRPr="00E02171" w:rsidTr="00E02171">
        <w:trPr>
          <w:tblCellSpacing w:w="0" w:type="dxa"/>
        </w:trPr>
        <w:tc>
          <w:tcPr>
            <w:tcW w:w="5430"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Предметы средств информирования граждан:</w:t>
            </w:r>
          </w:p>
        </w:tc>
        <w:tc>
          <w:tcPr>
            <w:tcW w:w="187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142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r>
      <w:tr w:rsidR="00E02171" w:rsidRPr="00E02171" w:rsidTr="00E02171">
        <w:trPr>
          <w:tblCellSpacing w:w="0" w:type="dxa"/>
        </w:trPr>
        <w:tc>
          <w:tcPr>
            <w:tcW w:w="5430"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ind w:firstLine="284"/>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телевизор (радио)</w:t>
            </w:r>
          </w:p>
        </w:tc>
        <w:tc>
          <w:tcPr>
            <w:tcW w:w="187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142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r>
      <w:tr w:rsidR="00E02171" w:rsidRPr="00E02171" w:rsidTr="00E02171">
        <w:trPr>
          <w:tblCellSpacing w:w="0" w:type="dxa"/>
        </w:trPr>
        <w:tc>
          <w:tcPr>
            <w:tcW w:w="5430"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Предметы средств водоснабжения и отопления (заполняется в случае отсутствия централизованного водоснабжения и отопления):</w:t>
            </w:r>
          </w:p>
        </w:tc>
        <w:tc>
          <w:tcPr>
            <w:tcW w:w="187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142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r>
      <w:tr w:rsidR="00E02171" w:rsidRPr="00E02171" w:rsidTr="00E02171">
        <w:trPr>
          <w:tblCellSpacing w:w="0" w:type="dxa"/>
        </w:trPr>
        <w:tc>
          <w:tcPr>
            <w:tcW w:w="5430"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ind w:firstLine="284"/>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насос для подачи воды</w:t>
            </w:r>
          </w:p>
        </w:tc>
        <w:tc>
          <w:tcPr>
            <w:tcW w:w="187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142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r>
      <w:tr w:rsidR="00E02171" w:rsidRPr="00E02171" w:rsidTr="00E02171">
        <w:trPr>
          <w:tblCellSpacing w:w="0" w:type="dxa"/>
        </w:trPr>
        <w:tc>
          <w:tcPr>
            <w:tcW w:w="5430"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ind w:firstLine="284"/>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водонагреватель</w:t>
            </w:r>
          </w:p>
        </w:tc>
        <w:tc>
          <w:tcPr>
            <w:tcW w:w="187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142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r>
      <w:tr w:rsidR="00E02171" w:rsidRPr="00E02171" w:rsidTr="00E02171">
        <w:trPr>
          <w:tblCellSpacing w:w="0" w:type="dxa"/>
        </w:trPr>
        <w:tc>
          <w:tcPr>
            <w:tcW w:w="5430"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ind w:firstLine="284"/>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котел отопительный (переносная печь)</w:t>
            </w:r>
          </w:p>
        </w:tc>
        <w:tc>
          <w:tcPr>
            <w:tcW w:w="187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c>
          <w:tcPr>
            <w:tcW w:w="1425" w:type="dxa"/>
            <w:tcBorders>
              <w:top w:val="single" w:sz="6" w:space="0" w:color="00000A"/>
              <w:left w:val="single" w:sz="6" w:space="0" w:color="00000A"/>
              <w:bottom w:val="single" w:sz="6" w:space="0" w:color="00000A"/>
              <w:right w:val="single" w:sz="6" w:space="0" w:color="00000A"/>
            </w:tcBorders>
            <w:tcMar>
              <w:top w:w="102" w:type="dxa"/>
              <w:left w:w="45" w:type="dxa"/>
              <w:bottom w:w="102" w:type="dxa"/>
              <w:right w:w="62"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r>
    </w:tbl>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p>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Факт утраты имущества первой необходимости _______________________</w:t>
      </w:r>
      <w:r w:rsidR="0009753B">
        <w:rPr>
          <w:rFonts w:ascii="Times New Roman" w:hAnsi="Times New Roman" w:cs="Times New Roman"/>
          <w:color w:val="00000A"/>
          <w:kern w:val="0"/>
          <w:sz w:val="28"/>
          <w:szCs w:val="28"/>
          <w:lang w:eastAsia="ru-RU" w:bidi="ar-SA"/>
        </w:rPr>
        <w:t>____</w:t>
      </w:r>
    </w:p>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(Ф.И.О. заявителя)</w:t>
      </w:r>
    </w:p>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в результате чрезвычайной ситуации установлен/не установлен.</w:t>
      </w:r>
    </w:p>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(нужное подчеркнуть)</w:t>
      </w:r>
    </w:p>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p>
    <w:tbl>
      <w:tblPr>
        <w:tblW w:w="9015" w:type="dxa"/>
        <w:tblCellSpacing w:w="0" w:type="dxa"/>
        <w:tblCellMar>
          <w:top w:w="60" w:type="dxa"/>
          <w:left w:w="60" w:type="dxa"/>
          <w:bottom w:w="60" w:type="dxa"/>
          <w:right w:w="60" w:type="dxa"/>
        </w:tblCellMar>
        <w:tblLook w:val="04A0"/>
      </w:tblPr>
      <w:tblGrid>
        <w:gridCol w:w="9015"/>
      </w:tblGrid>
      <w:tr w:rsidR="00E02171" w:rsidRPr="00E02171" w:rsidTr="00E02171">
        <w:trPr>
          <w:tblCellSpacing w:w="0" w:type="dxa"/>
        </w:trPr>
        <w:tc>
          <w:tcPr>
            <w:tcW w:w="8895" w:type="dxa"/>
            <w:tcBorders>
              <w:top w:val="nil"/>
              <w:left w:val="nil"/>
              <w:bottom w:val="nil"/>
              <w:right w:val="nil"/>
            </w:tcBorders>
            <w:tcMar>
              <w:top w:w="0" w:type="dxa"/>
              <w:left w:w="0" w:type="dxa"/>
              <w:bottom w:w="0" w:type="dxa"/>
              <w:right w:w="0" w:type="dxa"/>
            </w:tcMar>
            <w:vAlign w:val="cente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Председатель комиссии:</w:t>
            </w:r>
          </w:p>
        </w:tc>
      </w:tr>
      <w:tr w:rsidR="00E02171" w:rsidRPr="00E02171" w:rsidTr="00E02171">
        <w:trPr>
          <w:tblCellSpacing w:w="0" w:type="dxa"/>
        </w:trPr>
        <w:tc>
          <w:tcPr>
            <w:tcW w:w="8895" w:type="dxa"/>
            <w:tcBorders>
              <w:top w:val="single" w:sz="6" w:space="0" w:color="00000A"/>
              <w:left w:val="nil"/>
              <w:bottom w:val="single" w:sz="6" w:space="0" w:color="00000A"/>
              <w:right w:val="nil"/>
            </w:tcBorders>
            <w:tcMar>
              <w:top w:w="102" w:type="dxa"/>
              <w:left w:w="0" w:type="dxa"/>
              <w:bottom w:w="102" w:type="dxa"/>
              <w:right w:w="0"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r>
      <w:tr w:rsidR="00E02171" w:rsidRPr="00E02171" w:rsidTr="00E02171">
        <w:trPr>
          <w:tblCellSpacing w:w="0" w:type="dxa"/>
        </w:trPr>
        <w:tc>
          <w:tcPr>
            <w:tcW w:w="8895" w:type="dxa"/>
            <w:tcBorders>
              <w:top w:val="single" w:sz="6" w:space="0" w:color="00000A"/>
              <w:left w:val="nil"/>
              <w:bottom w:val="nil"/>
              <w:right w:val="nil"/>
            </w:tcBorders>
            <w:tcMar>
              <w:top w:w="102" w:type="dxa"/>
              <w:left w:w="0" w:type="dxa"/>
              <w:bottom w:w="0" w:type="dxa"/>
              <w:right w:w="0" w:type="dxa"/>
            </w:tcMar>
            <w:vAlign w:val="bottom"/>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lastRenderedPageBreak/>
              <w:t>(должность, подпись, фамилия, инициалы)</w:t>
            </w:r>
          </w:p>
        </w:tc>
      </w:tr>
      <w:tr w:rsidR="00E02171" w:rsidRPr="00E02171" w:rsidTr="00E02171">
        <w:trPr>
          <w:tblCellSpacing w:w="0" w:type="dxa"/>
        </w:trPr>
        <w:tc>
          <w:tcPr>
            <w:tcW w:w="8895" w:type="dxa"/>
            <w:tcBorders>
              <w:top w:val="nil"/>
              <w:left w:val="nil"/>
              <w:bottom w:val="nil"/>
              <w:right w:val="nil"/>
            </w:tcBorders>
            <w:tcMar>
              <w:top w:w="0" w:type="dxa"/>
              <w:left w:w="0" w:type="dxa"/>
              <w:bottom w:w="0" w:type="dxa"/>
              <w:right w:w="0"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r>
      <w:tr w:rsidR="00E02171" w:rsidRPr="00E02171" w:rsidTr="00E02171">
        <w:trPr>
          <w:tblCellSpacing w:w="0" w:type="dxa"/>
        </w:trPr>
        <w:tc>
          <w:tcPr>
            <w:tcW w:w="8895" w:type="dxa"/>
            <w:tcBorders>
              <w:top w:val="nil"/>
              <w:left w:val="nil"/>
              <w:bottom w:val="nil"/>
              <w:right w:val="nil"/>
            </w:tcBorders>
            <w:tcMar>
              <w:top w:w="0" w:type="dxa"/>
              <w:left w:w="0" w:type="dxa"/>
              <w:bottom w:w="0" w:type="dxa"/>
              <w:right w:w="0"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Члены комиссии:</w:t>
            </w:r>
          </w:p>
        </w:tc>
      </w:tr>
      <w:tr w:rsidR="00E02171" w:rsidRPr="00E02171" w:rsidTr="00E02171">
        <w:trPr>
          <w:tblCellSpacing w:w="0" w:type="dxa"/>
        </w:trPr>
        <w:tc>
          <w:tcPr>
            <w:tcW w:w="8895" w:type="dxa"/>
            <w:tcBorders>
              <w:top w:val="single" w:sz="6" w:space="0" w:color="00000A"/>
              <w:left w:val="nil"/>
              <w:bottom w:val="single" w:sz="6" w:space="0" w:color="00000A"/>
              <w:right w:val="nil"/>
            </w:tcBorders>
            <w:tcMar>
              <w:top w:w="102" w:type="dxa"/>
              <w:left w:w="0" w:type="dxa"/>
              <w:bottom w:w="102" w:type="dxa"/>
              <w:right w:w="0"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r>
      <w:tr w:rsidR="00E02171" w:rsidRPr="00E02171" w:rsidTr="00E02171">
        <w:trPr>
          <w:tblCellSpacing w:w="0" w:type="dxa"/>
        </w:trPr>
        <w:tc>
          <w:tcPr>
            <w:tcW w:w="8895" w:type="dxa"/>
            <w:tcBorders>
              <w:top w:val="single" w:sz="6" w:space="0" w:color="00000A"/>
              <w:left w:val="nil"/>
              <w:bottom w:val="nil"/>
              <w:right w:val="nil"/>
            </w:tcBorders>
            <w:tcMar>
              <w:top w:w="102" w:type="dxa"/>
              <w:left w:w="0" w:type="dxa"/>
              <w:bottom w:w="0" w:type="dxa"/>
              <w:right w:w="0" w:type="dxa"/>
            </w:tcMar>
            <w:vAlign w:val="bottom"/>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(должность, подпись, фамилия, инициалы)</w:t>
            </w:r>
          </w:p>
        </w:tc>
      </w:tr>
      <w:tr w:rsidR="00E02171" w:rsidRPr="00E02171" w:rsidTr="00E02171">
        <w:trPr>
          <w:tblCellSpacing w:w="0" w:type="dxa"/>
        </w:trPr>
        <w:tc>
          <w:tcPr>
            <w:tcW w:w="8895" w:type="dxa"/>
            <w:tcBorders>
              <w:top w:val="single" w:sz="6" w:space="0" w:color="00000A"/>
              <w:left w:val="nil"/>
              <w:bottom w:val="single" w:sz="6" w:space="0" w:color="00000A"/>
              <w:right w:val="nil"/>
            </w:tcBorders>
            <w:tcMar>
              <w:top w:w="102" w:type="dxa"/>
              <w:left w:w="0" w:type="dxa"/>
              <w:bottom w:w="102" w:type="dxa"/>
              <w:right w:w="0"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r>
      <w:tr w:rsidR="00E02171" w:rsidRPr="00E02171" w:rsidTr="00E02171">
        <w:trPr>
          <w:tblCellSpacing w:w="0" w:type="dxa"/>
        </w:trPr>
        <w:tc>
          <w:tcPr>
            <w:tcW w:w="8895" w:type="dxa"/>
            <w:tcBorders>
              <w:top w:val="single" w:sz="6" w:space="0" w:color="00000A"/>
              <w:left w:val="nil"/>
              <w:bottom w:val="nil"/>
              <w:right w:val="nil"/>
            </w:tcBorders>
            <w:tcMar>
              <w:top w:w="102" w:type="dxa"/>
              <w:left w:w="0" w:type="dxa"/>
              <w:bottom w:w="0" w:type="dxa"/>
              <w:right w:w="0" w:type="dxa"/>
            </w:tcMar>
            <w:vAlign w:val="cente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(должность, подпись, фамилия, инициалы)</w:t>
            </w:r>
          </w:p>
        </w:tc>
      </w:tr>
      <w:tr w:rsidR="00E02171" w:rsidRPr="00E02171" w:rsidTr="00E02171">
        <w:trPr>
          <w:tblCellSpacing w:w="0" w:type="dxa"/>
        </w:trPr>
        <w:tc>
          <w:tcPr>
            <w:tcW w:w="8895" w:type="dxa"/>
            <w:tcBorders>
              <w:top w:val="single" w:sz="6" w:space="0" w:color="00000A"/>
              <w:left w:val="nil"/>
              <w:bottom w:val="single" w:sz="6" w:space="0" w:color="00000A"/>
              <w:right w:val="nil"/>
            </w:tcBorders>
            <w:tcMar>
              <w:top w:w="102" w:type="dxa"/>
              <w:left w:w="0" w:type="dxa"/>
              <w:bottom w:w="102" w:type="dxa"/>
              <w:right w:w="0"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r>
      <w:tr w:rsidR="00E02171" w:rsidRPr="00E02171" w:rsidTr="00E02171">
        <w:trPr>
          <w:tblCellSpacing w:w="0" w:type="dxa"/>
        </w:trPr>
        <w:tc>
          <w:tcPr>
            <w:tcW w:w="8895" w:type="dxa"/>
            <w:tcBorders>
              <w:top w:val="single" w:sz="6" w:space="0" w:color="00000A"/>
              <w:left w:val="nil"/>
              <w:bottom w:val="nil"/>
              <w:right w:val="nil"/>
            </w:tcBorders>
            <w:tcMar>
              <w:top w:w="102" w:type="dxa"/>
              <w:left w:w="0" w:type="dxa"/>
              <w:bottom w:w="0" w:type="dxa"/>
              <w:right w:w="0" w:type="dxa"/>
            </w:tcMar>
            <w:vAlign w:val="cente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(должность, подпись, фамилия, инициалы)</w:t>
            </w:r>
          </w:p>
        </w:tc>
      </w:tr>
      <w:tr w:rsidR="00E02171" w:rsidRPr="00E02171" w:rsidTr="00E02171">
        <w:trPr>
          <w:tblCellSpacing w:w="0" w:type="dxa"/>
        </w:trPr>
        <w:tc>
          <w:tcPr>
            <w:tcW w:w="8895" w:type="dxa"/>
            <w:tcBorders>
              <w:top w:val="nil"/>
              <w:left w:val="nil"/>
              <w:bottom w:val="nil"/>
              <w:right w:val="nil"/>
            </w:tcBorders>
            <w:tcMar>
              <w:top w:w="0" w:type="dxa"/>
              <w:left w:w="0" w:type="dxa"/>
              <w:bottom w:w="0" w:type="dxa"/>
              <w:right w:w="0"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p>
        </w:tc>
      </w:tr>
    </w:tbl>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p>
    <w:tbl>
      <w:tblPr>
        <w:tblW w:w="9015" w:type="dxa"/>
        <w:tblCellSpacing w:w="0" w:type="dxa"/>
        <w:tblCellMar>
          <w:top w:w="60" w:type="dxa"/>
          <w:left w:w="60" w:type="dxa"/>
          <w:bottom w:w="60" w:type="dxa"/>
          <w:right w:w="60" w:type="dxa"/>
        </w:tblCellMar>
        <w:tblLook w:val="04A0"/>
      </w:tblPr>
      <w:tblGrid>
        <w:gridCol w:w="9015"/>
      </w:tblGrid>
      <w:tr w:rsidR="00E02171" w:rsidRPr="00E02171" w:rsidTr="00E02171">
        <w:trPr>
          <w:tblCellSpacing w:w="0" w:type="dxa"/>
        </w:trPr>
        <w:tc>
          <w:tcPr>
            <w:tcW w:w="8895" w:type="dxa"/>
            <w:tcBorders>
              <w:top w:val="nil"/>
              <w:left w:val="nil"/>
              <w:bottom w:val="nil"/>
              <w:right w:val="nil"/>
            </w:tcBorders>
            <w:tcMar>
              <w:top w:w="0" w:type="dxa"/>
              <w:left w:w="0" w:type="dxa"/>
              <w:bottom w:w="0" w:type="dxa"/>
              <w:right w:w="0" w:type="dxa"/>
            </w:tcMar>
            <w:hideMark/>
          </w:tcPr>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С заключением комиссии ознакомлен:</w:t>
            </w:r>
          </w:p>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заявитель _______________________________________________________________</w:t>
            </w:r>
          </w:p>
          <w:p w:rsidR="00E02171" w:rsidRPr="00E02171" w:rsidRDefault="00E02171" w:rsidP="0009753B">
            <w:pPr>
              <w:widowControl/>
              <w:suppressAutoHyphens w:val="0"/>
              <w:autoSpaceDE/>
              <w:autoSpaceDN/>
              <w:adjustRightInd/>
              <w:spacing w:line="288" w:lineRule="auto"/>
              <w:rPr>
                <w:rFonts w:ascii="Calibri" w:hAnsi="Calibri" w:cs="Times New Roman"/>
                <w:color w:val="00000A"/>
                <w:kern w:val="0"/>
                <w:sz w:val="22"/>
                <w:szCs w:val="22"/>
                <w:lang w:eastAsia="ru-RU" w:bidi="ar-SA"/>
              </w:rPr>
            </w:pPr>
            <w:r w:rsidRPr="00E02171">
              <w:rPr>
                <w:rFonts w:ascii="Times New Roman" w:hAnsi="Times New Roman" w:cs="Times New Roman"/>
                <w:color w:val="00000A"/>
                <w:kern w:val="0"/>
                <w:sz w:val="28"/>
                <w:szCs w:val="28"/>
                <w:lang w:eastAsia="ru-RU" w:bidi="ar-SA"/>
              </w:rPr>
              <w:t>(подпись, фамилия, инициалы)</w:t>
            </w:r>
          </w:p>
        </w:tc>
      </w:tr>
    </w:tbl>
    <w:p w:rsidR="00E02171" w:rsidRPr="00E02171" w:rsidRDefault="00E02171" w:rsidP="0009753B">
      <w:pPr>
        <w:widowControl/>
        <w:suppressAutoHyphens w:val="0"/>
        <w:autoSpaceDE/>
        <w:autoSpaceDN/>
        <w:adjustRightInd/>
        <w:rPr>
          <w:rFonts w:ascii="Calibri" w:hAnsi="Calibri" w:cs="Times New Roman"/>
          <w:color w:val="00000A"/>
          <w:kern w:val="0"/>
          <w:sz w:val="22"/>
          <w:szCs w:val="22"/>
          <w:lang w:eastAsia="ru-RU" w:bidi="ar-SA"/>
        </w:rPr>
      </w:pPr>
    </w:p>
    <w:p w:rsidR="0009753B" w:rsidRPr="00E02171" w:rsidRDefault="0009753B" w:rsidP="0009753B">
      <w:pPr>
        <w:rPr>
          <w:rFonts w:ascii="Times New Roman" w:hAnsi="Times New Roman" w:cs="Times New Roman"/>
          <w:sz w:val="28"/>
          <w:szCs w:val="28"/>
        </w:rPr>
      </w:pPr>
    </w:p>
    <w:sectPr w:rsidR="0009753B" w:rsidRPr="00E02171" w:rsidSect="00E02171">
      <w:type w:val="continuous"/>
      <w:pgSz w:w="12240" w:h="15840"/>
      <w:pgMar w:top="1021" w:right="851" w:bottom="1021" w:left="1701" w:header="720" w:footer="720" w:gutter="0"/>
      <w:cols w:space="720"/>
      <w:formProt w:val="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F7D" w:rsidRDefault="00607F7D">
      <w:r>
        <w:separator/>
      </w:r>
    </w:p>
  </w:endnote>
  <w:endnote w:type="continuationSeparator" w:id="0">
    <w:p w:rsidR="00607F7D" w:rsidRDefault="00607F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Liberation Sans">
    <w:panose1 w:val="020B0604020202020204"/>
    <w:charset w:val="CC"/>
    <w:family w:val="swiss"/>
    <w:pitch w:val="variable"/>
    <w:sig w:usb0="E0000AFF" w:usb1="500078FF" w:usb2="00000021" w:usb3="00000000" w:csb0="000001B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F7D" w:rsidRDefault="00607F7D">
      <w:r>
        <w:rPr>
          <w:rFonts w:cs="Times New Roman"/>
          <w:kern w:val="0"/>
          <w:lang w:eastAsia="ru-RU" w:bidi="ar-SA"/>
        </w:rPr>
        <w:separator/>
      </w:r>
    </w:p>
  </w:footnote>
  <w:footnote w:type="continuationSeparator" w:id="0">
    <w:p w:rsidR="00607F7D" w:rsidRDefault="00607F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2171"/>
    <w:rsid w:val="0009681E"/>
    <w:rsid w:val="0009753B"/>
    <w:rsid w:val="0029531C"/>
    <w:rsid w:val="003231E3"/>
    <w:rsid w:val="00490C03"/>
    <w:rsid w:val="004A5411"/>
    <w:rsid w:val="00501E9A"/>
    <w:rsid w:val="00607F7D"/>
    <w:rsid w:val="00681F83"/>
    <w:rsid w:val="00840176"/>
    <w:rsid w:val="008F6B86"/>
    <w:rsid w:val="00A06E8A"/>
    <w:rsid w:val="00B164D5"/>
    <w:rsid w:val="00B32E26"/>
    <w:rsid w:val="00BD7A42"/>
    <w:rsid w:val="00DB6662"/>
    <w:rsid w:val="00DD7788"/>
    <w:rsid w:val="00E02171"/>
    <w:rsid w:val="00E62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A42"/>
    <w:pPr>
      <w:widowControl w:val="0"/>
      <w:suppressAutoHyphens/>
      <w:autoSpaceDE w:val="0"/>
      <w:autoSpaceDN w:val="0"/>
      <w:adjustRightInd w:val="0"/>
    </w:pPr>
    <w:rPr>
      <w:rFonts w:ascii="Liberation Serif" w:hAnsi="Liberation Serif" w:cs="Liberation Serif"/>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edf2e5f0ede5f2-f1f1fbebeae0">
    <w:name w:val="Иc8нedтf2еe5рf0нedеe5тf2-сf1сf1ыfbлebкeaаe0"/>
    <w:uiPriority w:val="99"/>
    <w:rsid w:val="00BD7A42"/>
    <w:rPr>
      <w:color w:val="000080"/>
      <w:u w:val="single"/>
    </w:rPr>
  </w:style>
  <w:style w:type="paragraph" w:customStyle="1" w:styleId="c7e0e3eeebeee2eeea">
    <w:name w:val="Зc7аe0гe3оeeлebоeeвe2оeeкea"/>
    <w:basedOn w:val="a"/>
    <w:next w:val="cef1edeee2edeee9f2e5eaf1f2"/>
    <w:uiPriority w:val="99"/>
    <w:rsid w:val="00BD7A42"/>
    <w:pPr>
      <w:keepNext/>
      <w:suppressAutoHyphens w:val="0"/>
      <w:spacing w:before="240" w:after="120"/>
    </w:pPr>
    <w:rPr>
      <w:rFonts w:ascii="Liberation Sans" w:eastAsia="Times New Roman" w:cs="Liberation Sans"/>
      <w:kern w:val="0"/>
      <w:sz w:val="28"/>
      <w:szCs w:val="28"/>
      <w:lang w:eastAsia="ru-RU" w:bidi="ar-SA"/>
    </w:rPr>
  </w:style>
  <w:style w:type="paragraph" w:customStyle="1" w:styleId="cef1edeee2edeee9f2e5eaf1f2">
    <w:name w:val="Оceсf1нedоeeвe2нedоeeйe9 тf2еe5кeaсf1тf2"/>
    <w:basedOn w:val="a"/>
    <w:uiPriority w:val="99"/>
    <w:rsid w:val="00BD7A42"/>
    <w:pPr>
      <w:suppressAutoHyphens w:val="0"/>
      <w:spacing w:after="140" w:line="288" w:lineRule="auto"/>
    </w:pPr>
    <w:rPr>
      <w:rFonts w:cs="Times New Roman"/>
      <w:kern w:val="0"/>
      <w:lang w:eastAsia="ru-RU" w:bidi="ar-SA"/>
    </w:rPr>
  </w:style>
  <w:style w:type="paragraph" w:customStyle="1" w:styleId="d1efe8f1eeea">
    <w:name w:val="Сd1пefиe8сf1оeeкea"/>
    <w:basedOn w:val="cef1edeee2edeee9f2e5eaf1f2"/>
    <w:uiPriority w:val="99"/>
    <w:rsid w:val="00BD7A42"/>
  </w:style>
  <w:style w:type="paragraph" w:customStyle="1" w:styleId="cde0e7e2e0ede8e5">
    <w:name w:val="Нcdаe0зe7вe2аe0нedиe8еe5"/>
    <w:basedOn w:val="a"/>
    <w:uiPriority w:val="99"/>
    <w:rsid w:val="00BD7A42"/>
    <w:pPr>
      <w:suppressLineNumbers/>
      <w:suppressAutoHyphens w:val="0"/>
      <w:spacing w:before="120" w:after="120"/>
    </w:pPr>
    <w:rPr>
      <w:rFonts w:cs="Times New Roman"/>
      <w:i/>
      <w:iCs/>
      <w:kern w:val="0"/>
      <w:lang w:eastAsia="ru-RU" w:bidi="ar-SA"/>
    </w:rPr>
  </w:style>
  <w:style w:type="paragraph" w:customStyle="1" w:styleId="d3eae0e7e0f2e5ebfc">
    <w:name w:val="Уd3кeaаe0зe7аe0тf2еe5лebьfc"/>
    <w:basedOn w:val="a"/>
    <w:uiPriority w:val="99"/>
    <w:rsid w:val="00BD7A42"/>
    <w:pPr>
      <w:suppressLineNumbers/>
      <w:suppressAutoHyphens w:val="0"/>
    </w:pPr>
    <w:rPr>
      <w:rFonts w:cs="Times New Roman"/>
      <w:kern w:val="0"/>
      <w:lang w:eastAsia="ru-RU" w:bidi="ar-SA"/>
    </w:rPr>
  </w:style>
  <w:style w:type="paragraph" w:customStyle="1" w:styleId="western">
    <w:name w:val="western"/>
    <w:basedOn w:val="a"/>
    <w:rsid w:val="00E02171"/>
    <w:pPr>
      <w:widowControl/>
      <w:suppressAutoHyphens w:val="0"/>
      <w:autoSpaceDE/>
      <w:autoSpaceDN/>
      <w:adjustRightInd/>
      <w:spacing w:before="100" w:beforeAutospacing="1" w:after="142" w:line="288" w:lineRule="auto"/>
    </w:pPr>
    <w:rPr>
      <w:rFonts w:ascii="Calibri" w:hAnsi="Calibri" w:cs="Times New Roman"/>
      <w:color w:val="00000A"/>
      <w:kern w:val="0"/>
      <w:sz w:val="22"/>
      <w:szCs w:val="22"/>
      <w:lang w:eastAsia="ru-RU" w:bidi="ar-SA"/>
    </w:rPr>
  </w:style>
  <w:style w:type="character" w:styleId="a3">
    <w:name w:val="Hyperlink"/>
    <w:basedOn w:val="a0"/>
    <w:uiPriority w:val="99"/>
    <w:semiHidden/>
    <w:unhideWhenUsed/>
    <w:rsid w:val="00E02171"/>
    <w:rPr>
      <w:rFonts w:cs="Times New Roman"/>
      <w:color w:val="0000FF"/>
      <w:u w:val="single"/>
    </w:rPr>
  </w:style>
  <w:style w:type="paragraph" w:styleId="a4">
    <w:name w:val="Balloon Text"/>
    <w:basedOn w:val="a"/>
    <w:link w:val="a5"/>
    <w:uiPriority w:val="99"/>
    <w:semiHidden/>
    <w:unhideWhenUsed/>
    <w:rsid w:val="004A5411"/>
    <w:rPr>
      <w:rFonts w:ascii="Tahoma" w:hAnsi="Tahoma" w:cs="Mangal"/>
      <w:sz w:val="16"/>
      <w:szCs w:val="14"/>
    </w:rPr>
  </w:style>
  <w:style w:type="character" w:customStyle="1" w:styleId="a5">
    <w:name w:val="Текст выноски Знак"/>
    <w:basedOn w:val="a0"/>
    <w:link w:val="a4"/>
    <w:uiPriority w:val="99"/>
    <w:semiHidden/>
    <w:rsid w:val="004A5411"/>
    <w:rPr>
      <w:rFonts w:ascii="Tahoma" w:hAnsi="Tahoma" w:cs="Mangal"/>
      <w:kern w:val="1"/>
      <w:sz w:val="16"/>
      <w:szCs w:val="14"/>
      <w:lang w:eastAsia="zh-CN" w:bidi="hi-IN"/>
    </w:rPr>
  </w:style>
  <w:style w:type="paragraph" w:styleId="a6">
    <w:name w:val="No Spacing"/>
    <w:uiPriority w:val="1"/>
    <w:qFormat/>
    <w:rsid w:val="00E624A3"/>
    <w:pPr>
      <w:widowControl w:val="0"/>
      <w:suppressAutoHyphens/>
      <w:autoSpaceDE w:val="0"/>
      <w:autoSpaceDN w:val="0"/>
      <w:adjustRightInd w:val="0"/>
    </w:pPr>
    <w:rPr>
      <w:rFonts w:ascii="Liberation Serif" w:hAnsi="Liberation Serif"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9105014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D0%9B%D0%92\%D0%A0%D0%B0%D0%B1%D0%BE%D1%87%D0%B8%D0%B9%20%D1%81%D1%82%D0%BE%D0%BB\%7B%D0%9A%D0%BE%D0%BD%D1%81%D1%83%D0%BB%D1%8C%D1%82%D0%B0%D0%BD%D1%82%D0%9F%D0%BB%D1%8E%D1%81%7D" TargetMode="External"/><Relationship Id="rId13" Type="http://schemas.openxmlformats.org/officeDocument/2006/relationships/hyperlink" Target="consultantplus://offline/ref=B7F34BDFA5DB0291644EFE3B79063C2BE22B2D0572629754183277C81D22A793DA186BE8006EE458B44873C187E081DF369B720AF4BC8631F6F7BDzDP8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consultantplus://offline/ref=B7F34BDFA5DB0291644EFE3B79063C2BE22B2D0572629754183277C81D22A793DA186BE8006EE458B44873CE87E081DF369B720AF4BC8631F6F7BDzDP8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7F34BDFA5DB0291644EE0366F6A6123E721700979669A05416D2C954A2BADC49D5732AA4463E55DB3432098C8E1DD9A6088730AF4BE852DzFP7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7F34BDFA5DB0291644EE0366F6A6123E721700979669A05416D2C954A2BADC49D5732AA4463E559B0432098C8E1DD9A6088730AF4BE852DzFP7F" TargetMode="External"/><Relationship Id="rId5" Type="http://schemas.openxmlformats.org/officeDocument/2006/relationships/footnotes" Target="footnotes.xml"/><Relationship Id="rId15" Type="http://schemas.openxmlformats.org/officeDocument/2006/relationships/hyperlink" Target="consultantplus://offline/ref=B7F34BDFA5DB0291644EE0366F6A6123E72276017B629A05416D2C954A2BADC49D5732AA4463E559B0432098C8E1DD9A6088730AF4BE852DzFP7F" TargetMode="External"/><Relationship Id="rId10" Type="http://schemas.openxmlformats.org/officeDocument/2006/relationships/hyperlink" Target="consultantplus://offline/ref=B7F34BDFA5DB0291644EE0366F6A6123E72276017B629A05416D2C954A2BADC48F576AA64560FB58B75676C98EzBP7F" TargetMode="External"/><Relationship Id="rId4" Type="http://schemas.openxmlformats.org/officeDocument/2006/relationships/webSettings" Target="webSettings.xml"/><Relationship Id="rId9" Type="http://schemas.openxmlformats.org/officeDocument/2006/relationships/hyperlink" Target="consultantplus://offline/ref=B7F34BDFA5DB0291644EFE3B79063C2BE22B2D0572629754183277C81D22A793DA186BE8006EE458B44873CC87E081DF369B720AF4BC8631F6F7BDzDP8F" TargetMode="External"/><Relationship Id="rId14" Type="http://schemas.openxmlformats.org/officeDocument/2006/relationships/hyperlink" Target="file:///C:\Documents%20and%20Settings\%D0%9B%D0%92\%D0%A0%D0%B0%D0%B1%D0%BE%D1%87%D0%B8%D0%B9%20%D1%81%D1%82%D0%BE%D0%BB\%D0%A0%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29584-A909-476D-9A82-0C964D8CF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3751</Words>
  <Characters>21382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2024-05-08T08:25:00Z</dcterms:created>
  <dcterms:modified xsi:type="dcterms:W3CDTF">2024-05-08T08:25:00Z</dcterms:modified>
</cp:coreProperties>
</file>