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C5" w:rsidRDefault="00C865C5" w:rsidP="00C865C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5C5" w:rsidRPr="00CC74CF" w:rsidRDefault="00C865C5" w:rsidP="00C865C5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b/>
          <w:color w:val="000000"/>
          <w:spacing w:val="-6"/>
          <w:sz w:val="36"/>
          <w:szCs w:val="36"/>
        </w:rPr>
        <w:t>муниципального округа</w:t>
      </w:r>
      <w:r>
        <w:t xml:space="preserve"> </w:t>
      </w:r>
    </w:p>
    <w:p w:rsidR="00C865C5" w:rsidRPr="00CC74CF" w:rsidRDefault="00C865C5" w:rsidP="00C865C5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C865C5" w:rsidRPr="00CC74CF" w:rsidRDefault="00C865C5" w:rsidP="00C865C5">
      <w:pPr>
        <w:shd w:val="clear" w:color="auto" w:fill="FFFFFF"/>
        <w:jc w:val="center"/>
      </w:pPr>
      <w:r w:rsidRPr="00CC74CF">
        <w:rPr>
          <w:b/>
          <w:color w:val="000000"/>
          <w:spacing w:val="-12"/>
          <w:sz w:val="36"/>
          <w:szCs w:val="36"/>
        </w:rPr>
        <w:t>ПОСТАНОВЛЕНИЕ</w:t>
      </w:r>
    </w:p>
    <w:p w:rsidR="00C865C5" w:rsidRPr="00CC74CF" w:rsidRDefault="00C865C5" w:rsidP="00C865C5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C865C5" w:rsidRPr="00F26A1A" w:rsidRDefault="00C66DFE" w:rsidP="00C865C5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F26A1A">
        <w:rPr>
          <w:b/>
          <w:bCs/>
          <w:color w:val="000000"/>
          <w:spacing w:val="-11"/>
          <w:sz w:val="24"/>
          <w:szCs w:val="24"/>
        </w:rPr>
        <w:t>о</w:t>
      </w:r>
      <w:r w:rsidR="00C865C5" w:rsidRPr="00F26A1A">
        <w:rPr>
          <w:b/>
          <w:bCs/>
          <w:color w:val="000000"/>
          <w:spacing w:val="-11"/>
          <w:sz w:val="24"/>
          <w:szCs w:val="24"/>
        </w:rPr>
        <w:t>т</w:t>
      </w:r>
      <w:r w:rsidRPr="00F26A1A">
        <w:rPr>
          <w:b/>
          <w:bCs/>
          <w:color w:val="000000"/>
          <w:spacing w:val="-11"/>
          <w:sz w:val="24"/>
          <w:szCs w:val="24"/>
        </w:rPr>
        <w:t xml:space="preserve"> </w:t>
      </w:r>
      <w:r w:rsidR="00F26A1A" w:rsidRPr="00F26A1A">
        <w:rPr>
          <w:b/>
          <w:bCs/>
          <w:color w:val="000000"/>
          <w:sz w:val="24"/>
          <w:szCs w:val="24"/>
        </w:rPr>
        <w:t xml:space="preserve">23 апреля </w:t>
      </w:r>
      <w:r w:rsidRPr="00F26A1A">
        <w:rPr>
          <w:b/>
          <w:bCs/>
          <w:color w:val="000000"/>
          <w:sz w:val="24"/>
          <w:szCs w:val="24"/>
        </w:rPr>
        <w:t>2024</w:t>
      </w:r>
      <w:r w:rsidR="00C865C5" w:rsidRPr="00F26A1A">
        <w:rPr>
          <w:b/>
          <w:bCs/>
          <w:color w:val="000000"/>
          <w:sz w:val="24"/>
          <w:szCs w:val="24"/>
        </w:rPr>
        <w:t xml:space="preserve"> </w:t>
      </w:r>
      <w:r w:rsidR="00F26A1A" w:rsidRPr="00F26A1A">
        <w:rPr>
          <w:b/>
          <w:bCs/>
          <w:color w:val="000000"/>
          <w:sz w:val="24"/>
          <w:szCs w:val="24"/>
        </w:rPr>
        <w:t xml:space="preserve">года </w:t>
      </w:r>
      <w:r w:rsidR="00C865C5" w:rsidRPr="00F26A1A">
        <w:rPr>
          <w:b/>
          <w:bCs/>
          <w:color w:val="000000"/>
          <w:sz w:val="24"/>
          <w:szCs w:val="24"/>
        </w:rPr>
        <w:t>№</w:t>
      </w:r>
      <w:r w:rsidRPr="00F26A1A">
        <w:rPr>
          <w:b/>
          <w:bCs/>
          <w:color w:val="000000"/>
          <w:sz w:val="24"/>
          <w:szCs w:val="24"/>
        </w:rPr>
        <w:t xml:space="preserve"> 161</w:t>
      </w:r>
    </w:p>
    <w:p w:rsidR="00C865C5" w:rsidRPr="00F26A1A" w:rsidRDefault="00C865C5" w:rsidP="00C865C5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 w:rsidRPr="00F26A1A">
        <w:rPr>
          <w:color w:val="000000"/>
          <w:sz w:val="24"/>
          <w:szCs w:val="24"/>
        </w:rPr>
        <w:t xml:space="preserve">                  г. Новоржев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5948D0" w:rsidRDefault="005948D0" w:rsidP="00EB2296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5948D0">
        <w:rPr>
          <w:color w:val="000000"/>
          <w:sz w:val="28"/>
          <w:szCs w:val="28"/>
        </w:rPr>
        <w:t xml:space="preserve">О внесении изменений </w:t>
      </w:r>
      <w:r w:rsidR="00EB2296">
        <w:rPr>
          <w:color w:val="000000"/>
          <w:sz w:val="28"/>
          <w:szCs w:val="28"/>
        </w:rPr>
        <w:t xml:space="preserve">и дополнений </w:t>
      </w:r>
      <w:r w:rsidRPr="005948D0">
        <w:rPr>
          <w:color w:val="000000"/>
          <w:sz w:val="28"/>
          <w:szCs w:val="28"/>
        </w:rPr>
        <w:t>в муниципальную программу</w:t>
      </w:r>
      <w:r>
        <w:rPr>
          <w:color w:val="000000"/>
          <w:sz w:val="28"/>
          <w:szCs w:val="28"/>
        </w:rPr>
        <w:t xml:space="preserve"> </w:t>
      </w:r>
      <w:r w:rsidRPr="005948D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</w:t>
      </w:r>
      <w:r w:rsidRPr="005948D0">
        <w:rPr>
          <w:color w:val="000000"/>
          <w:sz w:val="28"/>
          <w:szCs w:val="28"/>
        </w:rPr>
        <w:t xml:space="preserve">», утвержденную постановлением Администрации Новоржевского района от </w:t>
      </w:r>
      <w:r>
        <w:rPr>
          <w:color w:val="000000"/>
          <w:sz w:val="28"/>
          <w:szCs w:val="28"/>
        </w:rPr>
        <w:t>28</w:t>
      </w:r>
      <w:r w:rsidRPr="005948D0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</w:t>
      </w:r>
      <w:r w:rsidR="008D4B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№231</w:t>
      </w:r>
    </w:p>
    <w:p w:rsidR="00AF0449" w:rsidRDefault="00AF0449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375860" w:rsidRDefault="00375860" w:rsidP="00F26A1A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Новоржевского района от 07.12.2023 № 199 «Об утверждении Порядка разработки и реализации муниципальных программ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</w:t>
      </w:r>
      <w:proofErr w:type="gramEnd"/>
      <w:r>
        <w:rPr>
          <w:color w:val="000000"/>
          <w:sz w:val="28"/>
          <w:szCs w:val="28"/>
        </w:rPr>
        <w:t xml:space="preserve"> округе» Администрация Новоржевского муниципального округа ПОСТАНОВЛЯЕТ:</w:t>
      </w:r>
    </w:p>
    <w:p w:rsidR="00375860" w:rsidRPr="00276FC1" w:rsidRDefault="00375860" w:rsidP="00375860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276FC1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>. В м</w:t>
      </w:r>
      <w:r w:rsidRPr="00276FC1">
        <w:rPr>
          <w:color w:val="000000"/>
          <w:sz w:val="28"/>
          <w:szCs w:val="28"/>
        </w:rPr>
        <w:t xml:space="preserve">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276FC1">
        <w:rPr>
          <w:color w:val="000000"/>
          <w:sz w:val="28"/>
          <w:szCs w:val="28"/>
        </w:rPr>
        <w:t>Новоржевском</w:t>
      </w:r>
      <w:proofErr w:type="spellEnd"/>
      <w:r w:rsidRPr="00276FC1">
        <w:rPr>
          <w:color w:val="000000"/>
          <w:sz w:val="28"/>
          <w:szCs w:val="28"/>
        </w:rPr>
        <w:t xml:space="preserve"> муниципальном округе», утвержденную постановлением Администрации Новор</w:t>
      </w:r>
      <w:r w:rsidR="00F26A1A">
        <w:rPr>
          <w:color w:val="000000"/>
          <w:sz w:val="28"/>
          <w:szCs w:val="28"/>
        </w:rPr>
        <w:t>жевского района от 28.12.2023 №</w:t>
      </w:r>
      <w:r w:rsidRPr="00276FC1">
        <w:rPr>
          <w:color w:val="000000"/>
          <w:sz w:val="28"/>
          <w:szCs w:val="28"/>
        </w:rPr>
        <w:t xml:space="preserve">231 </w:t>
      </w:r>
      <w:r>
        <w:rPr>
          <w:color w:val="000000"/>
          <w:sz w:val="28"/>
          <w:szCs w:val="28"/>
        </w:rPr>
        <w:t xml:space="preserve">внести следующие изменения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 w:rsidRPr="00276FC1">
        <w:rPr>
          <w:color w:val="000000"/>
          <w:sz w:val="28"/>
          <w:szCs w:val="28"/>
        </w:rPr>
        <w:t>.</w:t>
      </w:r>
    </w:p>
    <w:p w:rsidR="00375860" w:rsidRPr="00F83E95" w:rsidRDefault="00375860" w:rsidP="00F26A1A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F83E95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 опубликования.</w:t>
      </w:r>
    </w:p>
    <w:p w:rsidR="00375860" w:rsidRDefault="00375860" w:rsidP="00F2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«Земля </w:t>
      </w:r>
      <w:proofErr w:type="spellStart"/>
      <w:r>
        <w:rPr>
          <w:sz w:val="28"/>
          <w:szCs w:val="28"/>
        </w:rPr>
        <w:t>новоржевская</w:t>
      </w:r>
      <w:proofErr w:type="spellEnd"/>
      <w:r>
        <w:rPr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375860" w:rsidRDefault="00375860" w:rsidP="00F26A1A">
      <w:pPr>
        <w:ind w:firstLine="709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данного постановления возложить на Главу Новоржевского муниципального округа.</w:t>
      </w:r>
    </w:p>
    <w:p w:rsidR="00375860" w:rsidRDefault="00375860" w:rsidP="00375860">
      <w:pPr>
        <w:rPr>
          <w:sz w:val="28"/>
          <w:szCs w:val="28"/>
        </w:rPr>
      </w:pPr>
    </w:p>
    <w:p w:rsidR="00375860" w:rsidRDefault="00375860" w:rsidP="00375860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Новоржевского муниципального округа                </w:t>
      </w:r>
      <w:r w:rsidR="00D934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Л.</w:t>
      </w:r>
      <w:r w:rsidR="00D93408">
        <w:rPr>
          <w:sz w:val="28"/>
          <w:szCs w:val="28"/>
        </w:rPr>
        <w:t xml:space="preserve"> </w:t>
      </w:r>
      <w:r>
        <w:rPr>
          <w:sz w:val="28"/>
          <w:szCs w:val="28"/>
        </w:rPr>
        <w:t>М. Трифонова</w:t>
      </w:r>
    </w:p>
    <w:p w:rsidR="00C865C5" w:rsidRDefault="00C865C5" w:rsidP="00375860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C865C5" w:rsidSect="00C865C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75860" w:rsidRDefault="00375860" w:rsidP="00375860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75860" w:rsidRDefault="00375860" w:rsidP="00375860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375860" w:rsidRDefault="00375860" w:rsidP="00375860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375860" w:rsidRDefault="00375860" w:rsidP="00C66DFE">
      <w:pPr>
        <w:autoSpaceDN w:val="0"/>
        <w:adjustRightInd w:val="0"/>
        <w:jc w:val="right"/>
        <w:rPr>
          <w:bCs/>
          <w:sz w:val="28"/>
          <w:szCs w:val="28"/>
        </w:rPr>
      </w:pPr>
      <w:r w:rsidRPr="0083480E">
        <w:rPr>
          <w:bCs/>
          <w:sz w:val="28"/>
          <w:szCs w:val="28"/>
        </w:rPr>
        <w:t xml:space="preserve">от </w:t>
      </w:r>
      <w:r w:rsidR="00C66DFE">
        <w:rPr>
          <w:bCs/>
          <w:sz w:val="28"/>
          <w:szCs w:val="28"/>
        </w:rPr>
        <w:t xml:space="preserve">23.04.2024 </w:t>
      </w:r>
      <w:r w:rsidR="00A126F7">
        <w:rPr>
          <w:bCs/>
          <w:sz w:val="28"/>
          <w:szCs w:val="28"/>
        </w:rPr>
        <w:t>№</w:t>
      </w:r>
      <w:r w:rsidR="00C66DFE">
        <w:rPr>
          <w:bCs/>
          <w:sz w:val="28"/>
          <w:szCs w:val="28"/>
        </w:rPr>
        <w:t>161</w:t>
      </w:r>
    </w:p>
    <w:p w:rsidR="00375860" w:rsidRDefault="00375860" w:rsidP="00375860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76313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Раздел «Объемы и источники финансирования муниципальной программы» паспорта Программы изложить в новой редакции:</w:t>
      </w:r>
    </w:p>
    <w:p w:rsidR="00375860" w:rsidRDefault="00375860" w:rsidP="00375860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2410"/>
        <w:gridCol w:w="1276"/>
        <w:gridCol w:w="1417"/>
        <w:gridCol w:w="1276"/>
        <w:gridCol w:w="1276"/>
      </w:tblGrid>
      <w:tr w:rsidR="00375860" w:rsidRPr="00C4576C" w:rsidTr="00F26A1A">
        <w:trPr>
          <w:trHeight w:val="600"/>
          <w:tblCellSpacing w:w="5" w:type="nil"/>
        </w:trPr>
        <w:tc>
          <w:tcPr>
            <w:tcW w:w="1701" w:type="dxa"/>
            <w:vMerge w:val="restart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410" w:type="dxa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Источники</w:t>
            </w:r>
          </w:p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417" w:type="dxa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2024 год</w:t>
            </w:r>
          </w:p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2025 год</w:t>
            </w:r>
          </w:p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2026 год (тыс. руб.)</w:t>
            </w:r>
          </w:p>
        </w:tc>
      </w:tr>
      <w:tr w:rsidR="00375860" w:rsidRPr="00C4576C" w:rsidTr="00F26A1A">
        <w:trPr>
          <w:trHeight w:val="20"/>
          <w:tblCellSpacing w:w="5" w:type="nil"/>
        </w:trPr>
        <w:tc>
          <w:tcPr>
            <w:tcW w:w="1701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5860" w:rsidRPr="00C4576C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федераль</w:t>
            </w:r>
            <w:bookmarkStart w:id="0" w:name="_GoBack"/>
            <w:bookmarkEnd w:id="0"/>
            <w:r w:rsidRPr="00C4576C">
              <w:rPr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3586,6</w:t>
            </w:r>
          </w:p>
        </w:tc>
        <w:tc>
          <w:tcPr>
            <w:tcW w:w="1417" w:type="dxa"/>
            <w:vAlign w:val="center"/>
          </w:tcPr>
          <w:p w:rsidR="00375860" w:rsidRPr="00C4576C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jc w:val="center"/>
              <w:rPr>
                <w:sz w:val="24"/>
                <w:szCs w:val="24"/>
              </w:rPr>
            </w:pPr>
            <w:r w:rsidRPr="00C4576C">
              <w:rPr>
                <w:sz w:val="24"/>
                <w:szCs w:val="24"/>
              </w:rPr>
              <w:t>1581,7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1639,9</w:t>
            </w:r>
          </w:p>
        </w:tc>
      </w:tr>
      <w:tr w:rsidR="00375860" w:rsidRPr="00C4576C" w:rsidTr="00F26A1A">
        <w:trPr>
          <w:trHeight w:val="20"/>
          <w:tblCellSpacing w:w="5" w:type="nil"/>
        </w:trPr>
        <w:tc>
          <w:tcPr>
            <w:tcW w:w="1701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5860" w:rsidRPr="00C4576C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6292,7</w:t>
            </w:r>
          </w:p>
        </w:tc>
        <w:tc>
          <w:tcPr>
            <w:tcW w:w="1417" w:type="dxa"/>
            <w:vAlign w:val="center"/>
          </w:tcPr>
          <w:p w:rsidR="00375860" w:rsidRPr="00C4576C" w:rsidRDefault="00375860" w:rsidP="00F26A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1799,3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jc w:val="center"/>
              <w:rPr>
                <w:sz w:val="24"/>
                <w:szCs w:val="24"/>
                <w:highlight w:val="yellow"/>
              </w:rPr>
            </w:pPr>
            <w:r w:rsidRPr="00C4576C">
              <w:rPr>
                <w:sz w:val="24"/>
                <w:szCs w:val="24"/>
              </w:rPr>
              <w:t>2248,2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2245,2</w:t>
            </w:r>
          </w:p>
        </w:tc>
      </w:tr>
      <w:tr w:rsidR="00375860" w:rsidRPr="00C4576C" w:rsidTr="00F26A1A">
        <w:trPr>
          <w:trHeight w:val="20"/>
          <w:tblCellSpacing w:w="5" w:type="nil"/>
        </w:trPr>
        <w:tc>
          <w:tcPr>
            <w:tcW w:w="1701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5860" w:rsidRPr="00C4576C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136288,9</w:t>
            </w:r>
          </w:p>
        </w:tc>
        <w:tc>
          <w:tcPr>
            <w:tcW w:w="1417" w:type="dxa"/>
            <w:vAlign w:val="center"/>
          </w:tcPr>
          <w:p w:rsidR="00375860" w:rsidRPr="00C4576C" w:rsidRDefault="00375860" w:rsidP="00F26A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49864,9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jc w:val="center"/>
              <w:rPr>
                <w:sz w:val="24"/>
                <w:szCs w:val="24"/>
                <w:highlight w:val="yellow"/>
              </w:rPr>
            </w:pPr>
            <w:r w:rsidRPr="00C4576C">
              <w:rPr>
                <w:sz w:val="24"/>
                <w:szCs w:val="24"/>
              </w:rPr>
              <w:t>43212,0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43212,0</w:t>
            </w:r>
          </w:p>
        </w:tc>
      </w:tr>
      <w:tr w:rsidR="00375860" w:rsidRPr="00C4576C" w:rsidTr="00F26A1A">
        <w:trPr>
          <w:trHeight w:val="20"/>
          <w:tblCellSpacing w:w="5" w:type="nil"/>
        </w:trPr>
        <w:tc>
          <w:tcPr>
            <w:tcW w:w="1701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5860" w:rsidRPr="00C4576C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5860" w:rsidRPr="00C4576C" w:rsidTr="00F26A1A">
        <w:trPr>
          <w:trHeight w:val="131"/>
          <w:tblCellSpacing w:w="5" w:type="nil"/>
        </w:trPr>
        <w:tc>
          <w:tcPr>
            <w:tcW w:w="1701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5860" w:rsidRPr="00C4576C" w:rsidRDefault="00375860" w:rsidP="00F26A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4576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146168,2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5860" w:rsidRPr="00C4576C" w:rsidRDefault="00375860" w:rsidP="00F26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52029,2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860" w:rsidRPr="00C4576C" w:rsidRDefault="00375860" w:rsidP="00F26A1A">
            <w:pPr>
              <w:jc w:val="center"/>
              <w:rPr>
                <w:b/>
                <w:sz w:val="24"/>
                <w:szCs w:val="24"/>
              </w:rPr>
            </w:pPr>
            <w:r w:rsidRPr="00C4576C">
              <w:rPr>
                <w:b/>
                <w:sz w:val="24"/>
                <w:szCs w:val="24"/>
              </w:rPr>
              <w:t>47041,9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860" w:rsidRPr="00C4576C" w:rsidRDefault="00375860" w:rsidP="00F26A1A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576C">
              <w:rPr>
                <w:b/>
                <w:sz w:val="24"/>
                <w:szCs w:val="24"/>
              </w:rPr>
              <w:t>47097,1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375860" w:rsidRPr="00763134" w:rsidRDefault="00375860" w:rsidP="00375860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AA30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Раздел 5 «Ресурсное обеспечение Программы» муниципальной программы слова: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  <w:lang w:eastAsia="ru-RU"/>
        </w:rPr>
        <w:t>142069,0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  <w:r>
        <w:rPr>
          <w:sz w:val="28"/>
          <w:szCs w:val="28"/>
        </w:rPr>
        <w:t xml:space="preserve">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47930,0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»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  <w:lang w:eastAsia="ru-RU"/>
        </w:rPr>
        <w:t>146168,2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52029,2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>».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Раздел «</w:t>
      </w:r>
      <w:r w:rsidRPr="00C50A31">
        <w:rPr>
          <w:sz w:val="28"/>
          <w:szCs w:val="28"/>
          <w:lang w:eastAsia="ru-RU"/>
        </w:rPr>
        <w:t>Объемы и источники финансирования подпрограммы муниципальной программы</w:t>
      </w:r>
      <w:r>
        <w:rPr>
          <w:sz w:val="28"/>
          <w:szCs w:val="28"/>
          <w:lang w:eastAsia="ru-RU"/>
        </w:rPr>
        <w:t>» паспорта подпрограммы 1 изложить в новой редакции: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417"/>
        <w:gridCol w:w="1560"/>
        <w:gridCol w:w="1417"/>
        <w:gridCol w:w="1276"/>
      </w:tblGrid>
      <w:tr w:rsidR="00375860" w:rsidRPr="00892D33" w:rsidTr="00F26A1A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375860" w:rsidRPr="00892D33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Всего (тыс. руб.)</w:t>
            </w:r>
          </w:p>
        </w:tc>
        <w:tc>
          <w:tcPr>
            <w:tcW w:w="1560" w:type="dxa"/>
          </w:tcPr>
          <w:p w:rsidR="00375860" w:rsidRPr="00892D33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2024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375860" w:rsidRPr="00892D33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417" w:type="dxa"/>
          </w:tcPr>
          <w:p w:rsidR="00375860" w:rsidRPr="00892D33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2025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375860" w:rsidRPr="00892D33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375860" w:rsidRPr="00892D33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2026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375860" w:rsidRPr="00892D33" w:rsidRDefault="00375860" w:rsidP="00F26A1A">
            <w:pPr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</w:tr>
      <w:tr w:rsidR="00375860" w:rsidRPr="00944DF9" w:rsidTr="00F26A1A">
        <w:trPr>
          <w:trHeight w:val="60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375860" w:rsidRPr="00264DE2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1222,4</w:t>
            </w:r>
          </w:p>
        </w:tc>
        <w:tc>
          <w:tcPr>
            <w:tcW w:w="1560" w:type="dxa"/>
            <w:vAlign w:val="center"/>
          </w:tcPr>
          <w:p w:rsidR="00375860" w:rsidRPr="00264DE2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365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:rsidR="00375860" w:rsidRPr="00264DE2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276" w:type="dxa"/>
            <w:vAlign w:val="center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457,8</w:t>
            </w:r>
          </w:p>
        </w:tc>
      </w:tr>
      <w:tr w:rsidR="00375860" w:rsidRPr="002C4AC9" w:rsidTr="00F26A1A">
        <w:trPr>
          <w:trHeight w:val="60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375860" w:rsidRPr="00264DE2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1761,0</w:t>
            </w:r>
          </w:p>
        </w:tc>
        <w:tc>
          <w:tcPr>
            <w:tcW w:w="1560" w:type="dxa"/>
            <w:vAlign w:val="center"/>
          </w:tcPr>
          <w:p w:rsidR="00375860" w:rsidRPr="00264DE2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417" w:type="dxa"/>
            <w:vAlign w:val="center"/>
          </w:tcPr>
          <w:p w:rsidR="00375860" w:rsidRPr="00264DE2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276" w:type="dxa"/>
            <w:vAlign w:val="center"/>
          </w:tcPr>
          <w:p w:rsidR="00375860" w:rsidRPr="002C4AC9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580,0</w:t>
            </w:r>
          </w:p>
        </w:tc>
      </w:tr>
      <w:tr w:rsidR="00375860" w:rsidRPr="002C4AC9" w:rsidTr="00F26A1A">
        <w:trPr>
          <w:trHeight w:val="38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vAlign w:val="center"/>
          </w:tcPr>
          <w:p w:rsidR="00375860" w:rsidRPr="00264DE2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116572,7</w:t>
            </w:r>
          </w:p>
        </w:tc>
        <w:tc>
          <w:tcPr>
            <w:tcW w:w="1560" w:type="dxa"/>
            <w:vAlign w:val="center"/>
          </w:tcPr>
          <w:p w:rsidR="00375860" w:rsidRPr="00264DE2" w:rsidRDefault="00375860" w:rsidP="00F26A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42618,7</w:t>
            </w:r>
          </w:p>
        </w:tc>
        <w:tc>
          <w:tcPr>
            <w:tcW w:w="1417" w:type="dxa"/>
            <w:vAlign w:val="center"/>
          </w:tcPr>
          <w:p w:rsidR="00375860" w:rsidRPr="00264DE2" w:rsidRDefault="00375860" w:rsidP="00F26A1A">
            <w:pPr>
              <w:jc w:val="center"/>
              <w:rPr>
                <w:sz w:val="24"/>
                <w:szCs w:val="24"/>
                <w:highlight w:val="yellow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  <w:tc>
          <w:tcPr>
            <w:tcW w:w="1276" w:type="dxa"/>
            <w:vAlign w:val="center"/>
          </w:tcPr>
          <w:p w:rsidR="00375860" w:rsidRPr="002C4AC9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</w:tr>
      <w:tr w:rsidR="00375860" w:rsidRPr="00944DF9" w:rsidTr="00F26A1A">
        <w:trPr>
          <w:trHeight w:val="60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375860" w:rsidRPr="00245CFB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75860" w:rsidRPr="00245CFB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5860" w:rsidRPr="00245CFB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75860" w:rsidRPr="008B55A3" w:rsidTr="00F26A1A">
        <w:trPr>
          <w:trHeight w:val="60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vAlign w:val="center"/>
          </w:tcPr>
          <w:p w:rsidR="00375860" w:rsidRPr="00245CFB" w:rsidRDefault="00375860" w:rsidP="00F26A1A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119556,1</w:t>
            </w:r>
          </w:p>
        </w:tc>
        <w:tc>
          <w:tcPr>
            <w:tcW w:w="1560" w:type="dxa"/>
            <w:vAlign w:val="center"/>
          </w:tcPr>
          <w:p w:rsidR="00375860" w:rsidRPr="00245CFB" w:rsidRDefault="00375860" w:rsidP="00F26A1A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43581,7</w:t>
            </w:r>
          </w:p>
        </w:tc>
        <w:tc>
          <w:tcPr>
            <w:tcW w:w="1417" w:type="dxa"/>
            <w:vAlign w:val="center"/>
          </w:tcPr>
          <w:p w:rsidR="00375860" w:rsidRPr="00245CFB" w:rsidRDefault="00375860" w:rsidP="00F26A1A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37959,6</w:t>
            </w:r>
          </w:p>
        </w:tc>
        <w:tc>
          <w:tcPr>
            <w:tcW w:w="1276" w:type="dxa"/>
            <w:vAlign w:val="center"/>
          </w:tcPr>
          <w:p w:rsidR="00375860" w:rsidRPr="008B55A3" w:rsidRDefault="00375860" w:rsidP="00F26A1A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38014,</w:t>
            </w:r>
            <w:r>
              <w:rPr>
                <w:b/>
                <w:sz w:val="24"/>
                <w:szCs w:val="24"/>
                <w:lang w:eastAsia="ru-RU"/>
              </w:rPr>
              <w:t>8»</w:t>
            </w:r>
          </w:p>
        </w:tc>
      </w:tr>
    </w:tbl>
    <w:p w:rsidR="00375860" w:rsidRPr="00AA3002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961269">
        <w:rPr>
          <w:sz w:val="28"/>
          <w:szCs w:val="28"/>
        </w:rPr>
        <w:t>4.</w:t>
      </w:r>
      <w:r>
        <w:rPr>
          <w:sz w:val="28"/>
          <w:szCs w:val="28"/>
        </w:rPr>
        <w:t xml:space="preserve"> Раздел 5 «Ресурсное обеспечение подпрограммы» подпрограммы 1 муниципальной программы слова: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  <w:lang w:eastAsia="ru-RU"/>
        </w:rPr>
        <w:t xml:space="preserve">116784,9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  <w:r>
        <w:rPr>
          <w:sz w:val="28"/>
          <w:szCs w:val="28"/>
        </w:rPr>
        <w:t xml:space="preserve">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40810,5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»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 w:rsidRPr="00C15D2B">
        <w:rPr>
          <w:b/>
          <w:sz w:val="28"/>
          <w:szCs w:val="28"/>
        </w:rPr>
        <w:t>119556,1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43581,7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>».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eastAsia="ru-RU"/>
        </w:rPr>
        <w:t>Раздел «</w:t>
      </w:r>
      <w:r w:rsidRPr="00C50A31">
        <w:rPr>
          <w:sz w:val="28"/>
          <w:szCs w:val="28"/>
          <w:lang w:eastAsia="ru-RU"/>
        </w:rPr>
        <w:t>Объемы и источники финансирования подпрограммы муниципальной программы</w:t>
      </w:r>
      <w:r>
        <w:rPr>
          <w:sz w:val="28"/>
          <w:szCs w:val="28"/>
          <w:lang w:eastAsia="ru-RU"/>
        </w:rPr>
        <w:t>» паспорта подпрограммы 3 изложить в новой редакции: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276"/>
        <w:gridCol w:w="1701"/>
        <w:gridCol w:w="1417"/>
        <w:gridCol w:w="1276"/>
      </w:tblGrid>
      <w:tr w:rsidR="00375860" w:rsidRPr="00944DF9" w:rsidTr="00F26A1A">
        <w:trPr>
          <w:trHeight w:val="20"/>
          <w:tblCellSpacing w:w="5" w:type="nil"/>
        </w:trPr>
        <w:tc>
          <w:tcPr>
            <w:tcW w:w="2127" w:type="dxa"/>
            <w:vMerge w:val="restart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vAlign w:val="center"/>
          </w:tcPr>
          <w:p w:rsidR="00375860" w:rsidRPr="00944DF9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375860" w:rsidRPr="00705C83" w:rsidRDefault="00375860" w:rsidP="00F26A1A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701" w:type="dxa"/>
            <w:vAlign w:val="center"/>
          </w:tcPr>
          <w:p w:rsidR="00375860" w:rsidRPr="006E1244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2024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75860" w:rsidRPr="006E1244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2025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6E1244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2026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375860" w:rsidRPr="00944DF9" w:rsidTr="00F26A1A">
        <w:trPr>
          <w:trHeight w:val="60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375860" w:rsidRPr="00705C83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375860" w:rsidRPr="00705C83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5860" w:rsidRPr="00705C83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340B1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75860" w:rsidRPr="00944DF9" w:rsidTr="00F26A1A">
        <w:trPr>
          <w:trHeight w:val="2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75860" w:rsidRPr="00705C83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375860" w:rsidRPr="00705C83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5860" w:rsidRPr="00705C83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340B1" w:rsidRDefault="00375860" w:rsidP="00F26A1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75860" w:rsidRPr="00944DF9" w:rsidTr="00F26A1A">
        <w:trPr>
          <w:trHeight w:val="2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11785,2</w:t>
            </w:r>
          </w:p>
        </w:tc>
        <w:tc>
          <w:tcPr>
            <w:tcW w:w="1701" w:type="dxa"/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4469,2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</w:tr>
      <w:tr w:rsidR="00375860" w:rsidRPr="00944DF9" w:rsidTr="00F26A1A">
        <w:trPr>
          <w:trHeight w:val="2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</w:tr>
      <w:tr w:rsidR="00375860" w:rsidRPr="00944DF9" w:rsidTr="00F26A1A">
        <w:trPr>
          <w:trHeight w:val="20"/>
          <w:tblCellSpacing w:w="5" w:type="nil"/>
        </w:trPr>
        <w:tc>
          <w:tcPr>
            <w:tcW w:w="2127" w:type="dxa"/>
            <w:vMerge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5860" w:rsidRPr="00944DF9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11785,2</w:t>
            </w:r>
          </w:p>
        </w:tc>
        <w:tc>
          <w:tcPr>
            <w:tcW w:w="1701" w:type="dxa"/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4469,2</w:t>
            </w:r>
          </w:p>
        </w:tc>
        <w:tc>
          <w:tcPr>
            <w:tcW w:w="1417" w:type="dxa"/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  <w:tc>
          <w:tcPr>
            <w:tcW w:w="1276" w:type="dxa"/>
          </w:tcPr>
          <w:p w:rsidR="00375860" w:rsidRPr="005578D5" w:rsidRDefault="00375860" w:rsidP="00F26A1A">
            <w:pPr>
              <w:autoSpaceDN w:val="0"/>
              <w:adjustRightInd w:val="0"/>
              <w:jc w:val="center"/>
              <w:rPr>
                <w:b/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  <w:r>
              <w:rPr>
                <w:sz w:val="24"/>
                <w:lang w:eastAsia="ru-RU"/>
              </w:rPr>
              <w:t>»</w:t>
            </w:r>
          </w:p>
        </w:tc>
      </w:tr>
    </w:tbl>
    <w:p w:rsidR="00375860" w:rsidRPr="00656353" w:rsidRDefault="00375860" w:rsidP="003758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61269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5 «Ресурсное обеспечение подпрограммы» подпрограммы 3 муниципальной программы слова: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  <w:lang w:eastAsia="ru-RU"/>
        </w:rPr>
        <w:t xml:space="preserve">10457,2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  <w:r>
        <w:rPr>
          <w:sz w:val="28"/>
          <w:szCs w:val="28"/>
        </w:rPr>
        <w:t xml:space="preserve">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3141,2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»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</w:rPr>
        <w:t>11785,2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4469,2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>».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eastAsia="ru-RU"/>
        </w:rPr>
        <w:t>Раздел «</w:t>
      </w:r>
      <w:r w:rsidRPr="00C50A31">
        <w:rPr>
          <w:sz w:val="28"/>
          <w:szCs w:val="28"/>
          <w:lang w:eastAsia="ru-RU"/>
        </w:rPr>
        <w:t>Объемы и источники финансирования подпрограммы муниципальной программы</w:t>
      </w:r>
      <w:r>
        <w:rPr>
          <w:sz w:val="28"/>
          <w:szCs w:val="28"/>
          <w:lang w:eastAsia="ru-RU"/>
        </w:rPr>
        <w:t>» паспорта подпрограммы 4 изложить в новой редакции: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860" w:rsidRDefault="00375860" w:rsidP="00375860">
      <w:pPr>
        <w:autoSpaceDN w:val="0"/>
        <w:adjustRightInd w:val="0"/>
        <w:jc w:val="both"/>
        <w:rPr>
          <w:sz w:val="28"/>
          <w:szCs w:val="28"/>
        </w:rPr>
        <w:sectPr w:rsidR="00375860" w:rsidSect="00C865C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91"/>
        <w:gridCol w:w="1844"/>
        <w:gridCol w:w="1134"/>
        <w:gridCol w:w="1275"/>
        <w:gridCol w:w="1276"/>
        <w:gridCol w:w="1315"/>
      </w:tblGrid>
      <w:tr w:rsidR="00375860" w:rsidRPr="004A0306" w:rsidTr="00F26A1A">
        <w:trPr>
          <w:trHeight w:val="600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4A0306">
              <w:rPr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A030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A030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A030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(тыс. руб.)</w:t>
            </w:r>
          </w:p>
        </w:tc>
      </w:tr>
      <w:tr w:rsidR="00375860" w:rsidRPr="004A0306" w:rsidTr="00F26A1A">
        <w:trPr>
          <w:trHeight w:val="60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</w:tr>
      <w:tr w:rsidR="00375860" w:rsidRPr="004A0306" w:rsidTr="00F26A1A">
        <w:trPr>
          <w:trHeight w:val="60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375860" w:rsidRPr="004A0306" w:rsidTr="00F26A1A">
        <w:trPr>
          <w:trHeight w:val="38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2370,0</w:t>
            </w:r>
          </w:p>
        </w:tc>
      </w:tr>
      <w:tr w:rsidR="00375860" w:rsidRPr="004A0306" w:rsidTr="00F26A1A">
        <w:trPr>
          <w:trHeight w:val="60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75860" w:rsidRPr="004A0306" w:rsidTr="00F26A1A">
        <w:trPr>
          <w:trHeight w:val="60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4A0306" w:rsidRDefault="00375860" w:rsidP="00F26A1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5217,3»</w:t>
            </w:r>
          </w:p>
        </w:tc>
      </w:tr>
    </w:tbl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приложение 1 «</w:t>
      </w:r>
      <w:r w:rsidRPr="009C1D77">
        <w:rPr>
          <w:sz w:val="28"/>
          <w:szCs w:val="28"/>
        </w:rPr>
        <w:t>Прогноз сводных показателей в рамках муниципальной программы «Управл</w:t>
      </w:r>
      <w:r>
        <w:rPr>
          <w:sz w:val="28"/>
          <w:szCs w:val="28"/>
        </w:rPr>
        <w:t xml:space="preserve">ение и обеспечение деятельности </w:t>
      </w:r>
      <w:r w:rsidRPr="009C1D77">
        <w:rPr>
          <w:sz w:val="28"/>
          <w:szCs w:val="28"/>
        </w:rPr>
        <w:t>Администрации Новоржевского муниципального округа, создание усло</w:t>
      </w:r>
      <w:r>
        <w:rPr>
          <w:sz w:val="28"/>
          <w:szCs w:val="28"/>
        </w:rPr>
        <w:t xml:space="preserve">вий для эффективного управления </w:t>
      </w:r>
      <w:r w:rsidRPr="009C1D77">
        <w:rPr>
          <w:sz w:val="28"/>
          <w:szCs w:val="28"/>
        </w:rPr>
        <w:t xml:space="preserve">муниципальными финансами и муниципальным долгом в </w:t>
      </w:r>
      <w:proofErr w:type="spellStart"/>
      <w:r w:rsidRPr="009C1D77">
        <w:rPr>
          <w:sz w:val="28"/>
          <w:szCs w:val="28"/>
        </w:rPr>
        <w:t>Новоржевском</w:t>
      </w:r>
      <w:proofErr w:type="spellEnd"/>
      <w:r w:rsidRPr="009C1D77">
        <w:rPr>
          <w:sz w:val="28"/>
          <w:szCs w:val="28"/>
        </w:rPr>
        <w:t xml:space="preserve"> муниципальном округе»</w:t>
      </w:r>
      <w:r>
        <w:rPr>
          <w:sz w:val="28"/>
          <w:szCs w:val="28"/>
        </w:rPr>
        <w:t xml:space="preserve"> к муниципальной программе внести следующие изменения:</w:t>
      </w:r>
    </w:p>
    <w:p w:rsidR="00375860" w:rsidRPr="002C38FB" w:rsidRDefault="00375860" w:rsidP="00375860"/>
    <w:p w:rsidR="00375860" w:rsidRDefault="00375860" w:rsidP="003758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375860" w:rsidRDefault="00375860" w:rsidP="003758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992" w:type="pct"/>
        <w:jc w:val="center"/>
        <w:tblLayout w:type="fixed"/>
        <w:tblLook w:val="04A0"/>
      </w:tblPr>
      <w:tblGrid>
        <w:gridCol w:w="806"/>
        <w:gridCol w:w="5385"/>
        <w:gridCol w:w="2270"/>
        <w:gridCol w:w="992"/>
        <w:gridCol w:w="847"/>
        <w:gridCol w:w="1137"/>
        <w:gridCol w:w="1134"/>
        <w:gridCol w:w="1107"/>
        <w:gridCol w:w="1084"/>
      </w:tblGrid>
      <w:tr w:rsidR="00375860" w:rsidRPr="004A21F5" w:rsidTr="00F26A1A">
        <w:trPr>
          <w:trHeight w:val="30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860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«№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b/>
                <w:sz w:val="28"/>
                <w:szCs w:val="28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5860" w:rsidRPr="00174AAF" w:rsidRDefault="00375860" w:rsidP="00F26A1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4A21F5" w:rsidRDefault="00375860" w:rsidP="00F26A1A">
            <w:pPr>
              <w:jc w:val="center"/>
              <w:rPr>
                <w:sz w:val="22"/>
                <w:szCs w:val="22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375860" w:rsidRPr="004A21F5" w:rsidTr="00F26A1A">
        <w:trPr>
          <w:trHeight w:val="300"/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4A21F5" w:rsidRDefault="00375860" w:rsidP="00F26A1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4A21F5" w:rsidRDefault="00375860" w:rsidP="00F26A1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4A21F5" w:rsidRDefault="00375860" w:rsidP="00F26A1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375860" w:rsidRPr="000C3748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9</w:t>
            </w:r>
          </w:p>
        </w:tc>
      </w:tr>
      <w:tr w:rsidR="00375860" w:rsidRPr="009A3111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 w:rsidRPr="0074070E">
              <w:rPr>
                <w:b/>
                <w:sz w:val="28"/>
                <w:szCs w:val="28"/>
              </w:rPr>
              <w:t>«Обеспечение функционирования Ад</w:t>
            </w:r>
            <w:r>
              <w:rPr>
                <w:b/>
                <w:sz w:val="28"/>
                <w:szCs w:val="28"/>
              </w:rPr>
              <w:t>министрации Новоржевского муниципального округа</w:t>
            </w:r>
            <w:r w:rsidRPr="0074070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40810,5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37959,6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38014,8</w:t>
            </w:r>
          </w:p>
        </w:tc>
      </w:tr>
      <w:tr w:rsidR="00375860" w:rsidRPr="009A3111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74070E">
              <w:rPr>
                <w:b/>
                <w:sz w:val="24"/>
                <w:szCs w:val="24"/>
              </w:rPr>
              <w:t>Функционирование Администрации Новоржевского</w:t>
            </w:r>
            <w:r>
              <w:rPr>
                <w:b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38385,5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35534,6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35589,8</w:t>
            </w:r>
          </w:p>
        </w:tc>
      </w:tr>
      <w:tr w:rsidR="00375860" w:rsidRPr="00BC3C62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74070E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Муниципальных служащих,</w:t>
            </w:r>
          </w:p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34972,6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32402,0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32402,0</w:t>
            </w:r>
          </w:p>
        </w:tc>
      </w:tr>
      <w:tr w:rsidR="00375860" w:rsidRPr="00BC3C62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C54A64" w:rsidRDefault="00375860" w:rsidP="00F26A1A">
            <w:pPr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Количество</w:t>
            </w:r>
          </w:p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дежурных,</w:t>
            </w:r>
          </w:p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2150,0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2150,0</w:t>
            </w:r>
          </w:p>
        </w:tc>
      </w:tr>
      <w:tr w:rsidR="00375860" w:rsidRPr="009A3111" w:rsidTr="00F26A1A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3141,2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3658,0</w:t>
            </w:r>
          </w:p>
        </w:tc>
      </w:tr>
      <w:tr w:rsidR="00375860" w:rsidRPr="009A3111" w:rsidTr="00F26A1A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74070E">
              <w:rPr>
                <w:b/>
                <w:sz w:val="24"/>
                <w:szCs w:val="24"/>
              </w:rPr>
              <w:t>«Совершенствование и развитие бюджетного процесса»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3141,2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3658,0</w:t>
            </w:r>
          </w:p>
        </w:tc>
      </w:tr>
      <w:tr w:rsidR="00375860" w:rsidRPr="00BC3C62" w:rsidTr="00F26A1A">
        <w:trPr>
          <w:trHeight w:val="8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служащих,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2731,0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2731,0</w:t>
            </w:r>
          </w:p>
        </w:tc>
      </w:tr>
      <w:tr w:rsidR="00375860" w:rsidRPr="00BC3C62" w:rsidTr="00F26A1A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3.1.2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программ, 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927,0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74D17" w:rsidRDefault="00375860" w:rsidP="00F26A1A">
            <w:pPr>
              <w:jc w:val="center"/>
              <w:rPr>
                <w:sz w:val="24"/>
                <w:szCs w:val="24"/>
              </w:rPr>
            </w:pPr>
            <w:r w:rsidRPr="00C74D17">
              <w:rPr>
                <w:sz w:val="24"/>
                <w:szCs w:val="24"/>
              </w:rPr>
              <w:t>927,0»</w:t>
            </w:r>
          </w:p>
        </w:tc>
      </w:tr>
    </w:tbl>
    <w:p w:rsidR="00375860" w:rsidRDefault="00375860" w:rsidP="003758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75860" w:rsidRDefault="00375860" w:rsidP="003758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75860" w:rsidRDefault="00375860" w:rsidP="003758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2" w:type="pct"/>
        <w:jc w:val="center"/>
        <w:tblLayout w:type="fixed"/>
        <w:tblLook w:val="04A0"/>
      </w:tblPr>
      <w:tblGrid>
        <w:gridCol w:w="806"/>
        <w:gridCol w:w="5385"/>
        <w:gridCol w:w="2270"/>
        <w:gridCol w:w="992"/>
        <w:gridCol w:w="847"/>
        <w:gridCol w:w="1137"/>
        <w:gridCol w:w="1134"/>
        <w:gridCol w:w="1107"/>
        <w:gridCol w:w="1084"/>
      </w:tblGrid>
      <w:tr w:rsidR="00375860" w:rsidRPr="004A21F5" w:rsidTr="00F26A1A">
        <w:trPr>
          <w:trHeight w:val="30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860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«№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b/>
                <w:sz w:val="28"/>
                <w:szCs w:val="28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5860" w:rsidRPr="00174AAF" w:rsidRDefault="00375860" w:rsidP="00F26A1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4A21F5" w:rsidRDefault="00375860" w:rsidP="00F26A1A">
            <w:pPr>
              <w:jc w:val="center"/>
              <w:rPr>
                <w:sz w:val="22"/>
                <w:szCs w:val="22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375860" w:rsidRPr="004A21F5" w:rsidTr="00F26A1A">
        <w:trPr>
          <w:trHeight w:val="300"/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4A21F5" w:rsidRDefault="00375860" w:rsidP="00F26A1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4A21F5" w:rsidRDefault="00375860" w:rsidP="00F26A1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4A21F5" w:rsidRDefault="00375860" w:rsidP="00F26A1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375860" w:rsidRPr="000C3748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860" w:rsidRPr="000C3748" w:rsidRDefault="00375860" w:rsidP="00F26A1A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9</w:t>
            </w:r>
          </w:p>
        </w:tc>
      </w:tr>
      <w:tr w:rsidR="00375860" w:rsidRPr="009A3111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 w:rsidRPr="0074070E">
              <w:rPr>
                <w:b/>
                <w:sz w:val="28"/>
                <w:szCs w:val="28"/>
              </w:rPr>
              <w:t>«Обеспечение функционирования Ад</w:t>
            </w:r>
            <w:r>
              <w:rPr>
                <w:b/>
                <w:sz w:val="28"/>
                <w:szCs w:val="28"/>
              </w:rPr>
              <w:t>министрации Новоржевского муниципального округа</w:t>
            </w:r>
            <w:r w:rsidRPr="0074070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43581,7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37959,6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38014,8</w:t>
            </w:r>
          </w:p>
        </w:tc>
      </w:tr>
      <w:tr w:rsidR="00375860" w:rsidRPr="009A3111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74070E">
              <w:rPr>
                <w:b/>
                <w:sz w:val="24"/>
                <w:szCs w:val="24"/>
              </w:rPr>
              <w:t>Функционирование Администрации Новоржевского</w:t>
            </w:r>
            <w:r>
              <w:rPr>
                <w:b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41156,7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35534,6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35589,8</w:t>
            </w:r>
          </w:p>
        </w:tc>
      </w:tr>
      <w:tr w:rsidR="00375860" w:rsidRPr="00BC3C62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74070E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Муниципальных </w:t>
            </w:r>
            <w:r w:rsidRPr="0074070E">
              <w:rPr>
                <w:sz w:val="24"/>
                <w:szCs w:val="24"/>
              </w:rPr>
              <w:lastRenderedPageBreak/>
              <w:t>служащих,</w:t>
            </w:r>
          </w:p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37412,8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32402,0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32402,0</w:t>
            </w:r>
          </w:p>
        </w:tc>
      </w:tr>
      <w:tr w:rsidR="00375860" w:rsidRPr="00BC3C62" w:rsidTr="00F26A1A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C54A64" w:rsidRDefault="00375860" w:rsidP="00F26A1A">
            <w:pPr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Количество</w:t>
            </w:r>
          </w:p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дежурных,</w:t>
            </w:r>
          </w:p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C54A64" w:rsidRDefault="00375860" w:rsidP="00F26A1A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2481,0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2150,0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2150,0</w:t>
            </w:r>
          </w:p>
        </w:tc>
      </w:tr>
      <w:tr w:rsidR="00375860" w:rsidRPr="009A3111" w:rsidTr="00F26A1A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3658,0</w:t>
            </w:r>
          </w:p>
        </w:tc>
      </w:tr>
      <w:tr w:rsidR="00375860" w:rsidRPr="009A3111" w:rsidTr="00F26A1A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74070E">
              <w:rPr>
                <w:b/>
                <w:sz w:val="24"/>
                <w:szCs w:val="24"/>
              </w:rPr>
              <w:t>«Совершенствование и развитие бюджетного процесса»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9A3111" w:rsidRDefault="00375860" w:rsidP="00F26A1A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3658,0</w:t>
            </w:r>
          </w:p>
        </w:tc>
      </w:tr>
      <w:tr w:rsidR="00375860" w:rsidRPr="00BC3C62" w:rsidTr="00F26A1A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служащих,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4219,4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2731,0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2731,0</w:t>
            </w:r>
          </w:p>
        </w:tc>
      </w:tr>
      <w:tr w:rsidR="00375860" w:rsidRPr="00BC3C62" w:rsidTr="00F26A1A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3.1.2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программ, 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60" w:rsidRPr="0074070E" w:rsidRDefault="00375860" w:rsidP="00F26A1A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249,8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927,0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60" w:rsidRPr="00790E09" w:rsidRDefault="00375860" w:rsidP="00F26A1A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927,0»</w:t>
            </w:r>
          </w:p>
        </w:tc>
      </w:tr>
    </w:tbl>
    <w:p w:rsidR="00375860" w:rsidRDefault="00375860" w:rsidP="003758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 приложение 2 «</w:t>
      </w:r>
      <w:r w:rsidRPr="00E03EA0">
        <w:rPr>
          <w:sz w:val="28"/>
          <w:szCs w:val="28"/>
        </w:rPr>
        <w:t>Ресурсное обеспечение реализации муниципальной программы «Управл</w:t>
      </w:r>
      <w:r>
        <w:rPr>
          <w:sz w:val="28"/>
          <w:szCs w:val="28"/>
        </w:rPr>
        <w:t xml:space="preserve">ение и обеспечение деятельности </w:t>
      </w:r>
      <w:r w:rsidRPr="00E03EA0">
        <w:rPr>
          <w:sz w:val="28"/>
          <w:szCs w:val="28"/>
        </w:rPr>
        <w:t>Администрации Новоржевского муниципального округа, создание усло</w:t>
      </w:r>
      <w:r>
        <w:rPr>
          <w:sz w:val="28"/>
          <w:szCs w:val="28"/>
        </w:rPr>
        <w:t xml:space="preserve">вий для эффективного управления </w:t>
      </w:r>
      <w:r w:rsidRPr="00E03EA0">
        <w:rPr>
          <w:sz w:val="28"/>
          <w:szCs w:val="28"/>
        </w:rPr>
        <w:t xml:space="preserve">муниципальными финансами и муниципальным долгом в </w:t>
      </w:r>
      <w:proofErr w:type="spellStart"/>
      <w:r w:rsidRPr="00E03EA0">
        <w:rPr>
          <w:sz w:val="28"/>
          <w:szCs w:val="28"/>
        </w:rPr>
        <w:t>Новоржевском</w:t>
      </w:r>
      <w:proofErr w:type="spellEnd"/>
      <w:r w:rsidRPr="00E03EA0">
        <w:rPr>
          <w:sz w:val="28"/>
          <w:szCs w:val="28"/>
        </w:rPr>
        <w:t xml:space="preserve"> муниципальном округе»</w:t>
      </w:r>
      <w:r>
        <w:rPr>
          <w:sz w:val="28"/>
          <w:szCs w:val="28"/>
        </w:rPr>
        <w:t xml:space="preserve"> к муниципальной программе внести следующие изменения: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375860" w:rsidRDefault="00375860" w:rsidP="00375860">
      <w:pPr>
        <w:autoSpaceDN w:val="0"/>
        <w:adjustRightInd w:val="0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418"/>
        <w:gridCol w:w="1134"/>
      </w:tblGrid>
      <w:tr w:rsidR="00375860" w:rsidRPr="007B77A4" w:rsidTr="00F26A1A">
        <w:trPr>
          <w:trHeight w:val="373"/>
        </w:trPr>
        <w:tc>
          <w:tcPr>
            <w:tcW w:w="991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5247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529" w:type="dxa"/>
            <w:gridSpan w:val="4"/>
          </w:tcPr>
          <w:p w:rsidR="00375860" w:rsidRPr="007B77A4" w:rsidRDefault="00375860" w:rsidP="00F26A1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Расходы, тыс. </w:t>
            </w:r>
            <w:r w:rsidRPr="007B77A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уб.</w:t>
            </w:r>
          </w:p>
        </w:tc>
      </w:tr>
      <w:tr w:rsidR="00375860" w:rsidRPr="007B77A4" w:rsidTr="00F26A1A">
        <w:trPr>
          <w:trHeight w:val="133"/>
        </w:trPr>
        <w:tc>
          <w:tcPr>
            <w:tcW w:w="991" w:type="dxa"/>
            <w:vMerge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noWrap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noWrap/>
            <w:vAlign w:val="center"/>
          </w:tcPr>
          <w:p w:rsidR="00375860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375860" w:rsidRPr="00B81CC4" w:rsidRDefault="00375860" w:rsidP="00F26A1A">
            <w:pPr>
              <w:jc w:val="center"/>
              <w:rPr>
                <w:sz w:val="24"/>
                <w:szCs w:val="24"/>
              </w:rPr>
            </w:pPr>
            <w:r w:rsidRPr="00B81CC4">
              <w:rPr>
                <w:sz w:val="24"/>
                <w:szCs w:val="24"/>
              </w:rPr>
              <w:t>Всего</w:t>
            </w:r>
          </w:p>
        </w:tc>
      </w:tr>
      <w:tr w:rsidR="00375860" w:rsidRPr="007B77A4" w:rsidTr="00F26A1A">
        <w:trPr>
          <w:trHeight w:val="133"/>
        </w:trPr>
        <w:tc>
          <w:tcPr>
            <w:tcW w:w="991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5860" w:rsidRPr="0002744F" w:rsidTr="00F26A1A">
        <w:trPr>
          <w:trHeight w:val="236"/>
        </w:trPr>
        <w:tc>
          <w:tcPr>
            <w:tcW w:w="6238" w:type="dxa"/>
            <w:gridSpan w:val="2"/>
            <w:vMerge w:val="restart"/>
            <w:vAlign w:val="center"/>
          </w:tcPr>
          <w:p w:rsidR="00375860" w:rsidRPr="00975E9B" w:rsidRDefault="00375860" w:rsidP="00F26A1A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Муниципальная программа «Управление и обеспечение деятельности Администрации Новоржевского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5E9B">
              <w:rPr>
                <w:b/>
                <w:sz w:val="24"/>
                <w:szCs w:val="24"/>
              </w:rPr>
              <w:t xml:space="preserve">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975E9B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975E9B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47930,0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47041,9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47097,1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142069,0</w:t>
            </w:r>
          </w:p>
        </w:tc>
      </w:tr>
      <w:tr w:rsidR="00375860" w:rsidRPr="007B77A4" w:rsidTr="00F26A1A">
        <w:trPr>
          <w:trHeight w:val="411"/>
        </w:trPr>
        <w:tc>
          <w:tcPr>
            <w:tcW w:w="6238" w:type="dxa"/>
            <w:gridSpan w:val="2"/>
            <w:vMerge/>
          </w:tcPr>
          <w:p w:rsidR="00375860" w:rsidRPr="00975E9B" w:rsidRDefault="00375860" w:rsidP="00F26A1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</w:p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44788,8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43383,9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43439,1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bCs/>
                <w:sz w:val="24"/>
                <w:szCs w:val="24"/>
              </w:rPr>
            </w:pPr>
            <w:r w:rsidRPr="00345D32">
              <w:rPr>
                <w:bCs/>
                <w:sz w:val="24"/>
                <w:szCs w:val="24"/>
              </w:rPr>
              <w:t>131611,8</w:t>
            </w:r>
          </w:p>
        </w:tc>
      </w:tr>
      <w:tr w:rsidR="00375860" w:rsidRPr="007B77A4" w:rsidTr="00F26A1A">
        <w:trPr>
          <w:trHeight w:val="674"/>
        </w:trPr>
        <w:tc>
          <w:tcPr>
            <w:tcW w:w="6238" w:type="dxa"/>
            <w:gridSpan w:val="2"/>
            <w:vMerge/>
          </w:tcPr>
          <w:p w:rsidR="00375860" w:rsidRPr="00975E9B" w:rsidRDefault="00375860" w:rsidP="00F26A1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Финансовое управление Администрации Новоржевского </w:t>
            </w:r>
            <w:r w:rsidRPr="00975E9B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lastRenderedPageBreak/>
              <w:t>3141,2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bCs/>
                <w:sz w:val="24"/>
                <w:szCs w:val="24"/>
              </w:rPr>
            </w:pPr>
            <w:r w:rsidRPr="00345D32">
              <w:rPr>
                <w:bCs/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300"/>
        </w:trPr>
        <w:tc>
          <w:tcPr>
            <w:tcW w:w="991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247" w:type="dxa"/>
            <w:vMerge w:val="restart"/>
          </w:tcPr>
          <w:p w:rsidR="00375860" w:rsidRPr="00C62B02" w:rsidRDefault="00375860" w:rsidP="00F26A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62B02">
              <w:rPr>
                <w:b/>
                <w:sz w:val="24"/>
                <w:szCs w:val="24"/>
              </w:rPr>
              <w:t>«Обеспечение функционирования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7617">
              <w:rPr>
                <w:color w:val="000000" w:themeColor="text1"/>
                <w:sz w:val="24"/>
                <w:szCs w:val="24"/>
              </w:rPr>
              <w:t>40810,5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116784,9</w:t>
            </w:r>
          </w:p>
        </w:tc>
      </w:tr>
      <w:tr w:rsidR="00375860" w:rsidRPr="007B77A4" w:rsidTr="00F26A1A">
        <w:trPr>
          <w:trHeight w:val="227"/>
        </w:trPr>
        <w:tc>
          <w:tcPr>
            <w:tcW w:w="991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7617">
              <w:rPr>
                <w:color w:val="000000" w:themeColor="text1"/>
                <w:sz w:val="24"/>
                <w:szCs w:val="24"/>
              </w:rPr>
              <w:t>40810,5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116784,9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Pr="00975E9B">
              <w:rPr>
                <w:sz w:val="24"/>
                <w:szCs w:val="24"/>
              </w:rPr>
              <w:t xml:space="preserve"> «Функционирование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7617">
              <w:rPr>
                <w:color w:val="000000" w:themeColor="text1"/>
                <w:sz w:val="24"/>
                <w:szCs w:val="24"/>
              </w:rPr>
              <w:t>38385,5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109509,9</w:t>
            </w:r>
          </w:p>
        </w:tc>
      </w:tr>
      <w:tr w:rsidR="00375860" w:rsidRPr="007B77A4" w:rsidTr="00F26A1A">
        <w:trPr>
          <w:trHeight w:val="67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7617">
              <w:rPr>
                <w:color w:val="000000" w:themeColor="text1"/>
                <w:sz w:val="24"/>
                <w:szCs w:val="24"/>
              </w:rPr>
              <w:t>38385,5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109509,9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7617">
              <w:rPr>
                <w:color w:val="000000" w:themeColor="text1"/>
                <w:sz w:val="24"/>
                <w:szCs w:val="24"/>
              </w:rPr>
              <w:t>34972,6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99776,6</w:t>
            </w:r>
          </w:p>
        </w:tc>
      </w:tr>
      <w:tr w:rsidR="00375860" w:rsidRPr="007B77A4" w:rsidTr="00F26A1A">
        <w:trPr>
          <w:trHeight w:val="43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7617">
              <w:rPr>
                <w:color w:val="000000" w:themeColor="text1"/>
                <w:sz w:val="24"/>
                <w:szCs w:val="24"/>
              </w:rPr>
              <w:t>34972,6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99776,6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</w:tcBorders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2150,0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6450,0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2150,0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6450,0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975E9B">
              <w:rPr>
                <w:b/>
                <w:sz w:val="24"/>
                <w:szCs w:val="24"/>
              </w:rPr>
              <w:t>«Совершенствование, развитие бюджетного процесса и управление муниципальным долгом»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3141,2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112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3141,2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975E9B">
              <w:rPr>
                <w:sz w:val="24"/>
                <w:szCs w:val="24"/>
              </w:rPr>
              <w:t>«Совершенствование и развитие бюджетного процесса»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3141,2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109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3141,2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2791,4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8253,4</w:t>
            </w:r>
          </w:p>
        </w:tc>
      </w:tr>
      <w:tr w:rsidR="00375860" w:rsidRPr="007B77A4" w:rsidTr="00F26A1A">
        <w:trPr>
          <w:trHeight w:val="76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2791,4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8253,4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349,8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2203,8</w:t>
            </w:r>
          </w:p>
        </w:tc>
      </w:tr>
      <w:tr w:rsidR="00375860" w:rsidRPr="007B77A4" w:rsidTr="00F26A1A">
        <w:trPr>
          <w:trHeight w:val="73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197617" w:rsidRDefault="00375860" w:rsidP="00F26A1A">
            <w:pPr>
              <w:jc w:val="center"/>
              <w:rPr>
                <w:sz w:val="24"/>
                <w:szCs w:val="24"/>
              </w:rPr>
            </w:pPr>
            <w:r w:rsidRPr="00197617">
              <w:rPr>
                <w:sz w:val="24"/>
                <w:szCs w:val="24"/>
              </w:rPr>
              <w:t>349,8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2203,8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375860" w:rsidRDefault="00375860" w:rsidP="0037586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75860" w:rsidRDefault="00375860" w:rsidP="00375860">
      <w:pPr>
        <w:pStyle w:val="ac"/>
        <w:rPr>
          <w:rFonts w:ascii="Times New Roman" w:hAnsi="Times New Roman" w:cs="Times New Roman"/>
          <w:sz w:val="28"/>
          <w:szCs w:val="28"/>
        </w:rPr>
      </w:pPr>
      <w:r w:rsidRPr="00D71B9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75860" w:rsidRPr="00D71B96" w:rsidRDefault="00375860" w:rsidP="00375860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418"/>
        <w:gridCol w:w="1134"/>
      </w:tblGrid>
      <w:tr w:rsidR="00375860" w:rsidRPr="007B77A4" w:rsidTr="00F26A1A">
        <w:trPr>
          <w:trHeight w:val="373"/>
        </w:trPr>
        <w:tc>
          <w:tcPr>
            <w:tcW w:w="991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5247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529" w:type="dxa"/>
            <w:gridSpan w:val="4"/>
          </w:tcPr>
          <w:p w:rsidR="00375860" w:rsidRPr="007B77A4" w:rsidRDefault="00375860" w:rsidP="00F26A1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Расходы, тыс. </w:t>
            </w:r>
            <w:r w:rsidRPr="007B77A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уб.</w:t>
            </w:r>
          </w:p>
        </w:tc>
      </w:tr>
      <w:tr w:rsidR="00375860" w:rsidRPr="007B77A4" w:rsidTr="00F26A1A">
        <w:trPr>
          <w:trHeight w:val="133"/>
        </w:trPr>
        <w:tc>
          <w:tcPr>
            <w:tcW w:w="991" w:type="dxa"/>
            <w:vMerge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noWrap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noWrap/>
            <w:vAlign w:val="center"/>
          </w:tcPr>
          <w:p w:rsidR="00375860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375860" w:rsidRPr="00B81CC4" w:rsidRDefault="00375860" w:rsidP="00F26A1A">
            <w:pPr>
              <w:jc w:val="center"/>
              <w:rPr>
                <w:sz w:val="24"/>
                <w:szCs w:val="24"/>
              </w:rPr>
            </w:pPr>
            <w:r w:rsidRPr="00B81CC4">
              <w:rPr>
                <w:sz w:val="24"/>
                <w:szCs w:val="24"/>
              </w:rPr>
              <w:t>Всего</w:t>
            </w:r>
          </w:p>
        </w:tc>
      </w:tr>
      <w:tr w:rsidR="00375860" w:rsidRPr="007B77A4" w:rsidTr="00F26A1A">
        <w:trPr>
          <w:trHeight w:val="133"/>
        </w:trPr>
        <w:tc>
          <w:tcPr>
            <w:tcW w:w="991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5860" w:rsidRPr="0002744F" w:rsidTr="00F26A1A">
        <w:trPr>
          <w:trHeight w:val="236"/>
        </w:trPr>
        <w:tc>
          <w:tcPr>
            <w:tcW w:w="6238" w:type="dxa"/>
            <w:gridSpan w:val="2"/>
            <w:vMerge w:val="restart"/>
            <w:vAlign w:val="center"/>
          </w:tcPr>
          <w:p w:rsidR="00375860" w:rsidRPr="00975E9B" w:rsidRDefault="00375860" w:rsidP="00F26A1A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Муниципальная программа «Управление и обеспечение деятельности Администрации Новоржевского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5E9B">
              <w:rPr>
                <w:b/>
                <w:sz w:val="24"/>
                <w:szCs w:val="24"/>
              </w:rPr>
              <w:t xml:space="preserve">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975E9B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975E9B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3118" w:type="dxa"/>
          </w:tcPr>
          <w:p w:rsidR="00375860" w:rsidRPr="00FF0DCD" w:rsidRDefault="00375860" w:rsidP="00F26A1A">
            <w:pPr>
              <w:rPr>
                <w:sz w:val="24"/>
                <w:szCs w:val="24"/>
              </w:rPr>
            </w:pPr>
            <w:r w:rsidRPr="00FF0DC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FF0DCD" w:rsidRDefault="00375860" w:rsidP="00F26A1A">
            <w:pPr>
              <w:jc w:val="center"/>
              <w:rPr>
                <w:sz w:val="24"/>
                <w:szCs w:val="24"/>
              </w:rPr>
            </w:pPr>
            <w:r w:rsidRPr="00FF0DCD">
              <w:rPr>
                <w:sz w:val="24"/>
                <w:szCs w:val="24"/>
              </w:rPr>
              <w:t>52029,2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47041,9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47097,1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142069,0</w:t>
            </w:r>
          </w:p>
        </w:tc>
      </w:tr>
      <w:tr w:rsidR="00375860" w:rsidRPr="007B77A4" w:rsidTr="00F26A1A">
        <w:trPr>
          <w:trHeight w:val="411"/>
        </w:trPr>
        <w:tc>
          <w:tcPr>
            <w:tcW w:w="6238" w:type="dxa"/>
            <w:gridSpan w:val="2"/>
            <w:vMerge/>
          </w:tcPr>
          <w:p w:rsidR="00375860" w:rsidRPr="00975E9B" w:rsidRDefault="00375860" w:rsidP="00F26A1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</w:p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375860" w:rsidRPr="00B23157" w:rsidRDefault="00375860" w:rsidP="00F26A1A">
            <w:pPr>
              <w:jc w:val="center"/>
              <w:rPr>
                <w:sz w:val="24"/>
                <w:szCs w:val="24"/>
                <w:highlight w:val="yellow"/>
              </w:rPr>
            </w:pPr>
            <w:r w:rsidRPr="00FF0DCD">
              <w:rPr>
                <w:sz w:val="24"/>
                <w:szCs w:val="24"/>
              </w:rPr>
              <w:t>47560,0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43383,9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43439,1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bCs/>
                <w:sz w:val="24"/>
                <w:szCs w:val="24"/>
              </w:rPr>
            </w:pPr>
            <w:r w:rsidRPr="00345D32">
              <w:rPr>
                <w:bCs/>
                <w:sz w:val="24"/>
                <w:szCs w:val="24"/>
              </w:rPr>
              <w:t>131611,8</w:t>
            </w:r>
          </w:p>
        </w:tc>
      </w:tr>
      <w:tr w:rsidR="00375860" w:rsidRPr="007B77A4" w:rsidTr="00F26A1A">
        <w:trPr>
          <w:trHeight w:val="674"/>
        </w:trPr>
        <w:tc>
          <w:tcPr>
            <w:tcW w:w="6238" w:type="dxa"/>
            <w:gridSpan w:val="2"/>
            <w:vMerge/>
          </w:tcPr>
          <w:p w:rsidR="00375860" w:rsidRPr="00975E9B" w:rsidRDefault="00375860" w:rsidP="00F26A1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B23157" w:rsidRDefault="00375860" w:rsidP="00F26A1A">
            <w:pPr>
              <w:jc w:val="center"/>
              <w:rPr>
                <w:sz w:val="24"/>
                <w:szCs w:val="24"/>
                <w:highlight w:val="yellow"/>
              </w:rPr>
            </w:pPr>
            <w:r w:rsidRPr="003A2A7D"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bCs/>
                <w:sz w:val="24"/>
                <w:szCs w:val="24"/>
              </w:rPr>
            </w:pPr>
            <w:r w:rsidRPr="00345D32">
              <w:rPr>
                <w:bCs/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300"/>
        </w:trPr>
        <w:tc>
          <w:tcPr>
            <w:tcW w:w="991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vMerge w:val="restart"/>
          </w:tcPr>
          <w:p w:rsidR="00375860" w:rsidRPr="00C62B02" w:rsidRDefault="00375860" w:rsidP="00F26A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62B02">
              <w:rPr>
                <w:b/>
                <w:sz w:val="24"/>
                <w:szCs w:val="24"/>
              </w:rPr>
              <w:t>«Обеспечение функционирования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B23157" w:rsidRDefault="00375860" w:rsidP="00F26A1A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D3D52">
              <w:rPr>
                <w:color w:val="000000" w:themeColor="text1"/>
                <w:sz w:val="24"/>
                <w:szCs w:val="24"/>
              </w:rPr>
              <w:t>43581,7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116784,9</w:t>
            </w:r>
          </w:p>
        </w:tc>
      </w:tr>
      <w:tr w:rsidR="00375860" w:rsidRPr="007B77A4" w:rsidTr="00F26A1A">
        <w:trPr>
          <w:trHeight w:val="227"/>
        </w:trPr>
        <w:tc>
          <w:tcPr>
            <w:tcW w:w="991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375860" w:rsidRPr="00B23157" w:rsidRDefault="00375860" w:rsidP="00F26A1A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D3D52">
              <w:rPr>
                <w:color w:val="000000" w:themeColor="text1"/>
                <w:sz w:val="24"/>
                <w:szCs w:val="24"/>
              </w:rPr>
              <w:t>43581,7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116784,9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Pr="00975E9B">
              <w:rPr>
                <w:sz w:val="24"/>
                <w:szCs w:val="24"/>
              </w:rPr>
              <w:t xml:space="preserve"> «Функционирование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7D3D5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3D52">
              <w:rPr>
                <w:color w:val="000000" w:themeColor="text1"/>
                <w:sz w:val="24"/>
                <w:szCs w:val="24"/>
              </w:rPr>
              <w:t>41156,7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109509,9</w:t>
            </w:r>
          </w:p>
        </w:tc>
      </w:tr>
      <w:tr w:rsidR="00375860" w:rsidRPr="007B77A4" w:rsidTr="00F26A1A">
        <w:trPr>
          <w:trHeight w:val="67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7D3D5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3D52">
              <w:rPr>
                <w:color w:val="000000" w:themeColor="text1"/>
                <w:sz w:val="24"/>
                <w:szCs w:val="24"/>
              </w:rPr>
              <w:t>41156,7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109509,9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F05366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366">
              <w:rPr>
                <w:color w:val="000000" w:themeColor="text1"/>
                <w:sz w:val="24"/>
                <w:szCs w:val="24"/>
              </w:rPr>
              <w:t>37312,8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99776,6</w:t>
            </w:r>
          </w:p>
        </w:tc>
      </w:tr>
      <w:tr w:rsidR="00375860" w:rsidRPr="007B77A4" w:rsidTr="00F26A1A">
        <w:trPr>
          <w:trHeight w:val="43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F05366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366">
              <w:rPr>
                <w:color w:val="000000" w:themeColor="text1"/>
                <w:sz w:val="24"/>
                <w:szCs w:val="24"/>
              </w:rPr>
              <w:t>37312,8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99776,6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</w:tcBorders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содержание Единой дежурно-</w:t>
            </w:r>
            <w:r w:rsidRPr="00975E9B">
              <w:rPr>
                <w:sz w:val="24"/>
                <w:szCs w:val="24"/>
              </w:rPr>
              <w:lastRenderedPageBreak/>
              <w:t>диспетчерской службы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F05366" w:rsidRDefault="00375860" w:rsidP="00F26A1A">
            <w:pPr>
              <w:jc w:val="center"/>
              <w:rPr>
                <w:sz w:val="24"/>
                <w:szCs w:val="24"/>
              </w:rPr>
            </w:pPr>
            <w:r w:rsidRPr="00F05366">
              <w:rPr>
                <w:sz w:val="24"/>
                <w:szCs w:val="24"/>
              </w:rPr>
              <w:t>2481,0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6450,0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F05366" w:rsidRDefault="00375860" w:rsidP="00F26A1A">
            <w:pPr>
              <w:jc w:val="center"/>
              <w:rPr>
                <w:sz w:val="24"/>
                <w:szCs w:val="24"/>
              </w:rPr>
            </w:pPr>
            <w:r w:rsidRPr="00F05366">
              <w:rPr>
                <w:sz w:val="24"/>
                <w:szCs w:val="24"/>
              </w:rPr>
              <w:t>2481,0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6450,0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975E9B">
              <w:rPr>
                <w:b/>
                <w:sz w:val="24"/>
                <w:szCs w:val="24"/>
              </w:rPr>
              <w:t>«Совершенствование, развитие бюджетного процесса и управление муниципальным долгом»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A06CB3" w:rsidRDefault="00375860" w:rsidP="00F26A1A">
            <w:pPr>
              <w:jc w:val="center"/>
              <w:rPr>
                <w:sz w:val="24"/>
                <w:szCs w:val="24"/>
              </w:rPr>
            </w:pPr>
            <w:r w:rsidRPr="00A06CB3"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112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A06CB3" w:rsidRDefault="00375860" w:rsidP="00F26A1A">
            <w:pPr>
              <w:jc w:val="center"/>
              <w:rPr>
                <w:sz w:val="24"/>
                <w:szCs w:val="24"/>
              </w:rPr>
            </w:pPr>
            <w:r w:rsidRPr="00A06CB3"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975E9B">
              <w:rPr>
                <w:sz w:val="24"/>
                <w:szCs w:val="24"/>
              </w:rPr>
              <w:t>«Совершенствование и развитие бюджетного процесса»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A06CB3" w:rsidRDefault="00375860" w:rsidP="00F26A1A">
            <w:pPr>
              <w:jc w:val="center"/>
              <w:rPr>
                <w:sz w:val="24"/>
                <w:szCs w:val="24"/>
              </w:rPr>
            </w:pPr>
            <w:r w:rsidRPr="00A06CB3"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109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A06CB3" w:rsidRDefault="00375860" w:rsidP="00F26A1A">
            <w:pPr>
              <w:jc w:val="center"/>
              <w:rPr>
                <w:sz w:val="24"/>
                <w:szCs w:val="24"/>
              </w:rPr>
            </w:pPr>
            <w:r w:rsidRPr="00A06CB3"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266284" w:rsidRDefault="00375860" w:rsidP="00F26A1A">
            <w:pPr>
              <w:jc w:val="center"/>
              <w:rPr>
                <w:sz w:val="24"/>
                <w:szCs w:val="24"/>
              </w:rPr>
            </w:pPr>
            <w:r w:rsidRPr="00266284">
              <w:rPr>
                <w:sz w:val="24"/>
                <w:szCs w:val="24"/>
              </w:rPr>
              <w:t>4219,4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8253,4</w:t>
            </w:r>
          </w:p>
        </w:tc>
      </w:tr>
      <w:tr w:rsidR="00375860" w:rsidRPr="007B77A4" w:rsidTr="00F26A1A">
        <w:trPr>
          <w:trHeight w:val="76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375860" w:rsidRPr="00266284" w:rsidRDefault="00375860" w:rsidP="00F26A1A">
            <w:pPr>
              <w:jc w:val="center"/>
              <w:rPr>
                <w:sz w:val="24"/>
                <w:szCs w:val="24"/>
              </w:rPr>
            </w:pPr>
            <w:r w:rsidRPr="00266284">
              <w:rPr>
                <w:sz w:val="24"/>
                <w:szCs w:val="24"/>
              </w:rPr>
              <w:t>4219,4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8253,4</w:t>
            </w:r>
          </w:p>
        </w:tc>
      </w:tr>
      <w:tr w:rsidR="00375860" w:rsidRPr="007B77A4" w:rsidTr="00F26A1A">
        <w:trPr>
          <w:trHeight w:val="70"/>
        </w:trPr>
        <w:tc>
          <w:tcPr>
            <w:tcW w:w="991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5247" w:type="dxa"/>
            <w:vMerge w:val="restart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375860" w:rsidRPr="00266284" w:rsidRDefault="00375860" w:rsidP="00F26A1A">
            <w:pPr>
              <w:jc w:val="center"/>
              <w:rPr>
                <w:sz w:val="24"/>
                <w:szCs w:val="24"/>
              </w:rPr>
            </w:pPr>
            <w:r w:rsidRPr="00266284">
              <w:rPr>
                <w:sz w:val="24"/>
                <w:szCs w:val="24"/>
              </w:rPr>
              <w:t>249,8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2203,8</w:t>
            </w:r>
          </w:p>
        </w:tc>
      </w:tr>
      <w:tr w:rsidR="00375860" w:rsidRPr="007B77A4" w:rsidTr="00F26A1A">
        <w:trPr>
          <w:trHeight w:val="735"/>
        </w:trPr>
        <w:tc>
          <w:tcPr>
            <w:tcW w:w="991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5860" w:rsidRPr="00975E9B" w:rsidRDefault="00375860" w:rsidP="00F26A1A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375860" w:rsidRPr="00266284" w:rsidRDefault="00375860" w:rsidP="00F26A1A">
            <w:pPr>
              <w:jc w:val="center"/>
              <w:rPr>
                <w:sz w:val="24"/>
                <w:szCs w:val="24"/>
              </w:rPr>
            </w:pPr>
            <w:r w:rsidRPr="00266284">
              <w:rPr>
                <w:sz w:val="24"/>
                <w:szCs w:val="24"/>
              </w:rPr>
              <w:t>249,8</w:t>
            </w:r>
          </w:p>
        </w:tc>
        <w:tc>
          <w:tcPr>
            <w:tcW w:w="1559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</w:tcPr>
          <w:p w:rsidR="00375860" w:rsidRPr="00345D32" w:rsidRDefault="00375860" w:rsidP="00F26A1A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2203,8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375860" w:rsidRDefault="00375860" w:rsidP="0037586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 приложение 3 «</w:t>
      </w:r>
      <w:r w:rsidRPr="002C5292">
        <w:rPr>
          <w:sz w:val="28"/>
          <w:szCs w:val="28"/>
        </w:rPr>
        <w:t xml:space="preserve">Прогнозная (справочная) оценка ресурсного обеспечения реализации муниципальной </w:t>
      </w:r>
      <w:r>
        <w:rPr>
          <w:sz w:val="28"/>
          <w:szCs w:val="28"/>
        </w:rPr>
        <w:t xml:space="preserve">программы </w:t>
      </w:r>
      <w:r w:rsidRPr="002C5292">
        <w:rPr>
          <w:sz w:val="28"/>
          <w:szCs w:val="28"/>
        </w:rPr>
        <w:t xml:space="preserve">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2C5292">
        <w:rPr>
          <w:sz w:val="28"/>
          <w:szCs w:val="28"/>
        </w:rPr>
        <w:t>Новоржевском</w:t>
      </w:r>
      <w:proofErr w:type="spellEnd"/>
      <w:r w:rsidRPr="002C5292">
        <w:rPr>
          <w:sz w:val="28"/>
          <w:szCs w:val="28"/>
        </w:rPr>
        <w:t xml:space="preserve"> муниципальном округе»</w:t>
      </w:r>
      <w:r w:rsidRPr="00E03EA0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 внести следующие изменения:</w:t>
      </w: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860" w:rsidRDefault="00375860" w:rsidP="003758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375860" w:rsidRDefault="00375860" w:rsidP="00375860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2552"/>
        <w:gridCol w:w="1275"/>
        <w:gridCol w:w="1418"/>
        <w:gridCol w:w="1276"/>
        <w:gridCol w:w="1134"/>
        <w:gridCol w:w="236"/>
      </w:tblGrid>
      <w:tr w:rsidR="00375860" w:rsidRPr="007B77A4" w:rsidTr="00F26A1A">
        <w:trPr>
          <w:gridAfter w:val="1"/>
          <w:wAfter w:w="236" w:type="dxa"/>
          <w:trHeight w:val="464"/>
        </w:trPr>
        <w:tc>
          <w:tcPr>
            <w:tcW w:w="709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 xml:space="preserve">Наименование программы, </w:t>
            </w:r>
            <w:r w:rsidRPr="007B77A4">
              <w:rPr>
                <w:sz w:val="24"/>
                <w:szCs w:val="24"/>
              </w:rPr>
              <w:lastRenderedPageBreak/>
              <w:t>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lastRenderedPageBreak/>
              <w:t xml:space="preserve">Ответственный </w:t>
            </w:r>
            <w:r w:rsidRPr="007B77A4">
              <w:rPr>
                <w:sz w:val="24"/>
                <w:szCs w:val="24"/>
              </w:rPr>
              <w:lastRenderedPageBreak/>
              <w:t>исполнитель, соисполнители, участники</w:t>
            </w:r>
          </w:p>
        </w:tc>
        <w:tc>
          <w:tcPr>
            <w:tcW w:w="2552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Источники </w:t>
            </w:r>
            <w:r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lastRenderedPageBreak/>
              <w:t>Расходы</w:t>
            </w:r>
            <w:r>
              <w:rPr>
                <w:sz w:val="24"/>
                <w:szCs w:val="24"/>
              </w:rPr>
              <w:t>,</w:t>
            </w:r>
            <w:r w:rsidRPr="007B7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7B77A4">
              <w:rPr>
                <w:sz w:val="24"/>
                <w:szCs w:val="24"/>
              </w:rPr>
              <w:t>руб.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75860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375860" w:rsidRPr="007B77A4" w:rsidRDefault="00375860" w:rsidP="00F26A1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375860" w:rsidRPr="007B77A4" w:rsidRDefault="00375860" w:rsidP="00F26A1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375860" w:rsidRPr="007B77A4" w:rsidTr="00F26A1A">
        <w:trPr>
          <w:gridAfter w:val="1"/>
          <w:wAfter w:w="236" w:type="dxa"/>
          <w:trHeight w:val="297"/>
        </w:trPr>
        <w:tc>
          <w:tcPr>
            <w:tcW w:w="709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 w:val="restart"/>
            <w:vAlign w:val="center"/>
          </w:tcPr>
          <w:p w:rsidR="00375860" w:rsidRPr="005367CF" w:rsidRDefault="00375860" w:rsidP="00F26A1A">
            <w:pPr>
              <w:jc w:val="center"/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5367CF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5367CF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47930,0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47041,9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47097,1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 w:rsidRPr="008F1FED">
              <w:t>142069,0</w:t>
            </w:r>
          </w:p>
        </w:tc>
      </w:tr>
      <w:tr w:rsidR="00375860" w:rsidRPr="007B77A4" w:rsidTr="00F26A1A">
        <w:trPr>
          <w:gridAfter w:val="1"/>
          <w:wAfter w:w="236" w:type="dxa"/>
          <w:trHeight w:val="168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1547,1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1581,7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1639,9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4768,7</w:t>
            </w:r>
          </w:p>
        </w:tc>
      </w:tr>
      <w:tr w:rsidR="00375860" w:rsidRPr="007B77A4" w:rsidTr="00F26A1A">
        <w:trPr>
          <w:gridAfter w:val="1"/>
          <w:wAfter w:w="236" w:type="dxa"/>
          <w:trHeight w:val="168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617,2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2248,2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2245,2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5110,6</w:t>
            </w:r>
          </w:p>
        </w:tc>
      </w:tr>
      <w:tr w:rsidR="00375860" w:rsidRPr="007B77A4" w:rsidTr="00F26A1A">
        <w:trPr>
          <w:gridAfter w:val="1"/>
          <w:wAfter w:w="236" w:type="dxa"/>
          <w:trHeight w:val="322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45765,7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43212,0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43212,0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132189,7</w:t>
            </w:r>
          </w:p>
        </w:tc>
      </w:tr>
      <w:tr w:rsidR="00375860" w:rsidRPr="006A48FD" w:rsidTr="00F26A1A">
        <w:trPr>
          <w:gridAfter w:val="1"/>
          <w:wAfter w:w="236" w:type="dxa"/>
          <w:trHeight w:val="237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</w:t>
            </w:r>
          </w:p>
          <w:p w:rsidR="00375860" w:rsidRPr="005367CF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44788,8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43383,</w:t>
            </w:r>
            <w:r>
              <w:t>9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4343</w:t>
            </w:r>
            <w:r>
              <w:t>9,1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131611,8</w:t>
            </w:r>
          </w:p>
        </w:tc>
      </w:tr>
      <w:tr w:rsidR="00375860" w:rsidRPr="006A48FD" w:rsidTr="00F26A1A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1547,1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1581,7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1639,9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4768,7</w:t>
            </w:r>
          </w:p>
        </w:tc>
      </w:tr>
      <w:tr w:rsidR="00375860" w:rsidRPr="006A48FD" w:rsidTr="00F26A1A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617,2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2248,2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2245,2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5110,6</w:t>
            </w:r>
          </w:p>
        </w:tc>
      </w:tr>
      <w:tr w:rsidR="00375860" w:rsidRPr="006A48FD" w:rsidTr="00F26A1A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42624,5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>
              <w:t>39554,0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>
              <w:t>39554,0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121732,5</w:t>
            </w: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3141,2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3658,0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10457,2</w:t>
            </w: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tabs>
                <w:tab w:val="center" w:pos="842"/>
                <w:tab w:val="left" w:pos="1275"/>
              </w:tabs>
            </w:pP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3141,2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3658,0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10457,2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375860" w:rsidRPr="003A34E0" w:rsidRDefault="00375860" w:rsidP="00F26A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</w:t>
            </w:r>
            <w:r w:rsidRPr="003A34E0">
              <w:rPr>
                <w:b/>
                <w:sz w:val="24"/>
                <w:szCs w:val="24"/>
              </w:rPr>
              <w:t xml:space="preserve"> «Обеспечение функционирования Администрации муниципального округа»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40810,5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37959,6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38014,8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 w:rsidRPr="008F1FED">
              <w:t>116784,9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365,</w:t>
            </w:r>
            <w:r>
              <w:t>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457,</w:t>
            </w:r>
            <w:r>
              <w:t>8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 w:rsidRPr="00D47C97">
              <w:t>1222,4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598,0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580,0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 w:rsidRPr="00D47C97">
              <w:t>1761,0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39847,5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36977,0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113801,5</w:t>
            </w:r>
          </w:p>
        </w:tc>
      </w:tr>
      <w:tr w:rsidR="00375860" w:rsidRPr="006A48FD" w:rsidTr="00F26A1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bCs/>
              </w:rPr>
            </w:pPr>
            <w:r w:rsidRPr="00162074">
              <w:rPr>
                <w:bCs/>
              </w:rPr>
              <w:t>40810,5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bCs/>
              </w:rPr>
            </w:pPr>
            <w:r w:rsidRPr="00162074">
              <w:rPr>
                <w:bCs/>
              </w:rPr>
              <w:t>37959,6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bCs/>
              </w:rPr>
            </w:pPr>
            <w:r w:rsidRPr="00162074">
              <w:rPr>
                <w:bCs/>
              </w:rPr>
              <w:t>38014,8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bCs/>
              </w:rPr>
            </w:pPr>
            <w:r w:rsidRPr="00162074">
              <w:rPr>
                <w:bCs/>
              </w:rPr>
              <w:t>116784,9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365,</w:t>
            </w:r>
            <w:r>
              <w:t>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457,</w:t>
            </w:r>
            <w:r>
              <w:t>8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 w:rsidRPr="00D47C97">
              <w:t>1222,4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598,0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580,0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 w:rsidRPr="00D47C97">
              <w:t>1761,0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39847,5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36977,0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113801,5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Pr="005367CF">
              <w:rPr>
                <w:sz w:val="24"/>
                <w:szCs w:val="24"/>
              </w:rPr>
              <w:t xml:space="preserve"> «Функционирование Администрации Новоржевского муниципального округа»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38385,5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35534,6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35589,8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109509,9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365,0</w:t>
            </w:r>
          </w:p>
        </w:tc>
        <w:tc>
          <w:tcPr>
            <w:tcW w:w="1418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399,6</w:t>
            </w:r>
          </w:p>
        </w:tc>
        <w:tc>
          <w:tcPr>
            <w:tcW w:w="1276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457,8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1222,4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598,0</w:t>
            </w:r>
          </w:p>
        </w:tc>
        <w:tc>
          <w:tcPr>
            <w:tcW w:w="1418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583,0</w:t>
            </w:r>
          </w:p>
        </w:tc>
        <w:tc>
          <w:tcPr>
            <w:tcW w:w="1276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580,0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1761,0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37422,5</w:t>
            </w:r>
          </w:p>
        </w:tc>
        <w:tc>
          <w:tcPr>
            <w:tcW w:w="1418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34552,0</w:t>
            </w:r>
          </w:p>
        </w:tc>
        <w:tc>
          <w:tcPr>
            <w:tcW w:w="1276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34552,0</w:t>
            </w:r>
          </w:p>
        </w:tc>
        <w:tc>
          <w:tcPr>
            <w:tcW w:w="1134" w:type="dxa"/>
          </w:tcPr>
          <w:p w:rsidR="00375860" w:rsidRPr="0047579E" w:rsidRDefault="00375860" w:rsidP="00F26A1A">
            <w:pPr>
              <w:jc w:val="center"/>
            </w:pPr>
            <w:r w:rsidRPr="0047579E">
              <w:t>106526,5</w:t>
            </w:r>
          </w:p>
        </w:tc>
      </w:tr>
      <w:tr w:rsidR="00375860" w:rsidRPr="006A48FD" w:rsidTr="00F26A1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Администрация Новоржевского муниципального </w:t>
            </w:r>
            <w:r w:rsidRPr="005367CF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38385,5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35534,6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35589,8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109509,9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365,0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399,6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457,8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1222,4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598,0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583,0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580,0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1761,0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37422,5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34552,0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34552,0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106526,5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5367CF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E52381" w:rsidRDefault="00375860" w:rsidP="00F26A1A">
            <w:pPr>
              <w:jc w:val="center"/>
            </w:pPr>
            <w:r w:rsidRPr="00E52381">
              <w:t>34972,6</w:t>
            </w:r>
          </w:p>
        </w:tc>
        <w:tc>
          <w:tcPr>
            <w:tcW w:w="1418" w:type="dxa"/>
            <w:noWrap/>
          </w:tcPr>
          <w:p w:rsidR="00375860" w:rsidRPr="00E52381" w:rsidRDefault="00375860" w:rsidP="00F26A1A">
            <w:pPr>
              <w:jc w:val="center"/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375860" w:rsidRPr="00E52381" w:rsidRDefault="00375860" w:rsidP="00F26A1A">
            <w:pPr>
              <w:jc w:val="center"/>
            </w:pPr>
            <w:r w:rsidRPr="00E52381">
              <w:t>32402,0</w:t>
            </w:r>
          </w:p>
        </w:tc>
        <w:tc>
          <w:tcPr>
            <w:tcW w:w="1134" w:type="dxa"/>
          </w:tcPr>
          <w:p w:rsidR="00375860" w:rsidRPr="00E52381" w:rsidRDefault="00375860" w:rsidP="00F26A1A">
            <w:pPr>
              <w:jc w:val="center"/>
            </w:pPr>
            <w:r w:rsidRPr="00E52381">
              <w:t>99776,6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E52381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E52381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E52381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E52381" w:rsidRDefault="00375860" w:rsidP="00F26A1A">
            <w:pPr>
              <w:jc w:val="center"/>
            </w:pP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34972,6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99776,6</w:t>
            </w: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34972,6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99776,6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B41D50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B41D50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34972,6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99776,6</w:t>
            </w:r>
          </w:p>
        </w:tc>
      </w:tr>
      <w:tr w:rsidR="00375860" w:rsidRPr="00B41D50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  <w:r w:rsidRPr="000E33EE">
              <w:t>6450,0</w:t>
            </w:r>
          </w:p>
        </w:tc>
      </w:tr>
      <w:tr w:rsidR="00375860" w:rsidRPr="00B41D50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</w:p>
        </w:tc>
      </w:tr>
      <w:tr w:rsidR="00375860" w:rsidRPr="00B41D50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</w:p>
        </w:tc>
      </w:tr>
      <w:tr w:rsidR="00375860" w:rsidRPr="00B41D50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  <w:r w:rsidRPr="000E33EE">
              <w:t>6450,0</w:t>
            </w:r>
          </w:p>
        </w:tc>
      </w:tr>
      <w:tr w:rsidR="00375860" w:rsidRPr="00B41D50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  <w:r w:rsidRPr="000E33EE">
              <w:t>6450,0</w:t>
            </w:r>
          </w:p>
        </w:tc>
      </w:tr>
      <w:tr w:rsidR="00375860" w:rsidRPr="00B41D50" w:rsidTr="00F26A1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</w:p>
        </w:tc>
      </w:tr>
      <w:tr w:rsidR="00375860" w:rsidRPr="00B41D50" w:rsidTr="00F26A1A">
        <w:trPr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75860" w:rsidRPr="00B41D50" w:rsidRDefault="00375860" w:rsidP="00F26A1A">
            <w:pPr>
              <w:jc w:val="center"/>
            </w:pPr>
          </w:p>
        </w:tc>
      </w:tr>
      <w:tr w:rsidR="00375860" w:rsidRPr="00B41D50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  <w:r w:rsidRPr="000E33EE">
              <w:t>6450,0</w:t>
            </w:r>
          </w:p>
        </w:tc>
      </w:tr>
      <w:tr w:rsidR="00375860" w:rsidRPr="007B77A4" w:rsidTr="00F26A1A">
        <w:trPr>
          <w:gridAfter w:val="1"/>
          <w:wAfter w:w="236" w:type="dxa"/>
          <w:trHeight w:val="115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>Подпрограмма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67CF">
              <w:rPr>
                <w:b/>
                <w:sz w:val="24"/>
                <w:szCs w:val="24"/>
              </w:rPr>
              <w:t>«Совершенствование, развитие бюджетного процесса и управление муниципальным долгом»</w:t>
            </w:r>
          </w:p>
          <w:p w:rsidR="00375860" w:rsidRPr="005367CF" w:rsidRDefault="00375860" w:rsidP="00F26A1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3141,2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3658,0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3658,0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 w:rsidRPr="008F1FED">
              <w:t>10457,2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4F3DA0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4F3DA0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4F3DA0" w:rsidRDefault="00375860" w:rsidP="00F26A1A">
            <w:pPr>
              <w:jc w:val="center"/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375860" w:rsidRPr="004F3DA0" w:rsidRDefault="00375860" w:rsidP="00F26A1A">
            <w:pPr>
              <w:jc w:val="center"/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4F3DA0" w:rsidRDefault="00375860" w:rsidP="00F26A1A">
            <w:pPr>
              <w:jc w:val="center"/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4F3DA0" w:rsidRDefault="00375860" w:rsidP="00F26A1A">
            <w:pPr>
              <w:jc w:val="center"/>
            </w:pPr>
            <w:r w:rsidRPr="004F3DA0">
              <w:t>10457,2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446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5367CF">
              <w:rPr>
                <w:sz w:val="24"/>
                <w:szCs w:val="24"/>
              </w:rPr>
              <w:t xml:space="preserve"> «Совершенствование и развитие бюджетного процесса»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Финансовое управление </w:t>
            </w:r>
            <w:r w:rsidRPr="005367CF">
              <w:rPr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tabs>
                <w:tab w:val="center" w:pos="530"/>
              </w:tabs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2791,4</w:t>
            </w: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2731,0</w:t>
            </w: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  <w:r w:rsidRPr="00D37FE7">
              <w:t>8253,4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2791,4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8253,4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2791,4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8253,4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2791,4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8253,4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349,8</w:t>
            </w: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  <w:r w:rsidRPr="00D37FE7">
              <w:t>2203,8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349,8</w:t>
            </w: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  <w:r w:rsidRPr="00D37FE7">
              <w:t>2203,8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349,8</w:t>
            </w: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  <w:r w:rsidRPr="00D37FE7">
              <w:t>2203,8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33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349,8</w:t>
            </w:r>
          </w:p>
        </w:tc>
        <w:tc>
          <w:tcPr>
            <w:tcW w:w="1418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927,0</w:t>
            </w:r>
          </w:p>
        </w:tc>
        <w:tc>
          <w:tcPr>
            <w:tcW w:w="1276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927,0</w:t>
            </w:r>
          </w:p>
        </w:tc>
        <w:tc>
          <w:tcPr>
            <w:tcW w:w="1134" w:type="dxa"/>
          </w:tcPr>
          <w:p w:rsidR="00375860" w:rsidRPr="002066B6" w:rsidRDefault="00375860" w:rsidP="00F26A1A">
            <w:pPr>
              <w:jc w:val="center"/>
            </w:pPr>
            <w:r w:rsidRPr="002066B6">
              <w:t>2203,8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5367CF">
              <w:rPr>
                <w:b/>
                <w:sz w:val="24"/>
                <w:szCs w:val="24"/>
              </w:rPr>
              <w:t>«Социальная поддержка граждан и реализация демографической политики</w:t>
            </w:r>
            <w:r>
              <w:rPr>
                <w:b/>
                <w:sz w:val="24"/>
                <w:szCs w:val="24"/>
              </w:rPr>
              <w:t>»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3571,3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5217,2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5217,2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 w:rsidRPr="008F1FED">
              <w:t>14005,7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1182,1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1182,1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1182,1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 w:rsidRPr="008F1FED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19,2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1665,2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1665,2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 w:rsidRPr="008F1FED">
              <w:t>3349,6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2370,0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2370,0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2370,0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 w:rsidRPr="008F1FED">
              <w:t>7110,0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</w:t>
            </w:r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2066B6" w:rsidRDefault="00375860" w:rsidP="00F26A1A">
            <w:pPr>
              <w:jc w:val="center"/>
            </w:pPr>
            <w:r>
              <w:t>3571,3</w:t>
            </w:r>
          </w:p>
        </w:tc>
        <w:tc>
          <w:tcPr>
            <w:tcW w:w="1418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5217,2</w:t>
            </w:r>
          </w:p>
        </w:tc>
        <w:tc>
          <w:tcPr>
            <w:tcW w:w="1276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5217,2</w:t>
            </w:r>
          </w:p>
        </w:tc>
        <w:tc>
          <w:tcPr>
            <w:tcW w:w="1134" w:type="dxa"/>
          </w:tcPr>
          <w:p w:rsidR="00375860" w:rsidRPr="002066B6" w:rsidRDefault="00375860" w:rsidP="00F26A1A">
            <w:pPr>
              <w:jc w:val="center"/>
            </w:pPr>
            <w:r>
              <w:t>14005,7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1182,1</w:t>
            </w:r>
          </w:p>
        </w:tc>
        <w:tc>
          <w:tcPr>
            <w:tcW w:w="1418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1182,1</w:t>
            </w:r>
          </w:p>
        </w:tc>
        <w:tc>
          <w:tcPr>
            <w:tcW w:w="1276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1182,1</w:t>
            </w:r>
          </w:p>
        </w:tc>
        <w:tc>
          <w:tcPr>
            <w:tcW w:w="1134" w:type="dxa"/>
          </w:tcPr>
          <w:p w:rsidR="00375860" w:rsidRPr="002066B6" w:rsidRDefault="00375860" w:rsidP="00F26A1A">
            <w:pPr>
              <w:jc w:val="center"/>
            </w:pPr>
            <w:r w:rsidRPr="002066B6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19,2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3349,6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7110,0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</w:t>
            </w:r>
            <w:r w:rsidRPr="005367CF">
              <w:rPr>
                <w:sz w:val="24"/>
                <w:szCs w:val="24"/>
              </w:rPr>
              <w:t xml:space="preserve">Социальная </w:t>
            </w:r>
            <w:r w:rsidRPr="005367CF">
              <w:rPr>
                <w:sz w:val="24"/>
                <w:szCs w:val="24"/>
              </w:rPr>
              <w:lastRenderedPageBreak/>
              <w:t>поддержка граждан и реализация демографической политики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tabs>
                <w:tab w:val="center" w:pos="530"/>
              </w:tabs>
              <w:rPr>
                <w:highlight w:val="yellow"/>
              </w:rPr>
            </w:pPr>
            <w:r>
              <w:tab/>
              <w:t>3571,3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14005,7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19,2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3349,6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7110,0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3571,3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14005,7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19,2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3349,6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7110,0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D2B75" w:rsidRDefault="00375860" w:rsidP="00F26A1A">
            <w:pPr>
              <w:jc w:val="center"/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375860" w:rsidRPr="001D2B75" w:rsidRDefault="00375860" w:rsidP="00F26A1A">
            <w:pPr>
              <w:jc w:val="center"/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375860" w:rsidRPr="001D2B75" w:rsidRDefault="00375860" w:rsidP="00F26A1A">
            <w:pPr>
              <w:jc w:val="center"/>
            </w:pPr>
            <w:r w:rsidRPr="001D2B75">
              <w:t>1182,1</w:t>
            </w:r>
          </w:p>
        </w:tc>
        <w:tc>
          <w:tcPr>
            <w:tcW w:w="1134" w:type="dxa"/>
          </w:tcPr>
          <w:p w:rsidR="00375860" w:rsidRPr="001D2B75" w:rsidRDefault="00375860" w:rsidP="00F26A1A">
            <w:pPr>
              <w:jc w:val="center"/>
            </w:pPr>
            <w:r w:rsidRPr="001D2B75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39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55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02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232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255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47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</w:tbl>
    <w:p w:rsidR="00375860" w:rsidRPr="001D4D72" w:rsidRDefault="00375860" w:rsidP="0037586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75860" w:rsidRDefault="00375860" w:rsidP="003758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75860" w:rsidRDefault="00375860" w:rsidP="003758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2552"/>
        <w:gridCol w:w="1275"/>
        <w:gridCol w:w="1418"/>
        <w:gridCol w:w="1276"/>
        <w:gridCol w:w="1134"/>
        <w:gridCol w:w="236"/>
      </w:tblGrid>
      <w:tr w:rsidR="00375860" w:rsidRPr="007B77A4" w:rsidTr="00F26A1A">
        <w:trPr>
          <w:gridAfter w:val="1"/>
          <w:wAfter w:w="236" w:type="dxa"/>
          <w:trHeight w:val="464"/>
        </w:trPr>
        <w:tc>
          <w:tcPr>
            <w:tcW w:w="709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vMerge w:val="restart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>,</w:t>
            </w:r>
            <w:r w:rsidRPr="007B7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7B77A4">
              <w:rPr>
                <w:sz w:val="24"/>
                <w:szCs w:val="24"/>
              </w:rPr>
              <w:t>руб.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75860" w:rsidRDefault="00375860" w:rsidP="00F2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375860" w:rsidRPr="007B77A4" w:rsidRDefault="00375860" w:rsidP="00F26A1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375860" w:rsidRPr="007B77A4" w:rsidRDefault="00375860" w:rsidP="00F26A1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375860" w:rsidRPr="007B77A4" w:rsidTr="00F26A1A">
        <w:trPr>
          <w:gridAfter w:val="1"/>
          <w:wAfter w:w="236" w:type="dxa"/>
          <w:trHeight w:val="297"/>
        </w:trPr>
        <w:tc>
          <w:tcPr>
            <w:tcW w:w="709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5860" w:rsidRPr="007B77A4" w:rsidRDefault="00375860" w:rsidP="00F26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 w:val="restart"/>
            <w:vAlign w:val="center"/>
          </w:tcPr>
          <w:p w:rsidR="00375860" w:rsidRPr="005367CF" w:rsidRDefault="00375860" w:rsidP="00F26A1A">
            <w:pPr>
              <w:jc w:val="center"/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5367CF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5367CF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>
              <w:t>52029,2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47041,9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47097,1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>
              <w:t>146168,2</w:t>
            </w:r>
          </w:p>
        </w:tc>
      </w:tr>
      <w:tr w:rsidR="00375860" w:rsidRPr="007B77A4" w:rsidTr="00F26A1A">
        <w:trPr>
          <w:gridAfter w:val="1"/>
          <w:wAfter w:w="236" w:type="dxa"/>
          <w:trHeight w:val="168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365,0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1581,7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1639,9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3586,6</w:t>
            </w:r>
          </w:p>
        </w:tc>
      </w:tr>
      <w:tr w:rsidR="00375860" w:rsidRPr="007B77A4" w:rsidTr="00F26A1A">
        <w:trPr>
          <w:gridAfter w:val="1"/>
          <w:wAfter w:w="236" w:type="dxa"/>
          <w:trHeight w:val="168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1799,3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2248,2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2245,2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6292,7</w:t>
            </w:r>
          </w:p>
        </w:tc>
      </w:tr>
      <w:tr w:rsidR="00375860" w:rsidRPr="007B77A4" w:rsidTr="00F26A1A">
        <w:trPr>
          <w:gridAfter w:val="1"/>
          <w:wAfter w:w="236" w:type="dxa"/>
          <w:trHeight w:val="322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49864,9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43212,0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43212,0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136288,9</w:t>
            </w:r>
          </w:p>
        </w:tc>
      </w:tr>
      <w:tr w:rsidR="00375860" w:rsidRPr="006A48FD" w:rsidTr="00F26A1A">
        <w:trPr>
          <w:gridAfter w:val="1"/>
          <w:wAfter w:w="236" w:type="dxa"/>
          <w:trHeight w:val="237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</w:t>
            </w:r>
          </w:p>
          <w:p w:rsidR="00375860" w:rsidRPr="005367CF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47560,0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43383,</w:t>
            </w:r>
            <w:r>
              <w:t>9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4343</w:t>
            </w:r>
            <w:r>
              <w:t>9,1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134383,0</w:t>
            </w:r>
          </w:p>
        </w:tc>
      </w:tr>
      <w:tr w:rsidR="00375860" w:rsidRPr="006A48FD" w:rsidTr="00F26A1A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365,0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1581,7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1639,9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3586,6</w:t>
            </w:r>
          </w:p>
        </w:tc>
      </w:tr>
      <w:tr w:rsidR="00375860" w:rsidRPr="006A48FD" w:rsidTr="00F26A1A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1799,3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2248,2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BA056B">
              <w:t>2245,2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6292,7</w:t>
            </w:r>
          </w:p>
        </w:tc>
      </w:tr>
      <w:tr w:rsidR="00375860" w:rsidRPr="006A48FD" w:rsidTr="00F26A1A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45395,7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>
              <w:t>39554,0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>
              <w:t>39554,0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124503,7</w:t>
            </w: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Финансовое </w:t>
            </w:r>
            <w:r w:rsidRPr="005367CF">
              <w:rPr>
                <w:sz w:val="24"/>
                <w:szCs w:val="24"/>
              </w:rPr>
              <w:lastRenderedPageBreak/>
              <w:t>управление Администрации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3658,0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11785,2</w:t>
            </w: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tabs>
                <w:tab w:val="center" w:pos="842"/>
                <w:tab w:val="left" w:pos="1275"/>
              </w:tabs>
            </w:pP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375860" w:rsidRPr="005367CF" w:rsidRDefault="00375860" w:rsidP="00F26A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3658,0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11758,2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375860" w:rsidRPr="003A34E0" w:rsidRDefault="00375860" w:rsidP="00F26A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</w:t>
            </w:r>
            <w:r w:rsidRPr="003A34E0">
              <w:rPr>
                <w:b/>
                <w:sz w:val="24"/>
                <w:szCs w:val="24"/>
              </w:rPr>
              <w:t xml:space="preserve"> «Обеспечение функционирования Администрации муниципального округа»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>
              <w:t>43581,7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37959,6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38014,8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>
              <w:t>119556,1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365,</w:t>
            </w:r>
            <w:r>
              <w:t>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457,</w:t>
            </w:r>
            <w:r>
              <w:t>8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 w:rsidRPr="00D47C97">
              <w:t>1222,4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598,0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580,0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 w:rsidRPr="00D47C97">
              <w:t>1761,0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42618,7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36977,0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116572,7</w:t>
            </w:r>
          </w:p>
        </w:tc>
      </w:tr>
      <w:tr w:rsidR="00375860" w:rsidRPr="006A48FD" w:rsidTr="00F26A1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bCs/>
              </w:rPr>
            </w:pPr>
            <w:r w:rsidRPr="00162074">
              <w:rPr>
                <w:bCs/>
              </w:rPr>
              <w:t>40810,5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bCs/>
              </w:rPr>
            </w:pPr>
            <w:r w:rsidRPr="00162074">
              <w:rPr>
                <w:bCs/>
              </w:rPr>
              <w:t>37959,6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bCs/>
              </w:rPr>
            </w:pPr>
            <w:r w:rsidRPr="00162074">
              <w:rPr>
                <w:bCs/>
              </w:rPr>
              <w:t>38014,8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bCs/>
              </w:rPr>
            </w:pPr>
            <w:r w:rsidRPr="00162074">
              <w:rPr>
                <w:bCs/>
              </w:rPr>
              <w:t>116784,9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365,</w:t>
            </w:r>
            <w:r>
              <w:t>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457,</w:t>
            </w:r>
            <w:r>
              <w:t>8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 w:rsidRPr="00D47C97">
              <w:t>1222,4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598,0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580,0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 w:rsidRPr="00D47C97">
              <w:t>1761,0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47C97" w:rsidRDefault="00375860" w:rsidP="00F26A1A">
            <w:pPr>
              <w:jc w:val="center"/>
            </w:pPr>
            <w:r>
              <w:t>39847,5</w:t>
            </w:r>
          </w:p>
        </w:tc>
        <w:tc>
          <w:tcPr>
            <w:tcW w:w="1418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375860" w:rsidRPr="00D47C97" w:rsidRDefault="00375860" w:rsidP="00F26A1A">
            <w:pPr>
              <w:jc w:val="center"/>
            </w:pPr>
            <w:r w:rsidRPr="00D47C97">
              <w:t>36977,0</w:t>
            </w:r>
          </w:p>
        </w:tc>
        <w:tc>
          <w:tcPr>
            <w:tcW w:w="1134" w:type="dxa"/>
          </w:tcPr>
          <w:p w:rsidR="00375860" w:rsidRPr="00D47C97" w:rsidRDefault="00375860" w:rsidP="00F26A1A">
            <w:pPr>
              <w:jc w:val="center"/>
            </w:pPr>
            <w:r>
              <w:t>113801,5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Pr="005367CF">
              <w:rPr>
                <w:sz w:val="24"/>
                <w:szCs w:val="24"/>
              </w:rPr>
              <w:t xml:space="preserve"> «Функционирование Администрации Новоржевского муниципального округа»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41156,7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35534,6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35589,8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112281,1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365,0</w:t>
            </w:r>
          </w:p>
        </w:tc>
        <w:tc>
          <w:tcPr>
            <w:tcW w:w="1418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399,6</w:t>
            </w:r>
          </w:p>
        </w:tc>
        <w:tc>
          <w:tcPr>
            <w:tcW w:w="1276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457,8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1222,4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598,0</w:t>
            </w:r>
          </w:p>
        </w:tc>
        <w:tc>
          <w:tcPr>
            <w:tcW w:w="1418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583,0</w:t>
            </w:r>
          </w:p>
        </w:tc>
        <w:tc>
          <w:tcPr>
            <w:tcW w:w="1276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580,0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1761,0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40193,7</w:t>
            </w:r>
          </w:p>
        </w:tc>
        <w:tc>
          <w:tcPr>
            <w:tcW w:w="1418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34552,0</w:t>
            </w:r>
          </w:p>
        </w:tc>
        <w:tc>
          <w:tcPr>
            <w:tcW w:w="1276" w:type="dxa"/>
            <w:noWrap/>
          </w:tcPr>
          <w:p w:rsidR="00375860" w:rsidRPr="0047579E" w:rsidRDefault="00375860" w:rsidP="00F26A1A">
            <w:pPr>
              <w:jc w:val="center"/>
            </w:pPr>
            <w:r w:rsidRPr="0047579E">
              <w:t>34552,0</w:t>
            </w:r>
          </w:p>
        </w:tc>
        <w:tc>
          <w:tcPr>
            <w:tcW w:w="1134" w:type="dxa"/>
          </w:tcPr>
          <w:p w:rsidR="00375860" w:rsidRPr="0047579E" w:rsidRDefault="00375860" w:rsidP="00F26A1A">
            <w:pPr>
              <w:jc w:val="center"/>
            </w:pPr>
            <w:r>
              <w:t>109297,7</w:t>
            </w:r>
          </w:p>
        </w:tc>
      </w:tr>
      <w:tr w:rsidR="00375860" w:rsidRPr="006A48FD" w:rsidTr="00F26A1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41156,7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35534,6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35589,8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112281,1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365,0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399,6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457,8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1222,4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598,0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583,0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580,0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1761,0</w:t>
            </w:r>
          </w:p>
        </w:tc>
      </w:tr>
      <w:tr w:rsidR="00375860" w:rsidRPr="006A48FD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40193,7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34552,0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7579E">
              <w:t>34552,0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109297,7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Pr="007B77A4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5367CF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E52381" w:rsidRDefault="00375860" w:rsidP="00F26A1A">
            <w:pPr>
              <w:jc w:val="center"/>
            </w:pPr>
            <w:r>
              <w:t>37412,8</w:t>
            </w:r>
          </w:p>
        </w:tc>
        <w:tc>
          <w:tcPr>
            <w:tcW w:w="1418" w:type="dxa"/>
            <w:noWrap/>
          </w:tcPr>
          <w:p w:rsidR="00375860" w:rsidRPr="00E52381" w:rsidRDefault="00375860" w:rsidP="00F26A1A">
            <w:pPr>
              <w:jc w:val="center"/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375860" w:rsidRPr="00E52381" w:rsidRDefault="00375860" w:rsidP="00F26A1A">
            <w:pPr>
              <w:jc w:val="center"/>
            </w:pPr>
            <w:r w:rsidRPr="00E52381">
              <w:t>32402,0</w:t>
            </w:r>
          </w:p>
        </w:tc>
        <w:tc>
          <w:tcPr>
            <w:tcW w:w="1134" w:type="dxa"/>
          </w:tcPr>
          <w:p w:rsidR="00375860" w:rsidRPr="00E52381" w:rsidRDefault="00375860" w:rsidP="00F26A1A">
            <w:pPr>
              <w:jc w:val="center"/>
            </w:pPr>
            <w:r>
              <w:t>102216,8</w:t>
            </w: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E52381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E52381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E52381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E52381" w:rsidRDefault="00375860" w:rsidP="00F26A1A">
            <w:pPr>
              <w:jc w:val="center"/>
            </w:pP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6A48FD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37412,8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102216,8</w:t>
            </w:r>
          </w:p>
        </w:tc>
      </w:tr>
      <w:tr w:rsidR="00375860" w:rsidRPr="006A48FD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37412,8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102216,8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B41D50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B41D50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37412,8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102216,8</w:t>
            </w:r>
          </w:p>
        </w:tc>
      </w:tr>
      <w:tr w:rsidR="00375860" w:rsidRPr="00B41D50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  <w:r>
              <w:t>2481,0</w:t>
            </w: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  <w:r>
              <w:t>6781,0</w:t>
            </w:r>
          </w:p>
        </w:tc>
      </w:tr>
      <w:tr w:rsidR="00375860" w:rsidRPr="00B41D50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</w:p>
        </w:tc>
      </w:tr>
      <w:tr w:rsidR="00375860" w:rsidRPr="00B41D50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</w:p>
        </w:tc>
      </w:tr>
      <w:tr w:rsidR="00375860" w:rsidRPr="00B41D50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  <w:r>
              <w:t>2481,0</w:t>
            </w: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  <w:r>
              <w:t>6781,0</w:t>
            </w:r>
          </w:p>
        </w:tc>
      </w:tr>
      <w:tr w:rsidR="00375860" w:rsidRPr="00B41D50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  <w:r>
              <w:t>2481,0</w:t>
            </w: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  <w:r>
              <w:t>6781,0</w:t>
            </w:r>
          </w:p>
        </w:tc>
      </w:tr>
      <w:tr w:rsidR="00375860" w:rsidRPr="00B41D50" w:rsidTr="00F26A1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</w:p>
        </w:tc>
      </w:tr>
      <w:tr w:rsidR="00375860" w:rsidRPr="00B41D50" w:rsidTr="00F26A1A">
        <w:trPr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75860" w:rsidRPr="00B41D50" w:rsidRDefault="00375860" w:rsidP="00F26A1A">
            <w:pPr>
              <w:jc w:val="center"/>
            </w:pPr>
          </w:p>
        </w:tc>
      </w:tr>
      <w:tr w:rsidR="00375860" w:rsidRPr="00B41D50" w:rsidTr="00F26A1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0E33EE" w:rsidRDefault="00375860" w:rsidP="00F26A1A">
            <w:pPr>
              <w:jc w:val="center"/>
            </w:pPr>
            <w:r>
              <w:t>2481,0</w:t>
            </w:r>
          </w:p>
        </w:tc>
        <w:tc>
          <w:tcPr>
            <w:tcW w:w="1418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375860" w:rsidRPr="000E33EE" w:rsidRDefault="00375860" w:rsidP="00F26A1A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375860" w:rsidRPr="000E33EE" w:rsidRDefault="00375860" w:rsidP="00F26A1A">
            <w:pPr>
              <w:jc w:val="center"/>
            </w:pPr>
            <w:r>
              <w:t>6781,0</w:t>
            </w:r>
          </w:p>
        </w:tc>
      </w:tr>
      <w:tr w:rsidR="00375860" w:rsidRPr="007B77A4" w:rsidTr="00F26A1A">
        <w:trPr>
          <w:gridAfter w:val="1"/>
          <w:wAfter w:w="236" w:type="dxa"/>
          <w:trHeight w:val="115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>Подпрограмма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67CF">
              <w:rPr>
                <w:b/>
                <w:sz w:val="24"/>
                <w:szCs w:val="24"/>
              </w:rPr>
              <w:t>«Совершенствование, развитие бюджетного процесса и управление муниципальным долгом»</w:t>
            </w:r>
          </w:p>
          <w:p w:rsidR="00375860" w:rsidRPr="005367CF" w:rsidRDefault="00375860" w:rsidP="00F26A1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3658,0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3658,0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>
              <w:t>11785,2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4F3DA0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4F3DA0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4F3DA0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4F3DA0" w:rsidRDefault="00375860" w:rsidP="00F26A1A">
            <w:pPr>
              <w:jc w:val="center"/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4F3DA0" w:rsidRDefault="00375860" w:rsidP="00F26A1A">
            <w:pPr>
              <w:jc w:val="center"/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4F3DA0" w:rsidRDefault="00375860" w:rsidP="00F26A1A">
            <w:pPr>
              <w:jc w:val="center"/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4F3DA0" w:rsidRDefault="00375860" w:rsidP="00F26A1A">
            <w:pPr>
              <w:jc w:val="center"/>
            </w:pPr>
            <w:r>
              <w:t>11785,2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446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5367CF">
              <w:rPr>
                <w:sz w:val="24"/>
                <w:szCs w:val="24"/>
              </w:rPr>
              <w:t xml:space="preserve"> «Совершенствование и развитие бюджетного процесса»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tabs>
                <w:tab w:val="center" w:pos="530"/>
              </w:tabs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  <w:r>
              <w:t>4219,4</w:t>
            </w: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2731,0</w:t>
            </w: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  <w:r>
              <w:t>9681,4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4219,4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9681,4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4219,4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9681,4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C4488">
              <w:t>4219,4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9681,4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  <w:r>
              <w:t>2</w:t>
            </w:r>
            <w:r w:rsidRPr="00D37FE7">
              <w:t>49,8</w:t>
            </w: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  <w:r>
              <w:t>21</w:t>
            </w:r>
            <w:r w:rsidRPr="00D37FE7">
              <w:t>03,8</w:t>
            </w: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  <w:r>
              <w:t>2</w:t>
            </w:r>
            <w:r w:rsidRPr="00D37FE7">
              <w:t>49,8</w:t>
            </w: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  <w:r>
              <w:t>21</w:t>
            </w:r>
            <w:r w:rsidRPr="00D37FE7">
              <w:t>03,8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  <w:r>
              <w:t>2</w:t>
            </w:r>
            <w:r w:rsidRPr="00D37FE7">
              <w:t>49,8</w:t>
            </w: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  <w:r w:rsidRPr="00D37FE7">
              <w:t>927,0</w:t>
            </w: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  <w:r w:rsidRPr="00D37FE7">
              <w:t>2</w:t>
            </w:r>
            <w:r>
              <w:t>1</w:t>
            </w:r>
            <w:r w:rsidRPr="00D37FE7">
              <w:t>03,8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276" w:type="dxa"/>
            <w:noWrap/>
          </w:tcPr>
          <w:p w:rsidR="00375860" w:rsidRPr="00D37FE7" w:rsidRDefault="00375860" w:rsidP="00F26A1A">
            <w:pPr>
              <w:jc w:val="center"/>
            </w:pPr>
          </w:p>
        </w:tc>
        <w:tc>
          <w:tcPr>
            <w:tcW w:w="1134" w:type="dxa"/>
          </w:tcPr>
          <w:p w:rsidR="00375860" w:rsidRPr="00D37FE7" w:rsidRDefault="00375860" w:rsidP="00F26A1A">
            <w:pPr>
              <w:jc w:val="center"/>
            </w:pPr>
          </w:p>
        </w:tc>
      </w:tr>
      <w:tr w:rsidR="00375860" w:rsidRPr="007B77A4" w:rsidTr="00F26A1A">
        <w:trPr>
          <w:gridAfter w:val="1"/>
          <w:wAfter w:w="236" w:type="dxa"/>
          <w:trHeight w:val="233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2066B6" w:rsidRDefault="00375860" w:rsidP="00F26A1A">
            <w:pPr>
              <w:jc w:val="center"/>
            </w:pPr>
            <w:r>
              <w:t>2</w:t>
            </w:r>
            <w:r w:rsidRPr="002066B6">
              <w:t>49,8</w:t>
            </w:r>
          </w:p>
        </w:tc>
        <w:tc>
          <w:tcPr>
            <w:tcW w:w="1418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927,0</w:t>
            </w:r>
          </w:p>
        </w:tc>
        <w:tc>
          <w:tcPr>
            <w:tcW w:w="1276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927,0</w:t>
            </w:r>
          </w:p>
        </w:tc>
        <w:tc>
          <w:tcPr>
            <w:tcW w:w="1134" w:type="dxa"/>
          </w:tcPr>
          <w:p w:rsidR="00375860" w:rsidRPr="002066B6" w:rsidRDefault="00375860" w:rsidP="00F26A1A">
            <w:pPr>
              <w:jc w:val="center"/>
            </w:pPr>
            <w:r>
              <w:t>21</w:t>
            </w:r>
            <w:r w:rsidRPr="002066B6">
              <w:t>03,8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5367CF">
              <w:rPr>
                <w:b/>
                <w:sz w:val="24"/>
                <w:szCs w:val="24"/>
              </w:rPr>
              <w:t>«Социальная поддержка граждан и реализация демографической политики</w:t>
            </w:r>
            <w:r>
              <w:rPr>
                <w:b/>
                <w:sz w:val="24"/>
                <w:szCs w:val="24"/>
              </w:rPr>
              <w:t>»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>
              <w:t>3571,3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5217,2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5217,2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>
              <w:t>14005,7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1182,1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1182,1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>
              <w:t>2364,2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>
              <w:t>1201,3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1665,2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1665,2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>
              <w:t>4531,7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8F1FED" w:rsidRDefault="00375860" w:rsidP="00F26A1A">
            <w:pPr>
              <w:jc w:val="center"/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2370,0</w:t>
            </w:r>
          </w:p>
        </w:tc>
        <w:tc>
          <w:tcPr>
            <w:tcW w:w="1276" w:type="dxa"/>
            <w:noWrap/>
          </w:tcPr>
          <w:p w:rsidR="00375860" w:rsidRPr="008F1FED" w:rsidRDefault="00375860" w:rsidP="00F26A1A">
            <w:pPr>
              <w:jc w:val="center"/>
            </w:pPr>
            <w:r w:rsidRPr="008F1FED">
              <w:t>2370,0</w:t>
            </w:r>
          </w:p>
        </w:tc>
        <w:tc>
          <w:tcPr>
            <w:tcW w:w="1134" w:type="dxa"/>
          </w:tcPr>
          <w:p w:rsidR="00375860" w:rsidRPr="008F1FED" w:rsidRDefault="00375860" w:rsidP="00F26A1A">
            <w:pPr>
              <w:jc w:val="center"/>
            </w:pPr>
            <w:r w:rsidRPr="002066B6">
              <w:t>7110,0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</w:t>
            </w:r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2066B6" w:rsidRDefault="00375860" w:rsidP="00F26A1A">
            <w:pPr>
              <w:jc w:val="center"/>
            </w:pPr>
            <w:r>
              <w:t>3571,3</w:t>
            </w:r>
          </w:p>
        </w:tc>
        <w:tc>
          <w:tcPr>
            <w:tcW w:w="1418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5217,2</w:t>
            </w:r>
          </w:p>
        </w:tc>
        <w:tc>
          <w:tcPr>
            <w:tcW w:w="1276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5217,2</w:t>
            </w:r>
          </w:p>
        </w:tc>
        <w:tc>
          <w:tcPr>
            <w:tcW w:w="1134" w:type="dxa"/>
          </w:tcPr>
          <w:p w:rsidR="00375860" w:rsidRPr="002066B6" w:rsidRDefault="00375860" w:rsidP="00F26A1A">
            <w:pPr>
              <w:jc w:val="center"/>
            </w:pPr>
            <w:r>
              <w:t>14005,7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2066B6" w:rsidRDefault="00375860" w:rsidP="00F26A1A">
            <w:pPr>
              <w:jc w:val="center"/>
            </w:pPr>
          </w:p>
        </w:tc>
        <w:tc>
          <w:tcPr>
            <w:tcW w:w="1418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1182,1</w:t>
            </w:r>
          </w:p>
        </w:tc>
        <w:tc>
          <w:tcPr>
            <w:tcW w:w="1276" w:type="dxa"/>
            <w:noWrap/>
          </w:tcPr>
          <w:p w:rsidR="00375860" w:rsidRPr="002066B6" w:rsidRDefault="00375860" w:rsidP="00F26A1A">
            <w:pPr>
              <w:jc w:val="center"/>
            </w:pPr>
            <w:r w:rsidRPr="002066B6">
              <w:t>1182,1</w:t>
            </w:r>
          </w:p>
        </w:tc>
        <w:tc>
          <w:tcPr>
            <w:tcW w:w="1134" w:type="dxa"/>
          </w:tcPr>
          <w:p w:rsidR="00375860" w:rsidRPr="002066B6" w:rsidRDefault="00375860" w:rsidP="00F26A1A">
            <w:pPr>
              <w:jc w:val="center"/>
            </w:pPr>
            <w:r>
              <w:t>2364,2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1201,3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4531,7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7110,0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</w:t>
            </w:r>
            <w:r w:rsidRPr="005367CF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tabs>
                <w:tab w:val="center" w:pos="530"/>
              </w:tabs>
              <w:rPr>
                <w:highlight w:val="yellow"/>
              </w:rPr>
            </w:pPr>
            <w:r>
              <w:tab/>
              <w:t>3571,3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14005,7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2364,2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1201,3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4531,7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7110,0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 Новоржевского 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3571,3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14005,7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2364,2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1201,3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>
              <w:t>4531,7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2066B6">
              <w:t>7110,0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75860" w:rsidRDefault="00375860" w:rsidP="00F26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111" w:type="dxa"/>
            <w:vMerge w:val="restart"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5860" w:rsidRPr="001D2B75" w:rsidRDefault="00375860" w:rsidP="00F26A1A">
            <w:pPr>
              <w:jc w:val="center"/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375860" w:rsidRPr="001D2B75" w:rsidRDefault="00375860" w:rsidP="00F26A1A">
            <w:pPr>
              <w:jc w:val="center"/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375860" w:rsidRPr="001D2B75" w:rsidRDefault="00375860" w:rsidP="00F26A1A">
            <w:pPr>
              <w:jc w:val="center"/>
            </w:pPr>
            <w:r w:rsidRPr="001D2B75">
              <w:t>1182,1</w:t>
            </w:r>
          </w:p>
        </w:tc>
        <w:tc>
          <w:tcPr>
            <w:tcW w:w="1134" w:type="dxa"/>
          </w:tcPr>
          <w:p w:rsidR="00375860" w:rsidRPr="001D2B75" w:rsidRDefault="00375860" w:rsidP="00F26A1A">
            <w:pPr>
              <w:jc w:val="center"/>
            </w:pPr>
            <w:r w:rsidRPr="001D2B75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39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55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02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Администрация Новоржевского </w:t>
            </w:r>
            <w:r w:rsidRPr="005367CF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232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3546,3</w:t>
            </w:r>
          </w:p>
        </w:tc>
      </w:tr>
      <w:tr w:rsidR="00375860" w:rsidRPr="007B77A4" w:rsidTr="00F26A1A">
        <w:trPr>
          <w:gridAfter w:val="1"/>
          <w:wAfter w:w="236" w:type="dxa"/>
          <w:trHeight w:val="255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  <w:tr w:rsidR="00375860" w:rsidRPr="007B77A4" w:rsidTr="00F26A1A">
        <w:trPr>
          <w:gridAfter w:val="1"/>
          <w:wAfter w:w="236" w:type="dxa"/>
          <w:trHeight w:val="247"/>
        </w:trPr>
        <w:tc>
          <w:tcPr>
            <w:tcW w:w="709" w:type="dxa"/>
            <w:vMerge/>
          </w:tcPr>
          <w:p w:rsidR="00375860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5860" w:rsidRPr="005367CF" w:rsidRDefault="00375860" w:rsidP="00F26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5860" w:rsidRPr="005367CF" w:rsidRDefault="00375860" w:rsidP="00F26A1A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375860" w:rsidRPr="00162074" w:rsidRDefault="00375860" w:rsidP="00F26A1A">
            <w:pPr>
              <w:jc w:val="center"/>
              <w:rPr>
                <w:highlight w:val="yellow"/>
              </w:rPr>
            </w:pPr>
          </w:p>
        </w:tc>
      </w:tr>
    </w:tbl>
    <w:p w:rsidR="00375860" w:rsidRPr="001D4D72" w:rsidRDefault="00375860" w:rsidP="003758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8FB" w:rsidRPr="002C38FB" w:rsidRDefault="002C38FB" w:rsidP="00375860">
      <w:pPr>
        <w:shd w:val="clear" w:color="auto" w:fill="FFFFFF"/>
        <w:ind w:right="-1"/>
        <w:jc w:val="both"/>
      </w:pPr>
    </w:p>
    <w:sectPr w:rsidR="002C38FB" w:rsidRPr="002C38FB" w:rsidSect="00C865C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D446D4"/>
    <w:multiLevelType w:val="multilevel"/>
    <w:tmpl w:val="02140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21"/>
  </w:num>
  <w:num w:numId="5">
    <w:abstractNumId w:val="14"/>
  </w:num>
  <w:num w:numId="6">
    <w:abstractNumId w:val="4"/>
  </w:num>
  <w:num w:numId="7">
    <w:abstractNumId w:val="10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19"/>
  </w:num>
  <w:num w:numId="19">
    <w:abstractNumId w:val="13"/>
  </w:num>
  <w:num w:numId="20">
    <w:abstractNumId w:val="9"/>
  </w:num>
  <w:num w:numId="21">
    <w:abstractNumId w:val="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2366"/>
    <w:rsid w:val="00006400"/>
    <w:rsid w:val="000157E1"/>
    <w:rsid w:val="0001608D"/>
    <w:rsid w:val="00021631"/>
    <w:rsid w:val="00023954"/>
    <w:rsid w:val="00032C49"/>
    <w:rsid w:val="00034BEB"/>
    <w:rsid w:val="00036190"/>
    <w:rsid w:val="00053004"/>
    <w:rsid w:val="000553CF"/>
    <w:rsid w:val="00055959"/>
    <w:rsid w:val="00055F57"/>
    <w:rsid w:val="00056363"/>
    <w:rsid w:val="00057716"/>
    <w:rsid w:val="00060FD9"/>
    <w:rsid w:val="0006221B"/>
    <w:rsid w:val="00070773"/>
    <w:rsid w:val="0007661D"/>
    <w:rsid w:val="0007668C"/>
    <w:rsid w:val="000815E5"/>
    <w:rsid w:val="0009528D"/>
    <w:rsid w:val="00096DCC"/>
    <w:rsid w:val="000979E2"/>
    <w:rsid w:val="000A282F"/>
    <w:rsid w:val="000A58DF"/>
    <w:rsid w:val="000A5F22"/>
    <w:rsid w:val="000A749C"/>
    <w:rsid w:val="000B2EB1"/>
    <w:rsid w:val="000B5C4A"/>
    <w:rsid w:val="000C0C19"/>
    <w:rsid w:val="000C0F97"/>
    <w:rsid w:val="000C3748"/>
    <w:rsid w:val="000C7CAE"/>
    <w:rsid w:val="000E1875"/>
    <w:rsid w:val="000E1B68"/>
    <w:rsid w:val="000E280C"/>
    <w:rsid w:val="000E33EE"/>
    <w:rsid w:val="000F3368"/>
    <w:rsid w:val="000F6B56"/>
    <w:rsid w:val="000F6D54"/>
    <w:rsid w:val="0010136C"/>
    <w:rsid w:val="001026B8"/>
    <w:rsid w:val="00107275"/>
    <w:rsid w:val="001103FF"/>
    <w:rsid w:val="001130A5"/>
    <w:rsid w:val="00113C33"/>
    <w:rsid w:val="0011436C"/>
    <w:rsid w:val="00117B39"/>
    <w:rsid w:val="001245C8"/>
    <w:rsid w:val="00131C24"/>
    <w:rsid w:val="00135B8A"/>
    <w:rsid w:val="00142F50"/>
    <w:rsid w:val="001463F6"/>
    <w:rsid w:val="001519A5"/>
    <w:rsid w:val="0015370F"/>
    <w:rsid w:val="00156FD2"/>
    <w:rsid w:val="001610DD"/>
    <w:rsid w:val="00162074"/>
    <w:rsid w:val="001738BE"/>
    <w:rsid w:val="0017444E"/>
    <w:rsid w:val="00176A48"/>
    <w:rsid w:val="001771B3"/>
    <w:rsid w:val="001930F8"/>
    <w:rsid w:val="001B4CBE"/>
    <w:rsid w:val="001B564D"/>
    <w:rsid w:val="001B638A"/>
    <w:rsid w:val="001C2DB4"/>
    <w:rsid w:val="001D2A4D"/>
    <w:rsid w:val="001D2B75"/>
    <w:rsid w:val="001D6C88"/>
    <w:rsid w:val="001E387E"/>
    <w:rsid w:val="001E413F"/>
    <w:rsid w:val="001E7232"/>
    <w:rsid w:val="001F0A05"/>
    <w:rsid w:val="001F1318"/>
    <w:rsid w:val="001F2136"/>
    <w:rsid w:val="00201926"/>
    <w:rsid w:val="002023FF"/>
    <w:rsid w:val="00204191"/>
    <w:rsid w:val="002066B6"/>
    <w:rsid w:val="00212FC2"/>
    <w:rsid w:val="002132BF"/>
    <w:rsid w:val="0022058F"/>
    <w:rsid w:val="00223761"/>
    <w:rsid w:val="00224471"/>
    <w:rsid w:val="00226DB3"/>
    <w:rsid w:val="0023402C"/>
    <w:rsid w:val="002414A6"/>
    <w:rsid w:val="00245CFB"/>
    <w:rsid w:val="00247373"/>
    <w:rsid w:val="0025020C"/>
    <w:rsid w:val="0025567E"/>
    <w:rsid w:val="00256544"/>
    <w:rsid w:val="00264DE2"/>
    <w:rsid w:val="0026536E"/>
    <w:rsid w:val="00265DF0"/>
    <w:rsid w:val="002666B8"/>
    <w:rsid w:val="0027693F"/>
    <w:rsid w:val="00276FC1"/>
    <w:rsid w:val="00283A62"/>
    <w:rsid w:val="00287548"/>
    <w:rsid w:val="002954CA"/>
    <w:rsid w:val="0029673D"/>
    <w:rsid w:val="002A0D28"/>
    <w:rsid w:val="002A3B46"/>
    <w:rsid w:val="002A6151"/>
    <w:rsid w:val="002A7CC7"/>
    <w:rsid w:val="002B19FD"/>
    <w:rsid w:val="002B2107"/>
    <w:rsid w:val="002B2E71"/>
    <w:rsid w:val="002C01AE"/>
    <w:rsid w:val="002C15FD"/>
    <w:rsid w:val="002C38FB"/>
    <w:rsid w:val="002C46EB"/>
    <w:rsid w:val="002D0661"/>
    <w:rsid w:val="002D73D8"/>
    <w:rsid w:val="002E0BDD"/>
    <w:rsid w:val="002E1BAF"/>
    <w:rsid w:val="002E32F0"/>
    <w:rsid w:val="002E6586"/>
    <w:rsid w:val="002E6D6E"/>
    <w:rsid w:val="00300FCF"/>
    <w:rsid w:val="003030B3"/>
    <w:rsid w:val="00303B6D"/>
    <w:rsid w:val="00307E9C"/>
    <w:rsid w:val="00316AEA"/>
    <w:rsid w:val="003204D4"/>
    <w:rsid w:val="00322740"/>
    <w:rsid w:val="00340489"/>
    <w:rsid w:val="00345D32"/>
    <w:rsid w:val="00350E30"/>
    <w:rsid w:val="003567C0"/>
    <w:rsid w:val="0036017C"/>
    <w:rsid w:val="003639ED"/>
    <w:rsid w:val="00374CF8"/>
    <w:rsid w:val="00375860"/>
    <w:rsid w:val="00376723"/>
    <w:rsid w:val="00377AB0"/>
    <w:rsid w:val="0038406A"/>
    <w:rsid w:val="00385537"/>
    <w:rsid w:val="00385D0E"/>
    <w:rsid w:val="003A34E0"/>
    <w:rsid w:val="003A60A4"/>
    <w:rsid w:val="003A77F2"/>
    <w:rsid w:val="003B237A"/>
    <w:rsid w:val="003B4185"/>
    <w:rsid w:val="003C4265"/>
    <w:rsid w:val="003D5EC2"/>
    <w:rsid w:val="003D6914"/>
    <w:rsid w:val="003E49F9"/>
    <w:rsid w:val="003E61C1"/>
    <w:rsid w:val="003F5B53"/>
    <w:rsid w:val="003F7714"/>
    <w:rsid w:val="00405495"/>
    <w:rsid w:val="004064A4"/>
    <w:rsid w:val="004103D7"/>
    <w:rsid w:val="00431B64"/>
    <w:rsid w:val="00442FBB"/>
    <w:rsid w:val="00443332"/>
    <w:rsid w:val="0044672C"/>
    <w:rsid w:val="00450BAF"/>
    <w:rsid w:val="004531BC"/>
    <w:rsid w:val="0046090A"/>
    <w:rsid w:val="004612A8"/>
    <w:rsid w:val="00462447"/>
    <w:rsid w:val="00464619"/>
    <w:rsid w:val="004660EE"/>
    <w:rsid w:val="004707F0"/>
    <w:rsid w:val="00472C3C"/>
    <w:rsid w:val="00474B17"/>
    <w:rsid w:val="0047579E"/>
    <w:rsid w:val="00481D0F"/>
    <w:rsid w:val="00482BE4"/>
    <w:rsid w:val="004857C3"/>
    <w:rsid w:val="004961EF"/>
    <w:rsid w:val="004A0306"/>
    <w:rsid w:val="004A21F5"/>
    <w:rsid w:val="004A2EA7"/>
    <w:rsid w:val="004A644D"/>
    <w:rsid w:val="004B065D"/>
    <w:rsid w:val="004B0A74"/>
    <w:rsid w:val="004B0BDA"/>
    <w:rsid w:val="004B2BC3"/>
    <w:rsid w:val="004B525E"/>
    <w:rsid w:val="004C38B6"/>
    <w:rsid w:val="004C5876"/>
    <w:rsid w:val="004D4130"/>
    <w:rsid w:val="004E596D"/>
    <w:rsid w:val="004E5BC3"/>
    <w:rsid w:val="004F008B"/>
    <w:rsid w:val="004F38CC"/>
    <w:rsid w:val="004F3DA0"/>
    <w:rsid w:val="004F4D4B"/>
    <w:rsid w:val="004F64B5"/>
    <w:rsid w:val="005045C6"/>
    <w:rsid w:val="005059D3"/>
    <w:rsid w:val="005206CA"/>
    <w:rsid w:val="005228A5"/>
    <w:rsid w:val="00522CBE"/>
    <w:rsid w:val="00526167"/>
    <w:rsid w:val="00531C43"/>
    <w:rsid w:val="005364F5"/>
    <w:rsid w:val="005367CF"/>
    <w:rsid w:val="00542541"/>
    <w:rsid w:val="005439FB"/>
    <w:rsid w:val="00543CD8"/>
    <w:rsid w:val="00545528"/>
    <w:rsid w:val="00546EC1"/>
    <w:rsid w:val="00546EC7"/>
    <w:rsid w:val="00554118"/>
    <w:rsid w:val="00554A44"/>
    <w:rsid w:val="00555208"/>
    <w:rsid w:val="005578D5"/>
    <w:rsid w:val="00557C26"/>
    <w:rsid w:val="00562339"/>
    <w:rsid w:val="00564766"/>
    <w:rsid w:val="005676A1"/>
    <w:rsid w:val="0057732E"/>
    <w:rsid w:val="0058334D"/>
    <w:rsid w:val="00584B15"/>
    <w:rsid w:val="00586F61"/>
    <w:rsid w:val="00587408"/>
    <w:rsid w:val="005942BF"/>
    <w:rsid w:val="005948D0"/>
    <w:rsid w:val="005B6891"/>
    <w:rsid w:val="005C28A4"/>
    <w:rsid w:val="005D0A60"/>
    <w:rsid w:val="005D4DAE"/>
    <w:rsid w:val="005E0C1C"/>
    <w:rsid w:val="005E4119"/>
    <w:rsid w:val="005E721A"/>
    <w:rsid w:val="005F7795"/>
    <w:rsid w:val="00602A78"/>
    <w:rsid w:val="00615F27"/>
    <w:rsid w:val="006205BB"/>
    <w:rsid w:val="0062138F"/>
    <w:rsid w:val="0063211D"/>
    <w:rsid w:val="00633E5A"/>
    <w:rsid w:val="00640EE7"/>
    <w:rsid w:val="0065002C"/>
    <w:rsid w:val="00657087"/>
    <w:rsid w:val="006576BD"/>
    <w:rsid w:val="0066178B"/>
    <w:rsid w:val="00662A5C"/>
    <w:rsid w:val="00672A83"/>
    <w:rsid w:val="006826BB"/>
    <w:rsid w:val="0068655D"/>
    <w:rsid w:val="00687C8C"/>
    <w:rsid w:val="00693902"/>
    <w:rsid w:val="006A5F9F"/>
    <w:rsid w:val="006A6B3C"/>
    <w:rsid w:val="006A76E8"/>
    <w:rsid w:val="006B6C79"/>
    <w:rsid w:val="006C0493"/>
    <w:rsid w:val="006C14AF"/>
    <w:rsid w:val="006C5BEE"/>
    <w:rsid w:val="006D6681"/>
    <w:rsid w:val="006E1244"/>
    <w:rsid w:val="006E1934"/>
    <w:rsid w:val="006E493A"/>
    <w:rsid w:val="006E6B2F"/>
    <w:rsid w:val="006F3196"/>
    <w:rsid w:val="006F3C90"/>
    <w:rsid w:val="00702EE6"/>
    <w:rsid w:val="00705C83"/>
    <w:rsid w:val="00731DE6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1CA2"/>
    <w:rsid w:val="007575FD"/>
    <w:rsid w:val="007616AD"/>
    <w:rsid w:val="00767770"/>
    <w:rsid w:val="00773CA4"/>
    <w:rsid w:val="00775A16"/>
    <w:rsid w:val="00781D63"/>
    <w:rsid w:val="0078679F"/>
    <w:rsid w:val="00791DE9"/>
    <w:rsid w:val="00794700"/>
    <w:rsid w:val="007A756A"/>
    <w:rsid w:val="007B23F4"/>
    <w:rsid w:val="007B5EA9"/>
    <w:rsid w:val="007B61C1"/>
    <w:rsid w:val="007C0F32"/>
    <w:rsid w:val="007C4466"/>
    <w:rsid w:val="007D06D0"/>
    <w:rsid w:val="007D081A"/>
    <w:rsid w:val="007D691D"/>
    <w:rsid w:val="007E251F"/>
    <w:rsid w:val="008027B3"/>
    <w:rsid w:val="0080402A"/>
    <w:rsid w:val="00810057"/>
    <w:rsid w:val="00816586"/>
    <w:rsid w:val="00826E62"/>
    <w:rsid w:val="00830AC3"/>
    <w:rsid w:val="00836393"/>
    <w:rsid w:val="008411D0"/>
    <w:rsid w:val="008431EC"/>
    <w:rsid w:val="00854783"/>
    <w:rsid w:val="00860612"/>
    <w:rsid w:val="00862ED7"/>
    <w:rsid w:val="00865668"/>
    <w:rsid w:val="00866835"/>
    <w:rsid w:val="008672A6"/>
    <w:rsid w:val="00873F50"/>
    <w:rsid w:val="00876243"/>
    <w:rsid w:val="00890401"/>
    <w:rsid w:val="00891AE7"/>
    <w:rsid w:val="00892D33"/>
    <w:rsid w:val="00894641"/>
    <w:rsid w:val="00897BBC"/>
    <w:rsid w:val="008A260D"/>
    <w:rsid w:val="008A41EF"/>
    <w:rsid w:val="008A5EA5"/>
    <w:rsid w:val="008B0BCC"/>
    <w:rsid w:val="008C3C27"/>
    <w:rsid w:val="008C46BB"/>
    <w:rsid w:val="008D4B18"/>
    <w:rsid w:val="008F0CAC"/>
    <w:rsid w:val="008F1FED"/>
    <w:rsid w:val="008F3334"/>
    <w:rsid w:val="0090304C"/>
    <w:rsid w:val="009038E7"/>
    <w:rsid w:val="0091015E"/>
    <w:rsid w:val="00911CFE"/>
    <w:rsid w:val="009154E7"/>
    <w:rsid w:val="00917753"/>
    <w:rsid w:val="0092169D"/>
    <w:rsid w:val="00926175"/>
    <w:rsid w:val="00944D04"/>
    <w:rsid w:val="00944E0D"/>
    <w:rsid w:val="00950430"/>
    <w:rsid w:val="00951D89"/>
    <w:rsid w:val="00953A5D"/>
    <w:rsid w:val="009605C6"/>
    <w:rsid w:val="00972013"/>
    <w:rsid w:val="009721C5"/>
    <w:rsid w:val="00975E9B"/>
    <w:rsid w:val="00982C1B"/>
    <w:rsid w:val="00984DED"/>
    <w:rsid w:val="009904B7"/>
    <w:rsid w:val="00991552"/>
    <w:rsid w:val="00995604"/>
    <w:rsid w:val="0099653B"/>
    <w:rsid w:val="009A1041"/>
    <w:rsid w:val="009A160F"/>
    <w:rsid w:val="009A3111"/>
    <w:rsid w:val="009A39D2"/>
    <w:rsid w:val="009A3B4D"/>
    <w:rsid w:val="009A5061"/>
    <w:rsid w:val="009B3259"/>
    <w:rsid w:val="009B76D3"/>
    <w:rsid w:val="009C23AA"/>
    <w:rsid w:val="009D13C8"/>
    <w:rsid w:val="009D5D33"/>
    <w:rsid w:val="009D5E6D"/>
    <w:rsid w:val="009E16A7"/>
    <w:rsid w:val="009E44F7"/>
    <w:rsid w:val="009F0115"/>
    <w:rsid w:val="00A126F7"/>
    <w:rsid w:val="00A16BFA"/>
    <w:rsid w:val="00A17811"/>
    <w:rsid w:val="00A2005F"/>
    <w:rsid w:val="00A50639"/>
    <w:rsid w:val="00A50838"/>
    <w:rsid w:val="00A53448"/>
    <w:rsid w:val="00A604C0"/>
    <w:rsid w:val="00A65949"/>
    <w:rsid w:val="00A6608E"/>
    <w:rsid w:val="00A667BF"/>
    <w:rsid w:val="00A7021B"/>
    <w:rsid w:val="00A70A07"/>
    <w:rsid w:val="00A72366"/>
    <w:rsid w:val="00A735F3"/>
    <w:rsid w:val="00A85706"/>
    <w:rsid w:val="00A86486"/>
    <w:rsid w:val="00A90ECF"/>
    <w:rsid w:val="00A91573"/>
    <w:rsid w:val="00A94929"/>
    <w:rsid w:val="00A950B4"/>
    <w:rsid w:val="00A97BE1"/>
    <w:rsid w:val="00AA14BD"/>
    <w:rsid w:val="00AA1C38"/>
    <w:rsid w:val="00AA292B"/>
    <w:rsid w:val="00AC0A40"/>
    <w:rsid w:val="00AC0B3E"/>
    <w:rsid w:val="00AC1A34"/>
    <w:rsid w:val="00AD16C6"/>
    <w:rsid w:val="00AD5E77"/>
    <w:rsid w:val="00AD78E2"/>
    <w:rsid w:val="00AE11C1"/>
    <w:rsid w:val="00AF0449"/>
    <w:rsid w:val="00AF5ED4"/>
    <w:rsid w:val="00AF6C8E"/>
    <w:rsid w:val="00B0192F"/>
    <w:rsid w:val="00B13B37"/>
    <w:rsid w:val="00B267DD"/>
    <w:rsid w:val="00B42512"/>
    <w:rsid w:val="00B51949"/>
    <w:rsid w:val="00B546AA"/>
    <w:rsid w:val="00B64DA1"/>
    <w:rsid w:val="00B72E31"/>
    <w:rsid w:val="00B72F69"/>
    <w:rsid w:val="00B81CC4"/>
    <w:rsid w:val="00B8562B"/>
    <w:rsid w:val="00B9099F"/>
    <w:rsid w:val="00B90D88"/>
    <w:rsid w:val="00B95D21"/>
    <w:rsid w:val="00BA112A"/>
    <w:rsid w:val="00BA2ABE"/>
    <w:rsid w:val="00BA3682"/>
    <w:rsid w:val="00BA42BC"/>
    <w:rsid w:val="00BB06BA"/>
    <w:rsid w:val="00BC0605"/>
    <w:rsid w:val="00BC1D6B"/>
    <w:rsid w:val="00BC42FE"/>
    <w:rsid w:val="00BC4A04"/>
    <w:rsid w:val="00BD01CE"/>
    <w:rsid w:val="00BD3C79"/>
    <w:rsid w:val="00BD6625"/>
    <w:rsid w:val="00BE0CA9"/>
    <w:rsid w:val="00BE13E5"/>
    <w:rsid w:val="00BE50CF"/>
    <w:rsid w:val="00BF42B3"/>
    <w:rsid w:val="00BF430C"/>
    <w:rsid w:val="00C01825"/>
    <w:rsid w:val="00C041F2"/>
    <w:rsid w:val="00C0606E"/>
    <w:rsid w:val="00C06FE4"/>
    <w:rsid w:val="00C07BCF"/>
    <w:rsid w:val="00C108EF"/>
    <w:rsid w:val="00C1230C"/>
    <w:rsid w:val="00C12751"/>
    <w:rsid w:val="00C171C3"/>
    <w:rsid w:val="00C20BB2"/>
    <w:rsid w:val="00C2208E"/>
    <w:rsid w:val="00C229FC"/>
    <w:rsid w:val="00C23B54"/>
    <w:rsid w:val="00C4576C"/>
    <w:rsid w:val="00C46D70"/>
    <w:rsid w:val="00C506B3"/>
    <w:rsid w:val="00C54A88"/>
    <w:rsid w:val="00C54FA5"/>
    <w:rsid w:val="00C55D91"/>
    <w:rsid w:val="00C60E69"/>
    <w:rsid w:val="00C62B02"/>
    <w:rsid w:val="00C63456"/>
    <w:rsid w:val="00C648EC"/>
    <w:rsid w:val="00C66DFE"/>
    <w:rsid w:val="00C74CAF"/>
    <w:rsid w:val="00C8281B"/>
    <w:rsid w:val="00C85BAD"/>
    <w:rsid w:val="00C865C5"/>
    <w:rsid w:val="00C8688E"/>
    <w:rsid w:val="00C911C8"/>
    <w:rsid w:val="00C91BC1"/>
    <w:rsid w:val="00C91EE3"/>
    <w:rsid w:val="00C965F8"/>
    <w:rsid w:val="00C9727A"/>
    <w:rsid w:val="00CA0D86"/>
    <w:rsid w:val="00CA348A"/>
    <w:rsid w:val="00CB4C58"/>
    <w:rsid w:val="00CC389C"/>
    <w:rsid w:val="00CD1A96"/>
    <w:rsid w:val="00CD2708"/>
    <w:rsid w:val="00CD5DA9"/>
    <w:rsid w:val="00CD622B"/>
    <w:rsid w:val="00CE3E8D"/>
    <w:rsid w:val="00CF050D"/>
    <w:rsid w:val="00CF18A5"/>
    <w:rsid w:val="00CF54D6"/>
    <w:rsid w:val="00D011C5"/>
    <w:rsid w:val="00D03B2E"/>
    <w:rsid w:val="00D05542"/>
    <w:rsid w:val="00D058A2"/>
    <w:rsid w:val="00D10E24"/>
    <w:rsid w:val="00D12CFF"/>
    <w:rsid w:val="00D160CF"/>
    <w:rsid w:val="00D16153"/>
    <w:rsid w:val="00D22814"/>
    <w:rsid w:val="00D31F9B"/>
    <w:rsid w:val="00D34946"/>
    <w:rsid w:val="00D3584F"/>
    <w:rsid w:val="00D37FE7"/>
    <w:rsid w:val="00D47C97"/>
    <w:rsid w:val="00D523F8"/>
    <w:rsid w:val="00D609D7"/>
    <w:rsid w:val="00D6415B"/>
    <w:rsid w:val="00D713EF"/>
    <w:rsid w:val="00D743CF"/>
    <w:rsid w:val="00D82B1C"/>
    <w:rsid w:val="00D877A8"/>
    <w:rsid w:val="00D87A2A"/>
    <w:rsid w:val="00D91244"/>
    <w:rsid w:val="00D93408"/>
    <w:rsid w:val="00D93E15"/>
    <w:rsid w:val="00D94245"/>
    <w:rsid w:val="00DA4767"/>
    <w:rsid w:val="00DA617A"/>
    <w:rsid w:val="00DC35EF"/>
    <w:rsid w:val="00DC3ADF"/>
    <w:rsid w:val="00DD2FA2"/>
    <w:rsid w:val="00DD387A"/>
    <w:rsid w:val="00DE41EB"/>
    <w:rsid w:val="00DF2BE8"/>
    <w:rsid w:val="00E00449"/>
    <w:rsid w:val="00E046EC"/>
    <w:rsid w:val="00E07228"/>
    <w:rsid w:val="00E104E7"/>
    <w:rsid w:val="00E23462"/>
    <w:rsid w:val="00E253C7"/>
    <w:rsid w:val="00E2745C"/>
    <w:rsid w:val="00E32F26"/>
    <w:rsid w:val="00E348FB"/>
    <w:rsid w:val="00E34E4F"/>
    <w:rsid w:val="00E37FE2"/>
    <w:rsid w:val="00E41CA0"/>
    <w:rsid w:val="00E434C2"/>
    <w:rsid w:val="00E46207"/>
    <w:rsid w:val="00E4684B"/>
    <w:rsid w:val="00E47E75"/>
    <w:rsid w:val="00E520D8"/>
    <w:rsid w:val="00E52381"/>
    <w:rsid w:val="00E556B4"/>
    <w:rsid w:val="00E56712"/>
    <w:rsid w:val="00E606D5"/>
    <w:rsid w:val="00E73234"/>
    <w:rsid w:val="00E90605"/>
    <w:rsid w:val="00E95567"/>
    <w:rsid w:val="00E95610"/>
    <w:rsid w:val="00E97A78"/>
    <w:rsid w:val="00EA18B3"/>
    <w:rsid w:val="00EA1B90"/>
    <w:rsid w:val="00EB14FA"/>
    <w:rsid w:val="00EB1BBF"/>
    <w:rsid w:val="00EB2296"/>
    <w:rsid w:val="00EB39CB"/>
    <w:rsid w:val="00EB4048"/>
    <w:rsid w:val="00EC10BA"/>
    <w:rsid w:val="00EC2FA9"/>
    <w:rsid w:val="00ED13B1"/>
    <w:rsid w:val="00ED1440"/>
    <w:rsid w:val="00ED72F8"/>
    <w:rsid w:val="00EE1DBC"/>
    <w:rsid w:val="00EE7315"/>
    <w:rsid w:val="00EF0E9B"/>
    <w:rsid w:val="00EF725A"/>
    <w:rsid w:val="00EF7C75"/>
    <w:rsid w:val="00F059EA"/>
    <w:rsid w:val="00F10182"/>
    <w:rsid w:val="00F1596F"/>
    <w:rsid w:val="00F202FE"/>
    <w:rsid w:val="00F26A1A"/>
    <w:rsid w:val="00F307D0"/>
    <w:rsid w:val="00F33A28"/>
    <w:rsid w:val="00F427EE"/>
    <w:rsid w:val="00F4290D"/>
    <w:rsid w:val="00F440B4"/>
    <w:rsid w:val="00F52420"/>
    <w:rsid w:val="00F52824"/>
    <w:rsid w:val="00F52A97"/>
    <w:rsid w:val="00F53CB4"/>
    <w:rsid w:val="00F64C9F"/>
    <w:rsid w:val="00F66F1F"/>
    <w:rsid w:val="00F67356"/>
    <w:rsid w:val="00F706C1"/>
    <w:rsid w:val="00F71060"/>
    <w:rsid w:val="00F81401"/>
    <w:rsid w:val="00F83AA8"/>
    <w:rsid w:val="00F83E95"/>
    <w:rsid w:val="00F92B5F"/>
    <w:rsid w:val="00F9318B"/>
    <w:rsid w:val="00F96666"/>
    <w:rsid w:val="00FA12B2"/>
    <w:rsid w:val="00FA1FCB"/>
    <w:rsid w:val="00FB0599"/>
    <w:rsid w:val="00FB30BE"/>
    <w:rsid w:val="00FB31DA"/>
    <w:rsid w:val="00FB4BE0"/>
    <w:rsid w:val="00FC34C4"/>
    <w:rsid w:val="00FC3E45"/>
    <w:rsid w:val="00FC4CA7"/>
    <w:rsid w:val="00FC4E3D"/>
    <w:rsid w:val="00FC6DB0"/>
    <w:rsid w:val="00FD2E8E"/>
    <w:rsid w:val="00FD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428B-DF8E-4DA6-A5F2-5C065739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2024-02-13T14:58:00Z</cp:lastPrinted>
  <dcterms:created xsi:type="dcterms:W3CDTF">2024-03-13T15:00:00Z</dcterms:created>
  <dcterms:modified xsi:type="dcterms:W3CDTF">2024-04-24T13:36:00Z</dcterms:modified>
</cp:coreProperties>
</file>