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BC" w:rsidRDefault="004317F5">
      <w:pPr>
        <w:jc w:val="center"/>
      </w:pPr>
      <w:r>
        <w:rPr>
          <w:noProof/>
        </w:rPr>
        <w:drawing>
          <wp:inline distT="0" distB="0" distL="0" distR="0">
            <wp:extent cx="628015" cy="7842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49" t="-119" r="-149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DBC" w:rsidRDefault="00FA0DBC">
      <w:pPr>
        <w:jc w:val="right"/>
        <w:rPr>
          <w:lang w:val="en-US"/>
        </w:rPr>
      </w:pPr>
    </w:p>
    <w:p w:rsidR="00FA0DBC" w:rsidRPr="004317F5" w:rsidRDefault="004317F5">
      <w:pPr>
        <w:jc w:val="center"/>
        <w:rPr>
          <w:b/>
          <w:sz w:val="36"/>
          <w:szCs w:val="36"/>
        </w:rPr>
      </w:pPr>
      <w:r w:rsidRPr="004317F5">
        <w:rPr>
          <w:b/>
          <w:sz w:val="36"/>
          <w:szCs w:val="36"/>
        </w:rPr>
        <w:t>Администрация Новоржевского муниципального округа</w:t>
      </w:r>
    </w:p>
    <w:p w:rsidR="00FA0DBC" w:rsidRPr="004317F5" w:rsidRDefault="00FA0DBC">
      <w:pPr>
        <w:jc w:val="center"/>
        <w:rPr>
          <w:b/>
          <w:sz w:val="36"/>
          <w:szCs w:val="36"/>
        </w:rPr>
      </w:pPr>
    </w:p>
    <w:p w:rsidR="00FA0DBC" w:rsidRDefault="004317F5">
      <w:pPr>
        <w:pStyle w:val="Heading2"/>
        <w:numPr>
          <w:ilvl w:val="1"/>
          <w:numId w:val="2"/>
        </w:numPr>
        <w:rPr>
          <w:sz w:val="32"/>
          <w:szCs w:val="32"/>
        </w:rPr>
      </w:pPr>
      <w:r w:rsidRPr="004317F5">
        <w:rPr>
          <w:sz w:val="36"/>
          <w:szCs w:val="36"/>
        </w:rPr>
        <w:t>ПОСТАНОВЛЕНИЕ</w:t>
      </w:r>
      <w:r>
        <w:rPr>
          <w:sz w:val="32"/>
          <w:szCs w:val="32"/>
        </w:rPr>
        <w:t xml:space="preserve">         </w:t>
      </w:r>
    </w:p>
    <w:p w:rsidR="00FA0DBC" w:rsidRDefault="00FA0DBC">
      <w:pPr>
        <w:jc w:val="both"/>
        <w:rPr>
          <w:sz w:val="26"/>
          <w:szCs w:val="26"/>
        </w:rPr>
      </w:pPr>
    </w:p>
    <w:p w:rsidR="00FA0DBC" w:rsidRDefault="00FA0DBC">
      <w:pPr>
        <w:jc w:val="both"/>
        <w:rPr>
          <w:sz w:val="26"/>
          <w:szCs w:val="26"/>
        </w:rPr>
      </w:pPr>
    </w:p>
    <w:p w:rsidR="00FA0DBC" w:rsidRPr="004317F5" w:rsidRDefault="004317F5">
      <w:pPr>
        <w:jc w:val="both"/>
        <w:rPr>
          <w:b/>
        </w:rPr>
      </w:pPr>
      <w:r w:rsidRPr="004317F5">
        <w:rPr>
          <w:b/>
          <w:color w:val="000000"/>
        </w:rPr>
        <w:t>о</w:t>
      </w:r>
      <w:r w:rsidRPr="004317F5">
        <w:rPr>
          <w:b/>
          <w:color w:val="000000"/>
        </w:rPr>
        <w:t xml:space="preserve">т 04 июня </w:t>
      </w:r>
      <w:r w:rsidRPr="004317F5">
        <w:rPr>
          <w:b/>
          <w:color w:val="000000"/>
        </w:rPr>
        <w:t xml:space="preserve">2024 года № 227 </w:t>
      </w:r>
    </w:p>
    <w:p w:rsidR="00FA0DBC" w:rsidRPr="004317F5" w:rsidRDefault="004317F5">
      <w:pPr>
        <w:tabs>
          <w:tab w:val="left" w:pos="1020"/>
        </w:tabs>
        <w:jc w:val="both"/>
      </w:pPr>
      <w:r w:rsidRPr="004317F5">
        <w:t xml:space="preserve">       г. Новоржев</w:t>
      </w:r>
    </w:p>
    <w:p w:rsidR="00FA0DBC" w:rsidRDefault="00FA0DBC">
      <w:pPr>
        <w:tabs>
          <w:tab w:val="left" w:pos="1020"/>
        </w:tabs>
        <w:jc w:val="both"/>
        <w:rPr>
          <w:sz w:val="26"/>
          <w:szCs w:val="26"/>
        </w:rPr>
      </w:pPr>
    </w:p>
    <w:p w:rsidR="00FA0DBC" w:rsidRDefault="004317F5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и организации </w:t>
      </w:r>
      <w:r>
        <w:rPr>
          <w:sz w:val="28"/>
          <w:szCs w:val="28"/>
        </w:rPr>
        <w:t>деятельности</w:t>
      </w:r>
    </w:p>
    <w:p w:rsidR="00FA0DBC" w:rsidRDefault="004317F5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и добровольной</w:t>
      </w:r>
      <w:r>
        <w:rPr>
          <w:sz w:val="28"/>
          <w:szCs w:val="28"/>
        </w:rPr>
        <w:t xml:space="preserve"> пожарной</w:t>
      </w:r>
    </w:p>
    <w:p w:rsidR="00FA0DBC" w:rsidRDefault="004317F5">
      <w:pPr>
        <w:tabs>
          <w:tab w:val="left" w:pos="1020"/>
        </w:tabs>
        <w:jc w:val="both"/>
        <w:rPr>
          <w:sz w:val="28"/>
          <w:szCs w:val="28"/>
        </w:rPr>
      </w:pPr>
      <w:bookmarkStart w:id="0" w:name="__DdeLink__819_1894760812"/>
      <w:r>
        <w:rPr>
          <w:sz w:val="28"/>
          <w:szCs w:val="28"/>
        </w:rPr>
        <w:t>охраны</w:t>
      </w:r>
      <w:bookmarkEnd w:id="0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взаимоотношений </w:t>
      </w:r>
    </w:p>
    <w:p w:rsidR="00FA0DBC" w:rsidRDefault="004317F5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пожарной охраны с другими</w:t>
      </w:r>
    </w:p>
    <w:p w:rsidR="00FA0DBC" w:rsidRDefault="004317F5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видами пожарной охраны</w:t>
      </w:r>
    </w:p>
    <w:p w:rsidR="00FA0DBC" w:rsidRDefault="00FA0DBC">
      <w:pPr>
        <w:tabs>
          <w:tab w:val="left" w:pos="1020"/>
        </w:tabs>
        <w:jc w:val="both"/>
      </w:pPr>
    </w:p>
    <w:p w:rsidR="00FA0DBC" w:rsidRDefault="00FA0DBC">
      <w:pPr>
        <w:tabs>
          <w:tab w:val="left" w:pos="1020"/>
        </w:tabs>
        <w:jc w:val="both"/>
      </w:pP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 в Российской Федерации», от 22.07.2008 № 123-ФЗ «Технический регламент о требованиях пожарной безопасности», Законом Псковской области от 02.10.2000 № 105-ОЗ «О пожарной безопасности в Псковской области», в целях обеспечения первичных ме</w:t>
      </w:r>
      <w:r>
        <w:rPr>
          <w:rFonts w:ascii="Times New Roman" w:hAnsi="Times New Roman" w:cs="Times New Roman"/>
          <w:sz w:val="28"/>
          <w:szCs w:val="28"/>
        </w:rPr>
        <w:t xml:space="preserve">р пожарной безопасности, Администрация Новоржевского муниципального округа  </w:t>
      </w:r>
      <w:r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 создании и организации деятельности муниципальной пожарной охраны, порядке  взаимоотношений </w:t>
      </w:r>
      <w:r>
        <w:rPr>
          <w:rFonts w:ascii="Times New Roman" w:hAnsi="Times New Roman" w:cs="Times New Roman"/>
          <w:sz w:val="28"/>
          <w:szCs w:val="28"/>
        </w:rPr>
        <w:t>муниципальной пожарной охраны</w:t>
      </w:r>
      <w:r>
        <w:rPr>
          <w:rFonts w:ascii="Times New Roman" w:hAnsi="Times New Roman"/>
          <w:sz w:val="28"/>
          <w:szCs w:val="28"/>
        </w:rPr>
        <w:t xml:space="preserve"> с другими видами пожарной охраны на территории Новоржевского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постановлению.</w:t>
      </w:r>
      <w:r>
        <w:rPr>
          <w:rFonts w:ascii="Times New Roman" w:hAnsi="Times New Roman"/>
          <w:sz w:val="28"/>
          <w:szCs w:val="28"/>
        </w:rPr>
        <w:t>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Положение о создании условий для организации добровольной пожарной охраны на территории Новоржевского муници</w:t>
      </w:r>
      <w:r>
        <w:rPr>
          <w:rFonts w:ascii="Times New Roman" w:hAnsi="Times New Roman"/>
          <w:sz w:val="28"/>
          <w:szCs w:val="28"/>
        </w:rPr>
        <w:t xml:space="preserve">пального округа </w:t>
      </w:r>
      <w:r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постановлению.</w:t>
      </w:r>
      <w:r>
        <w:rPr>
          <w:rFonts w:ascii="Times New Roman" w:hAnsi="Times New Roman"/>
          <w:sz w:val="28"/>
          <w:szCs w:val="28"/>
        </w:rPr>
        <w:t>.</w:t>
      </w:r>
    </w:p>
    <w:p w:rsidR="00FA0DBC" w:rsidRDefault="004317F5">
      <w:pPr>
        <w:tabs>
          <w:tab w:val="left" w:pos="708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FA0DBC" w:rsidRDefault="004317F5">
      <w:pPr>
        <w:ind w:firstLine="709"/>
        <w:jc w:val="both"/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 в газете «Земля </w:t>
      </w:r>
      <w:proofErr w:type="spellStart"/>
      <w:r>
        <w:rPr>
          <w:color w:val="000000"/>
          <w:sz w:val="28"/>
          <w:szCs w:val="28"/>
        </w:rPr>
        <w:t>Новоржевская</w:t>
      </w:r>
      <w:proofErr w:type="spellEnd"/>
      <w:r>
        <w:rPr>
          <w:color w:val="000000"/>
          <w:sz w:val="28"/>
          <w:szCs w:val="28"/>
        </w:rPr>
        <w:t xml:space="preserve">» и  на официальном сайте муниципального </w:t>
      </w:r>
      <w:r>
        <w:rPr>
          <w:color w:val="000000"/>
          <w:sz w:val="28"/>
          <w:szCs w:val="28"/>
        </w:rPr>
        <w:t>образования «Новоржевский муниципальный округ» в информационно-телекоммуникационной сети «Интернет».</w:t>
      </w:r>
    </w:p>
    <w:p w:rsidR="00FA0DBC" w:rsidRDefault="004317F5">
      <w:pPr>
        <w:spacing w:line="330" w:lineRule="atLeast"/>
        <w:ind w:firstLine="709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 xml:space="preserve">5. Контроль исполнения настоящего постановления возложить на  заместителя Главы Администрации Новоржевского муниципального округа </w:t>
      </w:r>
      <w:r>
        <w:rPr>
          <w:color w:val="000000"/>
          <w:sz w:val="28"/>
          <w:szCs w:val="28"/>
        </w:rPr>
        <w:lastRenderedPageBreak/>
        <w:t xml:space="preserve">по ЖКХ, дорожной </w:t>
      </w:r>
      <w:r>
        <w:rPr>
          <w:color w:val="000000"/>
          <w:sz w:val="28"/>
          <w:szCs w:val="28"/>
        </w:rPr>
        <w:t>деятельности, архитектуре, градостроительству, транспорту и связи.</w:t>
      </w:r>
    </w:p>
    <w:p w:rsidR="00FA0DBC" w:rsidRDefault="00FA0DBC">
      <w:pPr>
        <w:ind w:firstLine="709"/>
        <w:jc w:val="both"/>
        <w:rPr>
          <w:color w:val="000000"/>
          <w:sz w:val="28"/>
          <w:szCs w:val="28"/>
        </w:rPr>
      </w:pPr>
    </w:p>
    <w:p w:rsidR="00FA0DBC" w:rsidRDefault="00FA0DBC">
      <w:pPr>
        <w:jc w:val="both"/>
        <w:textAlignment w:val="baseline"/>
        <w:rPr>
          <w:color w:val="444444"/>
          <w:sz w:val="28"/>
          <w:szCs w:val="28"/>
        </w:rPr>
      </w:pPr>
    </w:p>
    <w:p w:rsidR="00FA0DBC" w:rsidRDefault="004317F5">
      <w:r>
        <w:rPr>
          <w:sz w:val="28"/>
          <w:szCs w:val="28"/>
        </w:rPr>
        <w:t>Глава Новоржевского муниципального  округа                        Л.М. Трифонова</w:t>
      </w:r>
    </w:p>
    <w:p w:rsidR="00FA0DBC" w:rsidRDefault="00FA0DBC">
      <w:pPr>
        <w:rPr>
          <w:sz w:val="28"/>
          <w:szCs w:val="28"/>
        </w:rPr>
      </w:pPr>
    </w:p>
    <w:p w:rsidR="00FA0DBC" w:rsidRDefault="00FA0DBC">
      <w:pPr>
        <w:rPr>
          <w:sz w:val="28"/>
          <w:szCs w:val="28"/>
        </w:rPr>
      </w:pPr>
    </w:p>
    <w:p w:rsidR="00FA0DBC" w:rsidRDefault="00FA0DBC">
      <w:pPr>
        <w:rPr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317F5" w:rsidRDefault="004317F5">
      <w:pPr>
        <w:rPr>
          <w:rFonts w:eastAsia="Calibri" w:cs="Courier New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FA0DBC" w:rsidRPr="004317F5" w:rsidRDefault="004317F5">
      <w:pPr>
        <w:pStyle w:val="ConsPlusNonformat"/>
        <w:jc w:val="right"/>
        <w:rPr>
          <w:sz w:val="24"/>
          <w:szCs w:val="24"/>
        </w:rPr>
      </w:pPr>
      <w:r w:rsidRPr="004317F5"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FA0DBC" w:rsidRPr="004317F5" w:rsidRDefault="004317F5">
      <w:pPr>
        <w:pStyle w:val="ConsPlusNonformat"/>
        <w:ind w:firstLine="709"/>
        <w:jc w:val="right"/>
        <w:rPr>
          <w:rFonts w:ascii="Times New Roman" w:hAnsi="Times New Roman"/>
          <w:sz w:val="24"/>
          <w:szCs w:val="24"/>
        </w:rPr>
      </w:pPr>
      <w:r w:rsidRPr="004317F5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A0DBC" w:rsidRPr="004317F5" w:rsidRDefault="004317F5">
      <w:pPr>
        <w:pStyle w:val="ConsPlusNonformat"/>
        <w:ind w:firstLine="709"/>
        <w:jc w:val="right"/>
        <w:rPr>
          <w:rFonts w:ascii="Times New Roman" w:hAnsi="Times New Roman"/>
          <w:sz w:val="24"/>
          <w:szCs w:val="24"/>
        </w:rPr>
      </w:pPr>
      <w:r w:rsidRPr="004317F5">
        <w:rPr>
          <w:rFonts w:ascii="Times New Roman" w:hAnsi="Times New Roman"/>
          <w:sz w:val="24"/>
          <w:szCs w:val="24"/>
        </w:rPr>
        <w:t>Новоржевского муниципального округа</w:t>
      </w:r>
    </w:p>
    <w:p w:rsidR="00FA0DBC" w:rsidRPr="004317F5" w:rsidRDefault="004317F5">
      <w:pPr>
        <w:pStyle w:val="ConsPlusNonformat"/>
        <w:ind w:firstLine="709"/>
        <w:jc w:val="right"/>
        <w:rPr>
          <w:sz w:val="24"/>
          <w:szCs w:val="24"/>
        </w:rPr>
      </w:pPr>
      <w:bookmarkStart w:id="1" w:name="__DdeLink__192_1678244389"/>
      <w:r w:rsidRPr="004317F5">
        <w:rPr>
          <w:rFonts w:ascii="Times New Roman" w:hAnsi="Times New Roman"/>
          <w:sz w:val="24"/>
          <w:szCs w:val="24"/>
        </w:rPr>
        <w:t xml:space="preserve">от </w:t>
      </w:r>
      <w:r w:rsidRPr="004317F5">
        <w:rPr>
          <w:rFonts w:ascii="Times New Roman" w:hAnsi="Times New Roman"/>
          <w:sz w:val="24"/>
          <w:szCs w:val="24"/>
        </w:rPr>
        <w:t xml:space="preserve">04.06.2024 </w:t>
      </w:r>
      <w:r w:rsidRPr="004317F5">
        <w:rPr>
          <w:rFonts w:ascii="Times New Roman" w:hAnsi="Times New Roman"/>
          <w:sz w:val="24"/>
          <w:szCs w:val="24"/>
        </w:rPr>
        <w:t>№</w:t>
      </w:r>
      <w:bookmarkEnd w:id="1"/>
      <w:r w:rsidRPr="004317F5">
        <w:rPr>
          <w:rFonts w:ascii="Times New Roman" w:hAnsi="Times New Roman"/>
          <w:sz w:val="24"/>
          <w:szCs w:val="24"/>
        </w:rPr>
        <w:t>227</w:t>
      </w:r>
    </w:p>
    <w:p w:rsidR="00FA0DBC" w:rsidRDefault="00FA0DBC">
      <w:pPr>
        <w:pStyle w:val="ConsPlusNonforma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A0DBC" w:rsidRDefault="00FA0DBC">
      <w:pPr>
        <w:pStyle w:val="ConsPlusNonforma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A0DBC" w:rsidRDefault="004317F5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A0DBC" w:rsidRDefault="004317F5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создании и организации деятельности муниципальной пожарной охраны, порядке  взаимоотношений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пожарной охраны </w:t>
      </w:r>
      <w:r>
        <w:rPr>
          <w:rFonts w:ascii="Times New Roman" w:hAnsi="Times New Roman"/>
          <w:b/>
          <w:bCs/>
          <w:sz w:val="28"/>
          <w:szCs w:val="28"/>
        </w:rPr>
        <w:t xml:space="preserve">с другими видами пожарной охраны на территории Новоржевского  муниципального округа </w:t>
      </w:r>
    </w:p>
    <w:p w:rsidR="00FA0DBC" w:rsidRDefault="00FA0DBC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0DBC" w:rsidRDefault="004317F5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FA0DBC" w:rsidRDefault="00FA0DBC">
      <w:pPr>
        <w:pStyle w:val="ConsPlusNonforma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Положение о создании и</w:t>
      </w:r>
      <w:r>
        <w:rPr>
          <w:rFonts w:ascii="Times New Roman" w:hAnsi="Times New Roman"/>
          <w:sz w:val="28"/>
          <w:szCs w:val="28"/>
        </w:rPr>
        <w:t xml:space="preserve"> организации деятельности муниципальной пожарной охраны, порядке взаимоотношений </w:t>
      </w:r>
      <w:r>
        <w:rPr>
          <w:rFonts w:ascii="Times New Roman" w:hAnsi="Times New Roman" w:cs="Times New Roman"/>
          <w:sz w:val="28"/>
          <w:szCs w:val="28"/>
        </w:rPr>
        <w:t>муниципальной пожарной охраны</w:t>
      </w:r>
      <w:r>
        <w:rPr>
          <w:rFonts w:ascii="Times New Roman" w:hAnsi="Times New Roman"/>
          <w:sz w:val="28"/>
          <w:szCs w:val="28"/>
        </w:rPr>
        <w:t xml:space="preserve"> с другими видами пожарной охраны на территории Новоржевского муниципального округа (далее – Положение) разработано в соответствии с федеральными </w:t>
      </w:r>
      <w:r>
        <w:rPr>
          <w:rFonts w:ascii="Times New Roman" w:hAnsi="Times New Roman"/>
          <w:sz w:val="28"/>
          <w:szCs w:val="28"/>
        </w:rPr>
        <w:t>законами от 21.12.1994 № 69-ФЗ «О пожарной безопасности», от 06.10.2003 № 131-ФЗ «Об общих принципах организации местного самоуправления в Российской Федерации».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Положение определяет общие требования к созданию и организации деятельности муниц</w:t>
      </w:r>
      <w:r>
        <w:rPr>
          <w:rFonts w:ascii="Times New Roman" w:hAnsi="Times New Roman"/>
          <w:sz w:val="28"/>
          <w:szCs w:val="28"/>
        </w:rPr>
        <w:t>ипальной пожарной охраны (далее – МПО) на территории Новоржевского муниципального округа (далее – муниципальный округ).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своей деятельности МПО руководствуется Конституцией Российской Федерации, законодательством Российской Федерации, нормативными прав</w:t>
      </w:r>
      <w:r>
        <w:rPr>
          <w:rFonts w:ascii="Times New Roman" w:hAnsi="Times New Roman"/>
          <w:sz w:val="28"/>
          <w:szCs w:val="28"/>
        </w:rPr>
        <w:t>овыми актами Псковской области, муниципальными правовыми актами и настоящим Положением.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Привлечение МПО к тушению пожаров осуществляется на основании плана привлечения сил и средств подразделений пожарной охраны,  для тушения пожаров и проведения аварий</w:t>
      </w:r>
      <w:r>
        <w:rPr>
          <w:rFonts w:ascii="Times New Roman" w:hAnsi="Times New Roman"/>
          <w:sz w:val="28"/>
          <w:szCs w:val="28"/>
        </w:rPr>
        <w:t>но-спасательных работ и расписания выездов подразделений пожарной охраны,  для тушения пожаров и проведения аварийно-спасательных работ в порядке, предусмотренном действующим законодательством.</w:t>
      </w:r>
    </w:p>
    <w:p w:rsidR="00FA0DBC" w:rsidRDefault="00FA0DB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BC" w:rsidRDefault="004317F5">
      <w:pPr>
        <w:pStyle w:val="ConsPlusNonforma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Основные цели, задачи, функции и полномочия муниципальной </w:t>
      </w:r>
      <w:r>
        <w:rPr>
          <w:rFonts w:ascii="Times New Roman" w:hAnsi="Times New Roman"/>
          <w:b/>
          <w:bCs/>
          <w:sz w:val="28"/>
          <w:szCs w:val="28"/>
        </w:rPr>
        <w:t>пожарной охраны</w:t>
      </w:r>
    </w:p>
    <w:p w:rsidR="00FA0DBC" w:rsidRDefault="00FA0DBC">
      <w:pPr>
        <w:pStyle w:val="ConsPlusNonformat"/>
        <w:ind w:firstLine="709"/>
        <w:jc w:val="center"/>
        <w:rPr>
          <w:b/>
          <w:bCs/>
        </w:rPr>
      </w:pP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МПО создается в целях обеспечения мер пожарной безопасности на территории муниципального округа.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Основными задачами муниципальной пожарной охраны являются: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организация и осуществление профилактики пожаров на территории муниципальн</w:t>
      </w:r>
      <w:r>
        <w:rPr>
          <w:rFonts w:ascii="Times New Roman" w:hAnsi="Times New Roman"/>
          <w:sz w:val="28"/>
          <w:szCs w:val="28"/>
        </w:rPr>
        <w:t>ого округа;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спасение людей и имущества при пожарах, оказание первой помощи;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организация и осуществление тушения пожаров и проведения аварийно-спасательных работ на территории районов выезда в соответствии с полномочиями.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Основными функциями муници</w:t>
      </w:r>
      <w:r>
        <w:rPr>
          <w:rFonts w:ascii="Times New Roman" w:hAnsi="Times New Roman"/>
          <w:sz w:val="28"/>
          <w:szCs w:val="28"/>
        </w:rPr>
        <w:t>пальной пожарной охраны являются: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анализ и прогнозирование состояние пожарной безопасности на территории муниципального округа, подготовка в установленном порядке и внесение на рассмотрение Администрации Новоржевского муниципального округа  предложений </w:t>
      </w:r>
      <w:r>
        <w:rPr>
          <w:rFonts w:ascii="Times New Roman" w:hAnsi="Times New Roman"/>
          <w:sz w:val="28"/>
          <w:szCs w:val="28"/>
        </w:rPr>
        <w:t>по совершенствованию мер пожарной безопасности;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участие в разработке муниципальных правовых актов, регулирующих вопросы обеспечения пожарной безопасности;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планирование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плановых мероприятий, требований нормативных актов в обл</w:t>
      </w:r>
      <w:r>
        <w:rPr>
          <w:rFonts w:ascii="Times New Roman" w:hAnsi="Times New Roman"/>
          <w:sz w:val="28"/>
          <w:szCs w:val="28"/>
        </w:rPr>
        <w:t>асти обеспечения пожарной безопасности;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осуществление первичных мер пожарной безопасности в границах (на территории) муниципального округа;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учёт пожаров и последствий от них на территории муниципального округа;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организация и проведение противопожа</w:t>
      </w:r>
      <w:r>
        <w:rPr>
          <w:rFonts w:ascii="Times New Roman" w:hAnsi="Times New Roman"/>
          <w:sz w:val="28"/>
          <w:szCs w:val="28"/>
        </w:rPr>
        <w:t>рной пропаганды;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поддержание в постоянной готовности к тушению пожаров и проведению аварийно-спасательных работ, определение потребности в приобретении пожарной и аварийно-спасательной техники, пожрано-технического вооружения, оборудования и сре</w:t>
      </w:r>
      <w:proofErr w:type="gramStart"/>
      <w:r>
        <w:rPr>
          <w:rFonts w:ascii="Times New Roman" w:hAnsi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 в соответствии с нормами, установленными законодательством Российской Федерации;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участие в организации профессионального обучения личного состава подразделения муниципальной пожарной охраны; содействие физическому совершенствованию личного состава;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 организация эксплуатации зданий, сооружений, пожарной, аварийно-спасательной, специальной и другой техники, оборудования, снаряжения, сре</w:t>
      </w:r>
      <w:proofErr w:type="gramStart"/>
      <w:r>
        <w:rPr>
          <w:rFonts w:ascii="Times New Roman" w:hAnsi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/>
          <w:sz w:val="28"/>
          <w:szCs w:val="28"/>
        </w:rPr>
        <w:t>язи, закрепленных на праве оперативного управления;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взаимодействие с федеральной противопожарной службой, </w:t>
      </w:r>
      <w:r>
        <w:rPr>
          <w:rFonts w:ascii="Times New Roman" w:hAnsi="Times New Roman"/>
          <w:sz w:val="28"/>
          <w:szCs w:val="28"/>
        </w:rPr>
        <w:t>противопожарной службой Псковской области, ведомственной, частной и добровольной пожарной охраной, другими видами служб обеспечения жизнедеятельности и безопасности при тушении пожаров и проведении аварийно-спасательных работ;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информирование администра</w:t>
      </w:r>
      <w:r>
        <w:rPr>
          <w:rFonts w:ascii="Times New Roman" w:hAnsi="Times New Roman"/>
          <w:sz w:val="28"/>
          <w:szCs w:val="28"/>
        </w:rPr>
        <w:t>ции Новоржевского муниципального округа и населения муниципального округа о состоянии пожарной безопасности в муниципальном округе;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принятие мер по локализации пожара и спасению людей и имущества в границах населенных пунктов до прибытия сотрудников Го</w:t>
      </w:r>
      <w:r>
        <w:rPr>
          <w:rFonts w:ascii="Times New Roman" w:hAnsi="Times New Roman"/>
          <w:sz w:val="28"/>
          <w:szCs w:val="28"/>
        </w:rPr>
        <w:t>сударственной противопожарной службы;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ограничение или запрещение доступа к местам пожаров, а также зонам аварий, катастроф и иных чрезвычайных ситуаций; ограничение или запрещение движения транспорта и пешеходов на прилегающих к ним территориях;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14) ор</w:t>
      </w:r>
      <w:r>
        <w:rPr>
          <w:rFonts w:ascii="Times New Roman" w:hAnsi="Times New Roman"/>
          <w:sz w:val="28"/>
          <w:szCs w:val="28"/>
        </w:rPr>
        <w:t>ганизация воспитательной работы, проведение мероприятий по укреплению дисциплины среди личного состава и соблюдению законности.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целях решения стоящих задач и выполнения возложенных функций муниципальная пожарная охрана вправе: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вносить в установленн</w:t>
      </w:r>
      <w:r>
        <w:rPr>
          <w:rFonts w:ascii="Times New Roman" w:hAnsi="Times New Roman"/>
          <w:sz w:val="28"/>
          <w:szCs w:val="28"/>
        </w:rPr>
        <w:t>ом порядке в Администрацию Новоржевского муниципального округа предложения по разработке и реализации первичных мер пожарной безопасности, а также об установлении в границах (на территории) муниципального округа особого противопожарного режима;</w:t>
      </w:r>
      <w:proofErr w:type="gramEnd"/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взаимоде</w:t>
      </w:r>
      <w:r>
        <w:rPr>
          <w:rFonts w:ascii="Times New Roman" w:hAnsi="Times New Roman"/>
          <w:sz w:val="28"/>
          <w:szCs w:val="28"/>
        </w:rPr>
        <w:t>йствовать со средствами массовой информации по вопросам оперативно-служебной деятельности муниципальной пожарной охраны, пожарной безопасности, проведения противопожарной пропаганды и обучения населения правилам пожарной безопасности;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муниципальная пожа</w:t>
      </w:r>
      <w:r>
        <w:rPr>
          <w:rFonts w:ascii="Times New Roman" w:hAnsi="Times New Roman"/>
          <w:sz w:val="28"/>
          <w:szCs w:val="28"/>
        </w:rPr>
        <w:t>рная охрана вправе совершать иные действия, способствующие выполнению возложенных на муниципальную пожарную охрану функций.</w:t>
      </w:r>
    </w:p>
    <w:p w:rsidR="00FA0DBC" w:rsidRDefault="00FA0DB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BC" w:rsidRDefault="004317F5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Порядок создания муниципальной пожарной охраны и организация  деятельности</w:t>
      </w:r>
    </w:p>
    <w:p w:rsidR="00FA0DBC" w:rsidRDefault="00FA0DBC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МПО создается по решению администрации </w:t>
      </w:r>
      <w:r>
        <w:rPr>
          <w:rFonts w:ascii="Times New Roman" w:hAnsi="Times New Roman"/>
          <w:sz w:val="28"/>
          <w:szCs w:val="28"/>
        </w:rPr>
        <w:t>Новоржевского муниципального округа. Вид и форма осуществления деятельности МПО определяется Администрацией Новоржевского муниципального округа.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МПО может привлекаться на тушение пожаров и проведение аварийно- спасательных работ: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соответствии с пла</w:t>
      </w:r>
      <w:r>
        <w:rPr>
          <w:rFonts w:ascii="Times New Roman" w:hAnsi="Times New Roman"/>
          <w:sz w:val="28"/>
          <w:szCs w:val="28"/>
        </w:rPr>
        <w:t>ном привлечения сил и средств на тушение пожаров и проведения, аварийно-спасательных работ в муниципальном округе;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 границы территории муниципального округа выезда в соответствии с планами взаимодействия с соответствующими административными образовани</w:t>
      </w:r>
      <w:r>
        <w:rPr>
          <w:rFonts w:ascii="Times New Roman" w:hAnsi="Times New Roman"/>
          <w:sz w:val="28"/>
          <w:szCs w:val="28"/>
        </w:rPr>
        <w:t>ями, а также по решению уполномоченных лиц органа местного самоуправления.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Численность и место дислокации подразделения МПО определяются Администрацией Новоржевского муниципального округа в соответствии с требованиями нормативных правовых актов Российск</w:t>
      </w:r>
      <w:r>
        <w:rPr>
          <w:rFonts w:ascii="Times New Roman" w:hAnsi="Times New Roman"/>
          <w:sz w:val="28"/>
          <w:szCs w:val="28"/>
        </w:rPr>
        <w:t>ой Федерации в области пожарной безопасности.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МПО принимаются граждане Российской Федерации, соответствующие требованиям, установленным законодательством Российской Федерации в области пожарной безопасности (далее – работники муниципальной пожарной ох</w:t>
      </w:r>
      <w:r>
        <w:rPr>
          <w:rFonts w:ascii="Times New Roman" w:hAnsi="Times New Roman"/>
          <w:sz w:val="28"/>
          <w:szCs w:val="28"/>
        </w:rPr>
        <w:t>раны). Работникам муниципальной пожарной охраны в подтверждение полномочий могут выдаваться служебные удостоверения установленного образца.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Работники муниципальной пожарной охраны проходят соответствующее специальное первоначальное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разработа</w:t>
      </w:r>
      <w:r>
        <w:rPr>
          <w:rFonts w:ascii="Times New Roman" w:hAnsi="Times New Roman"/>
          <w:sz w:val="28"/>
          <w:szCs w:val="28"/>
        </w:rPr>
        <w:t>нным программам. Лица, не прошедшие первоначального обучения, к самостоятельной работе не допускаются.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На работников муниципальной пожарной охраны распространяется законодательство Российской Федерации о труде и социальном страховании.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Работники муни</w:t>
      </w:r>
      <w:r>
        <w:rPr>
          <w:rFonts w:ascii="Times New Roman" w:hAnsi="Times New Roman"/>
          <w:sz w:val="28"/>
          <w:szCs w:val="28"/>
        </w:rPr>
        <w:t>ципальной пожарной охраны в целях защиты своих профессиональных, социальных и иных прав и законных интересов могут объединяться и вступать в профессиональные союзы, ассоциации, объединения пожарной охраны на добровольной основе в соответствии с законодател</w:t>
      </w:r>
      <w:r>
        <w:rPr>
          <w:rFonts w:ascii="Times New Roman" w:hAnsi="Times New Roman"/>
          <w:sz w:val="28"/>
          <w:szCs w:val="28"/>
        </w:rPr>
        <w:t>ьством Российской Федерации.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Непосредственное руководство подразделениями муниципальной пожарной охраны осуществляет руководитель, который назначается на должность Главой муниципального округа – Главой Администрации Новоржевского муниципального округа.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Руководитель подразделений муниципальной пожарной охраны обязан знать руководящие документы, а также основные положения технических регламентов, стандартов, норм и правил, содержащих требования по применению сил и средств государственной противопожарно</w:t>
      </w:r>
      <w:r>
        <w:rPr>
          <w:rFonts w:ascii="Times New Roman" w:hAnsi="Times New Roman"/>
          <w:sz w:val="28"/>
          <w:szCs w:val="28"/>
        </w:rPr>
        <w:t>й службы, а также в области пожарной безопасности и осуществлении мероприятий по предупреждению пожаров, гибели и травматизма людей при них.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Руководитель подразделения муниципальной пожарной охраны организует его повседневную деятельность и несёт ответ</w:t>
      </w:r>
      <w:r>
        <w:rPr>
          <w:rFonts w:ascii="Times New Roman" w:hAnsi="Times New Roman"/>
          <w:sz w:val="28"/>
          <w:szCs w:val="28"/>
        </w:rPr>
        <w:t>ственность за решение стоящих перед подразделением задач.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целях решения задач, стоящих перед муниципальной пожарной охраной, руководитель подразделения муниципальной пожарной охраны: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обеспечивает в границах (на территории) муниципального округа ос</w:t>
      </w:r>
      <w:r>
        <w:rPr>
          <w:rFonts w:ascii="Times New Roman" w:hAnsi="Times New Roman"/>
          <w:sz w:val="28"/>
          <w:szCs w:val="28"/>
        </w:rPr>
        <w:t>уществление первичных мер пожарной безопасности;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организует работу и контролирует состояние дежурных сил и средств муниципальной пожарной охраны;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обеспечивает при разработке и проведении противопожарных мероприятий и поисково-спасательных работ </w:t>
      </w:r>
      <w:r>
        <w:rPr>
          <w:rFonts w:ascii="Times New Roman" w:hAnsi="Times New Roman"/>
          <w:sz w:val="28"/>
          <w:szCs w:val="28"/>
        </w:rPr>
        <w:t>взаимодействие с аварийно-спасательными формированиями, надзорными органами и службами правоохранительных органов;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организует и контролирует содержание пожрано-технического вооружения и эксплуатации зданий, сооружений, спасательной и пожарной техники, а</w:t>
      </w:r>
      <w:r>
        <w:rPr>
          <w:rFonts w:ascii="Times New Roman" w:hAnsi="Times New Roman"/>
          <w:sz w:val="28"/>
          <w:szCs w:val="28"/>
        </w:rPr>
        <w:t>варийно-спасательного инструмента, хозяйственно-финансовую деятельность и материально-техническое обеспечение муниципальной пожарной охраны;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обеспечивает подбор и расстановку кадров, их воспитание и профессиональную подготовку;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организует работу по п</w:t>
      </w:r>
      <w:r>
        <w:rPr>
          <w:rFonts w:ascii="Times New Roman" w:hAnsi="Times New Roman"/>
          <w:sz w:val="28"/>
          <w:szCs w:val="28"/>
        </w:rPr>
        <w:t>роведению служебной аттестации личного состава;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целевым использованием и сохранностью имущества, находящегося в оперативном управлении муниципальной пожарной охраны;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обеспечивает расходование финансовых и материальных средств</w:t>
      </w:r>
      <w:r>
        <w:rPr>
          <w:rFonts w:ascii="Times New Roman" w:hAnsi="Times New Roman"/>
          <w:sz w:val="28"/>
          <w:szCs w:val="28"/>
        </w:rPr>
        <w:t xml:space="preserve"> по целевому назначению в соответствии с законодательством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 и утвержденными в установленном порядке сметами доходов и расходов, соблюдая финансово-бюджетную дисциплину и обеспечивая экономию средств;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организует и лично ведет приём гр</w:t>
      </w:r>
      <w:r>
        <w:rPr>
          <w:rFonts w:ascii="Times New Roman" w:hAnsi="Times New Roman"/>
          <w:sz w:val="28"/>
          <w:szCs w:val="28"/>
        </w:rPr>
        <w:t xml:space="preserve">аждан, рассматривает предложения, </w:t>
      </w:r>
      <w:proofErr w:type="gramStart"/>
      <w:r>
        <w:rPr>
          <w:rFonts w:ascii="Times New Roman" w:hAnsi="Times New Roman"/>
          <w:sz w:val="28"/>
          <w:szCs w:val="28"/>
        </w:rPr>
        <w:t>заявления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жалобы по вопросам обеспечения первичных мер пожарной безопасности и деятельности подразделения муниципальной пожарной охраны, принимает необходимые меры для решения проблемных вопросов;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вносит в установлен</w:t>
      </w:r>
      <w:r>
        <w:rPr>
          <w:rFonts w:ascii="Times New Roman" w:hAnsi="Times New Roman"/>
          <w:sz w:val="28"/>
          <w:szCs w:val="28"/>
        </w:rPr>
        <w:t>ном порядке на рассмотрение администрации Новоржевского муниципального округа предложения по совершенствованию муниципальных правовых актов, регламентирующих вопросы обеспечения первичных мер пожарной безопасности и деятельности подразделения муниципальной</w:t>
      </w:r>
      <w:r>
        <w:rPr>
          <w:rFonts w:ascii="Times New Roman" w:hAnsi="Times New Roman"/>
          <w:sz w:val="28"/>
          <w:szCs w:val="28"/>
        </w:rPr>
        <w:t xml:space="preserve"> пожарной охраны;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представляет в Администрацию Новоржевского муниципального округа предложения по внесению изменений в штатное расписание и штатную численность подразделения муниципальной пожарной охраны;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принимает решения по другим вопросам, отнес</w:t>
      </w:r>
      <w:r>
        <w:rPr>
          <w:rFonts w:ascii="Times New Roman" w:hAnsi="Times New Roman"/>
          <w:sz w:val="28"/>
          <w:szCs w:val="28"/>
        </w:rPr>
        <w:t>енным к его компетенции.</w:t>
      </w:r>
    </w:p>
    <w:p w:rsidR="00FA0DBC" w:rsidRDefault="00FA0DB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BC" w:rsidRDefault="004317F5">
      <w:pPr>
        <w:pStyle w:val="ConsPlusNonformat"/>
        <w:ind w:firstLine="709"/>
        <w:jc w:val="center"/>
      </w:pPr>
      <w:r>
        <w:rPr>
          <w:rFonts w:ascii="Times New Roman" w:hAnsi="Times New Roman"/>
          <w:b/>
          <w:bCs/>
          <w:sz w:val="28"/>
          <w:szCs w:val="28"/>
        </w:rPr>
        <w:t>4. Организация взаимодействия с другими видами пожарной охраны</w:t>
      </w:r>
    </w:p>
    <w:p w:rsidR="00FA0DBC" w:rsidRDefault="00FA0DB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Создаваемые подразделения муниципальной пожарной охраны взаимодействуют с подразделениями пожарной охраны всех видов (в соответствии с Федеральным законом «О пожар</w:t>
      </w:r>
      <w:r>
        <w:rPr>
          <w:rFonts w:ascii="Times New Roman" w:hAnsi="Times New Roman"/>
          <w:sz w:val="28"/>
          <w:szCs w:val="28"/>
        </w:rPr>
        <w:t>ной безопасности») по вопросам обеспечения пожарной безопасности в формах, не противоречащих законодательству Российской Федерации.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Основным направлением взаимодействия является осуществление совместных действий по предупреждению и тушению пожаров на те</w:t>
      </w:r>
      <w:r>
        <w:rPr>
          <w:rFonts w:ascii="Times New Roman" w:hAnsi="Times New Roman"/>
          <w:sz w:val="28"/>
          <w:szCs w:val="28"/>
        </w:rPr>
        <w:t>рритории муниципального округа.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Создаваемыми подразделениями муниципальной пожарной охраны могут заключаться соглашения о взаимодействии (сотрудничестве) с иными подразделениями пожарной охраны, юридическими и физическими лицами по вопросам обеспечения </w:t>
      </w:r>
      <w:r>
        <w:rPr>
          <w:rFonts w:ascii="Times New Roman" w:hAnsi="Times New Roman"/>
          <w:sz w:val="28"/>
          <w:szCs w:val="28"/>
        </w:rPr>
        <w:t>пожарной безопасности в случаях, не противоречащих законодательству Российской Федерации.</w:t>
      </w:r>
      <w:proofErr w:type="gramEnd"/>
    </w:p>
    <w:p w:rsidR="00FA0DBC" w:rsidRDefault="00FA0DB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BC" w:rsidRDefault="004317F5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Финансовое и материально-техническое обеспечение</w:t>
      </w:r>
    </w:p>
    <w:p w:rsidR="00FA0DBC" w:rsidRDefault="004317F5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деятельности муниципальной пожарной охраны</w:t>
      </w:r>
    </w:p>
    <w:p w:rsidR="00FA0DBC" w:rsidRDefault="00FA0DBC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Финансовое и материально-техническое обеспечение деятельности муни</w:t>
      </w:r>
      <w:r>
        <w:rPr>
          <w:rFonts w:ascii="Times New Roman" w:hAnsi="Times New Roman"/>
          <w:sz w:val="28"/>
          <w:szCs w:val="28"/>
        </w:rPr>
        <w:t>ципальной пожарной охраны является расходным обязательством Администрации Новоржевского муниципального округа и осуществляется в установленном порядке за счет средств местного бюджета и иных не запрещенных действующим законодательством источников.</w:t>
      </w:r>
    </w:p>
    <w:p w:rsidR="00FA0DBC" w:rsidRDefault="004317F5">
      <w:pPr>
        <w:pStyle w:val="ConsPlusNonformat"/>
        <w:jc w:val="center"/>
      </w:pPr>
      <w:r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</w:t>
      </w:r>
    </w:p>
    <w:p w:rsidR="004317F5" w:rsidRPr="004317F5" w:rsidRDefault="004317F5" w:rsidP="004317F5">
      <w:pPr>
        <w:pStyle w:val="ConsPlusNonformat"/>
        <w:jc w:val="right"/>
        <w:rPr>
          <w:sz w:val="24"/>
          <w:szCs w:val="24"/>
        </w:rPr>
      </w:pPr>
      <w:r w:rsidRPr="004317F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4317F5" w:rsidRPr="004317F5" w:rsidRDefault="004317F5" w:rsidP="004317F5">
      <w:pPr>
        <w:pStyle w:val="ConsPlusNonformat"/>
        <w:ind w:firstLine="709"/>
        <w:jc w:val="right"/>
        <w:rPr>
          <w:rFonts w:ascii="Times New Roman" w:hAnsi="Times New Roman"/>
          <w:sz w:val="24"/>
          <w:szCs w:val="24"/>
        </w:rPr>
      </w:pPr>
      <w:r w:rsidRPr="004317F5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317F5" w:rsidRPr="004317F5" w:rsidRDefault="004317F5" w:rsidP="004317F5">
      <w:pPr>
        <w:pStyle w:val="ConsPlusNonformat"/>
        <w:ind w:firstLine="709"/>
        <w:jc w:val="right"/>
        <w:rPr>
          <w:rFonts w:ascii="Times New Roman" w:hAnsi="Times New Roman"/>
          <w:sz w:val="24"/>
          <w:szCs w:val="24"/>
        </w:rPr>
      </w:pPr>
      <w:r w:rsidRPr="004317F5">
        <w:rPr>
          <w:rFonts w:ascii="Times New Roman" w:hAnsi="Times New Roman"/>
          <w:sz w:val="24"/>
          <w:szCs w:val="24"/>
        </w:rPr>
        <w:t>Новоржевского муниципального округа</w:t>
      </w:r>
    </w:p>
    <w:p w:rsidR="004317F5" w:rsidRPr="004317F5" w:rsidRDefault="004317F5" w:rsidP="004317F5">
      <w:pPr>
        <w:pStyle w:val="ConsPlusNonformat"/>
        <w:ind w:firstLine="709"/>
        <w:jc w:val="right"/>
        <w:rPr>
          <w:sz w:val="24"/>
          <w:szCs w:val="24"/>
        </w:rPr>
      </w:pPr>
      <w:r w:rsidRPr="004317F5">
        <w:rPr>
          <w:rFonts w:ascii="Times New Roman" w:hAnsi="Times New Roman"/>
          <w:sz w:val="24"/>
          <w:szCs w:val="24"/>
        </w:rPr>
        <w:t>от 04.06.2024 №227</w:t>
      </w:r>
    </w:p>
    <w:p w:rsidR="00FA0DBC" w:rsidRDefault="00FA0DB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BC" w:rsidRDefault="004317F5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A0DBC" w:rsidRDefault="004317F5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создании условий для организации добровольной пожарной охраны на территории Новоржевского муниципального округа</w:t>
      </w:r>
    </w:p>
    <w:p w:rsidR="00FA0DBC" w:rsidRDefault="00FA0DBC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0DBC" w:rsidRDefault="004317F5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Общие </w:t>
      </w:r>
      <w:r>
        <w:rPr>
          <w:rFonts w:ascii="Times New Roman" w:hAnsi="Times New Roman"/>
          <w:b/>
          <w:bCs/>
          <w:sz w:val="28"/>
          <w:szCs w:val="28"/>
        </w:rPr>
        <w:t>положения</w:t>
      </w:r>
    </w:p>
    <w:p w:rsidR="00FA0DBC" w:rsidRDefault="00FA0DBC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Положение о создании условий для организации добровольной пожарной охраны на территории Новоржевского муниципального округа  (далее – Положение) разработано в соответствии с Федеральными законами от 21.12.1994 № 69-ФЗ «О пожарной безопасности</w:t>
      </w:r>
      <w:r>
        <w:rPr>
          <w:rFonts w:ascii="Times New Roman" w:hAnsi="Times New Roman"/>
          <w:sz w:val="28"/>
          <w:szCs w:val="28"/>
        </w:rPr>
        <w:t>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от 06.05.2011 № 100-ФЗ «О добровольной пожарной охране», от 19.05</w:t>
      </w:r>
      <w:r>
        <w:rPr>
          <w:rFonts w:ascii="Times New Roman" w:hAnsi="Times New Roman"/>
          <w:sz w:val="28"/>
          <w:szCs w:val="28"/>
        </w:rPr>
        <w:t>.1995 № 82-ФЗ «Об</w:t>
      </w:r>
      <w:proofErr w:type="gramEnd"/>
      <w:r>
        <w:rPr>
          <w:rFonts w:ascii="Times New Roman" w:hAnsi="Times New Roman"/>
          <w:sz w:val="28"/>
          <w:szCs w:val="28"/>
        </w:rPr>
        <w:t xml:space="preserve"> общественных </w:t>
      </w:r>
      <w:proofErr w:type="gramStart"/>
      <w:r>
        <w:rPr>
          <w:rFonts w:ascii="Times New Roman" w:hAnsi="Times New Roman"/>
          <w:sz w:val="28"/>
          <w:szCs w:val="28"/>
        </w:rPr>
        <w:t>объединениях</w:t>
      </w:r>
      <w:proofErr w:type="gramEnd"/>
      <w:r>
        <w:rPr>
          <w:rFonts w:ascii="Times New Roman" w:hAnsi="Times New Roman"/>
          <w:sz w:val="28"/>
          <w:szCs w:val="28"/>
        </w:rPr>
        <w:t>», от 12.01.1996 № 7-ФЗ «О некоммерческих организациях», Уставом Новоржевского  муниципального округа.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Настоящее Положение определяет правовые основы создания условий для организации добровольной пожарной охран</w:t>
      </w:r>
      <w:r>
        <w:rPr>
          <w:rFonts w:ascii="Times New Roman" w:hAnsi="Times New Roman"/>
          <w:sz w:val="28"/>
          <w:szCs w:val="28"/>
        </w:rPr>
        <w:t>ы, подготовки, оснащения и деятельности добровольной пожарной охраны и добровольных пожарных на территории Новоржевского муниципального округа (далее – муниципальный округ), регулирует отношения добровольной пожарной охраны с подразделениями пожарной охран</w:t>
      </w:r>
      <w:r>
        <w:rPr>
          <w:rFonts w:ascii="Times New Roman" w:hAnsi="Times New Roman"/>
          <w:sz w:val="28"/>
          <w:szCs w:val="28"/>
        </w:rPr>
        <w:t>ы всех видов, в соответствии с Федеральным законом от 21.12.1994 № 69-ФЗ «О пожарной безопасности», с Администрацией Новоржевского  муниципального округа.</w:t>
      </w:r>
      <w:proofErr w:type="gramEnd"/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Основные понятия и термины, применяемые в Положении: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добровольная пожарная охрана – социально о</w:t>
      </w:r>
      <w:r>
        <w:rPr>
          <w:rFonts w:ascii="Times New Roman" w:hAnsi="Times New Roman"/>
          <w:sz w:val="28"/>
          <w:szCs w:val="28"/>
        </w:rPr>
        <w:t>риентированные общественные объединения пожарной охраны, созданные по инициативе физических лиц и (или) юридических лиц – общественных объединений для участия в профилактике и (или) тушении пожаров и проведении аварийно-спасательных работ;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добровольный </w:t>
      </w:r>
      <w:r>
        <w:rPr>
          <w:rFonts w:ascii="Times New Roman" w:hAnsi="Times New Roman"/>
          <w:sz w:val="28"/>
          <w:szCs w:val="28"/>
        </w:rPr>
        <w:t>пожарный –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FA0DBC" w:rsidRDefault="004317F5">
      <w:pPr>
        <w:pStyle w:val="ConsPlusNonformat"/>
        <w:ind w:firstLine="709"/>
        <w:jc w:val="both"/>
      </w:pPr>
      <w:r>
        <w:rPr>
          <w:rFonts w:ascii="Times New Roman" w:hAnsi="Times New Roman"/>
          <w:sz w:val="28"/>
          <w:szCs w:val="28"/>
        </w:rPr>
        <w:t>3) добровольная пожарная д</w:t>
      </w:r>
      <w:r>
        <w:rPr>
          <w:rFonts w:ascii="Times New Roman" w:hAnsi="Times New Roman"/>
          <w:sz w:val="28"/>
          <w:szCs w:val="28"/>
        </w:rPr>
        <w:t>ружина – территориальное или объектовое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работ, оснащенное первичными средствами пожаротушения, пожар</w:t>
      </w:r>
      <w:r>
        <w:rPr>
          <w:rFonts w:ascii="Times New Roman" w:hAnsi="Times New Roman"/>
          <w:sz w:val="28"/>
          <w:szCs w:val="28"/>
        </w:rPr>
        <w:t xml:space="preserve">ными </w:t>
      </w:r>
      <w:proofErr w:type="spellStart"/>
      <w:r>
        <w:rPr>
          <w:rFonts w:ascii="Times New Roman" w:hAnsi="Times New Roman"/>
          <w:sz w:val="28"/>
          <w:szCs w:val="28"/>
        </w:rPr>
        <w:t>мотопомпами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не имеющее на вооружении пожарных автомобилей и приспособленных для тушения пожаров технических средств;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добровольная пожарная команда – территориальное или объектовое подразделение добровольной пожарной охраны, принимающее участие в </w:t>
      </w:r>
      <w:r>
        <w:rPr>
          <w:rFonts w:ascii="Times New Roman" w:hAnsi="Times New Roman"/>
          <w:sz w:val="28"/>
          <w:szCs w:val="28"/>
        </w:rPr>
        <w:t>профилактике пожаров и (или) участие в тушении пожаров и проведении аварийно-спасательных работ и оснащенное пожарным автомобилем и (или) приспособленными для тушения пожаров техническими средствами;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работник добровольной пожарной охраны – физическое ли</w:t>
      </w:r>
      <w:r>
        <w:rPr>
          <w:rFonts w:ascii="Times New Roman" w:hAnsi="Times New Roman"/>
          <w:sz w:val="28"/>
          <w:szCs w:val="28"/>
        </w:rPr>
        <w:t>цо, вступившее в трудовые отношения с юридическим лицом – общественным объединением пожарной охраны;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6) статус добровольного пожарного – совокупность прав и свобод, гарантированных государством, и обязанностей и ответственности добровольных пожарных, устан</w:t>
      </w:r>
      <w:r>
        <w:rPr>
          <w:rFonts w:ascii="Times New Roman" w:hAnsi="Times New Roman"/>
          <w:sz w:val="28"/>
          <w:szCs w:val="28"/>
        </w:rPr>
        <w:t>овленных Федеральным законом от 06.05.2011 № 100-ФЗ «О добровольной пожарной охране»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уставом добровол</w:t>
      </w:r>
      <w:r>
        <w:rPr>
          <w:rFonts w:ascii="Times New Roman" w:hAnsi="Times New Roman"/>
          <w:sz w:val="28"/>
          <w:szCs w:val="28"/>
        </w:rPr>
        <w:t>ьной пожарной команды или добровольной пожарной дружины либо положением о добровольной пожарной команде или добровольной пожарной дружине;</w:t>
      </w:r>
      <w:proofErr w:type="gramEnd"/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участие в тушении пожаров и проведении аварийно-спасательных работ – деятельность добровольных пожарных по предотв</w:t>
      </w:r>
      <w:r>
        <w:rPr>
          <w:rFonts w:ascii="Times New Roman" w:hAnsi="Times New Roman"/>
          <w:sz w:val="28"/>
          <w:szCs w:val="28"/>
        </w:rPr>
        <w:t>ращению возможности дальнейшего распространения огня и созданию условий для его ликвидации имеющимися силами и средствами;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участие в профилактике пожаров – деятельность добровольных пожарных по реализации превентивных мер, направленных на исключение воз</w:t>
      </w:r>
      <w:r>
        <w:rPr>
          <w:rFonts w:ascii="Times New Roman" w:hAnsi="Times New Roman"/>
          <w:sz w:val="28"/>
          <w:szCs w:val="28"/>
        </w:rPr>
        <w:t>можности возникновения пожаров и ограничение их последствий.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Добровольная пожарная охрана является формой участия граждан в обеспечении первичных мер пожарной безопасности.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Участие в добровольной пожарной охране является формой социально значимых раб</w:t>
      </w:r>
      <w:r>
        <w:rPr>
          <w:rFonts w:ascii="Times New Roman" w:hAnsi="Times New Roman"/>
          <w:sz w:val="28"/>
          <w:szCs w:val="28"/>
        </w:rPr>
        <w:t>от.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Право физических лиц на создание общественных объединений пожарной охраны в границах Новоржевского муниципального округа  реализуется как непосредственно путем их объединения, так и через юридические лица – общественные объединения.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Добровольные </w:t>
      </w:r>
      <w:r>
        <w:rPr>
          <w:rFonts w:ascii="Times New Roman" w:hAnsi="Times New Roman"/>
          <w:sz w:val="28"/>
          <w:szCs w:val="28"/>
        </w:rPr>
        <w:t>пожарные обязаны быть членами или участниками общественных объединений пожарной охраны.</w:t>
      </w:r>
    </w:p>
    <w:p w:rsidR="00FA0DBC" w:rsidRDefault="00FA0DB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BC" w:rsidRDefault="004317F5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Организация деятельности добровольной пожарной охраны</w:t>
      </w:r>
    </w:p>
    <w:p w:rsidR="00FA0DBC" w:rsidRDefault="00FA0DBC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Общественные объединения пожарной охраны на территории Новоржевского муниципального округа создаются в одн</w:t>
      </w:r>
      <w:r>
        <w:rPr>
          <w:rFonts w:ascii="Times New Roman" w:hAnsi="Times New Roman"/>
          <w:sz w:val="28"/>
          <w:szCs w:val="28"/>
        </w:rPr>
        <w:t>ой из следующих организационно-правовых форм: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общественная организация;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общественное учреждение.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Учредителями общественного объединения пожарной охраны на территории муниципального округа могут выступать физические лица и (или) юридические лица – </w:t>
      </w:r>
      <w:r>
        <w:rPr>
          <w:rFonts w:ascii="Times New Roman" w:hAnsi="Times New Roman"/>
          <w:sz w:val="28"/>
          <w:szCs w:val="28"/>
        </w:rPr>
        <w:t>общественные объединения.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Учредители, члены и участники общественного объединения пожарной охраны на территории муниципального округа имеют права и несут обязанности, определенные Федеральным законом от 06.05.2011 № 100-ФЗ «О добровольной пожарной охран</w:t>
      </w:r>
      <w:r>
        <w:rPr>
          <w:rFonts w:ascii="Times New Roman" w:hAnsi="Times New Roman"/>
          <w:sz w:val="28"/>
          <w:szCs w:val="28"/>
        </w:rPr>
        <w:t>е» и уставом общественного объединения пожарной охраны или положением об общественном объединении пожарной охраны.</w:t>
      </w:r>
      <w:proofErr w:type="gramEnd"/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Членство в общественном объединении пожарной охраны в соответствии с нормами устава общественного объединения пожарной охраны оформляется </w:t>
      </w:r>
      <w:r>
        <w:rPr>
          <w:rFonts w:ascii="Times New Roman" w:hAnsi="Times New Roman"/>
          <w:sz w:val="28"/>
          <w:szCs w:val="28"/>
        </w:rPr>
        <w:t>соответствующими индивидуальными заявлениями или документами, позволяющими учитывать количество членов объединения.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 общественного объединения пожарной охраны могут выдаваться удостоверения (членские билеты) установленного образца.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Условия участия</w:t>
      </w:r>
      <w:r>
        <w:rPr>
          <w:rFonts w:ascii="Times New Roman" w:hAnsi="Times New Roman"/>
          <w:sz w:val="28"/>
          <w:szCs w:val="28"/>
        </w:rPr>
        <w:t xml:space="preserve"> добровольного пожарного или юридического лица – общественного объединения в деятельности подразделения добровольной пожарной охраны устанавливаются гражданско-правовым договором на выполнение работ по участию в профилактике и (или) тушении пожаров и прове</w:t>
      </w:r>
      <w:r>
        <w:rPr>
          <w:rFonts w:ascii="Times New Roman" w:hAnsi="Times New Roman"/>
          <w:sz w:val="28"/>
          <w:szCs w:val="28"/>
        </w:rPr>
        <w:t>дении первичных аварийно-спасательных работ.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Общественные организации пожарной охраны на территории муниципального округа создаются физическими лицами и (или) юридическими лицами - общественными объединениями для осуществления совместной деятельности, з</w:t>
      </w:r>
      <w:r>
        <w:rPr>
          <w:rFonts w:ascii="Times New Roman" w:hAnsi="Times New Roman"/>
          <w:sz w:val="28"/>
          <w:szCs w:val="28"/>
        </w:rPr>
        <w:t>ащиты общих интересов и достижения уставных целей.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Общественные организации пожарной охраны для достижения уставных целей организуют и обеспечивают создание подразделений добровольной пожарной охраны, подготовку добровольных пожарных и материальное стим</w:t>
      </w:r>
      <w:r>
        <w:rPr>
          <w:rFonts w:ascii="Times New Roman" w:hAnsi="Times New Roman"/>
          <w:sz w:val="28"/>
          <w:szCs w:val="28"/>
        </w:rPr>
        <w:t>улирование участия добровольных пожарных в обеспечении пожарной безопасности.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Руководящие органы общественных организаций пожарной охраны формируются и осуществляют свою деятельность в соответствии с действующим законодательством Российской Федерации и </w:t>
      </w:r>
      <w:r>
        <w:rPr>
          <w:rFonts w:ascii="Times New Roman" w:hAnsi="Times New Roman"/>
          <w:sz w:val="28"/>
          <w:szCs w:val="28"/>
        </w:rPr>
        <w:t>уставом соответствующей общественной организации пожарной охраны.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Общественные организации пожарной охраны представляют и защищают законные права и интересы добровольных пожарных и иных членов общественных организаций пожарной охраны в отношениях с орга</w:t>
      </w:r>
      <w:r>
        <w:rPr>
          <w:rFonts w:ascii="Times New Roman" w:hAnsi="Times New Roman"/>
          <w:sz w:val="28"/>
          <w:szCs w:val="28"/>
        </w:rPr>
        <w:t>нами местного самоуправления и организациями.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Общественные организации пожарной охраны на территории муниципального округа подлежат обязательной государственной регистрации в порядке, установленном законодательством Российской Федерации.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Общественн</w:t>
      </w:r>
      <w:r>
        <w:rPr>
          <w:rFonts w:ascii="Times New Roman" w:hAnsi="Times New Roman"/>
          <w:sz w:val="28"/>
          <w:szCs w:val="28"/>
        </w:rPr>
        <w:t>ым учреждением пожарной охраны на территории муниципального округа является не имеющее членства общественное объединение пожарной охраны, созданное в целях участия в профилактике и (или) тушении пожаров и проведении аварийно-спасательных работ на территори</w:t>
      </w:r>
      <w:r>
        <w:rPr>
          <w:rFonts w:ascii="Times New Roman" w:hAnsi="Times New Roman"/>
          <w:sz w:val="28"/>
          <w:szCs w:val="28"/>
        </w:rPr>
        <w:t>и муниципального округа, в организациях независимо от правовых форм собственности (далее – организации).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 Общественные учреждения пожарной охраны на территории муниципального округа создаются в форме: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добровольных пожарных команд (объектовых </w:t>
      </w:r>
      <w:r>
        <w:rPr>
          <w:rFonts w:ascii="Times New Roman" w:hAnsi="Times New Roman"/>
          <w:sz w:val="28"/>
          <w:szCs w:val="28"/>
        </w:rPr>
        <w:t>добровольных пожарных команд);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добровольных пожарных дружин (объектовых добровольных пожарных дружин).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Объектовые добровольные пожарные команды и объектовые добровольные пожарные дружины создаются по месту работы или учебы физических лиц.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Учреди</w:t>
      </w:r>
      <w:r>
        <w:rPr>
          <w:rFonts w:ascii="Times New Roman" w:hAnsi="Times New Roman"/>
          <w:sz w:val="28"/>
          <w:szCs w:val="28"/>
        </w:rPr>
        <w:t xml:space="preserve">телями объектовой добровольной пожарной команды или объектовой добровольной пожарной дружины на территории муниципального округа могут выступать физические лица из числа работников организации с согласия собственника имущества организации или руководителя </w:t>
      </w:r>
      <w:r>
        <w:rPr>
          <w:rFonts w:ascii="Times New Roman" w:hAnsi="Times New Roman"/>
          <w:sz w:val="28"/>
          <w:szCs w:val="28"/>
        </w:rPr>
        <w:t>организации.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Участниками объектовой добровольной пожарной команды или объектовой добровольной пожарной дружины на территории муниципального округа могут быть добровольные пожарные из числа работников организации.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Управление объектовой добровольной </w:t>
      </w:r>
      <w:r>
        <w:rPr>
          <w:rFonts w:ascii="Times New Roman" w:hAnsi="Times New Roman"/>
          <w:sz w:val="28"/>
          <w:szCs w:val="28"/>
        </w:rPr>
        <w:t>пожарной командой или объектовой добровольной пожарной дружиной и ее имуществом осуществляется руководителем объектовой добровольной пожарной команды или объектовой добровольной пожарной дружины, который назначается на должность и освобождается от должност</w:t>
      </w:r>
      <w:r>
        <w:rPr>
          <w:rFonts w:ascii="Times New Roman" w:hAnsi="Times New Roman"/>
          <w:sz w:val="28"/>
          <w:szCs w:val="28"/>
        </w:rPr>
        <w:t>и решением ее учредителя (учредителей).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/>
          <w:sz w:val="28"/>
          <w:szCs w:val="28"/>
        </w:rPr>
        <w:t>Деятельность добровольной пожарной команды и добровольной пожарной дружины на территории муниципального округа, их структура, права и обязанности их работников и добровольных пожарных определяются Федеральным зак</w:t>
      </w:r>
      <w:r>
        <w:rPr>
          <w:rFonts w:ascii="Times New Roman" w:hAnsi="Times New Roman"/>
          <w:sz w:val="28"/>
          <w:szCs w:val="28"/>
        </w:rPr>
        <w:t>оном от 06.05.2011 № 100-ФЗ «О добровольной пожарной охране», уставом добровольной пожарной команды или добровольной пожарной дружины (в случае их регистрации в качестве юридического лица) или положением о добровольной пожарной команде или добровольной пож</w:t>
      </w:r>
      <w:r>
        <w:rPr>
          <w:rFonts w:ascii="Times New Roman" w:hAnsi="Times New Roman"/>
          <w:sz w:val="28"/>
          <w:szCs w:val="28"/>
        </w:rPr>
        <w:t>арной дружине (в 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регистрация их в качестве юридического лица не осуществлялась).</w:t>
      </w:r>
    </w:p>
    <w:p w:rsidR="00FA0DBC" w:rsidRDefault="00FA0DB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BC" w:rsidRDefault="004317F5">
      <w:pPr>
        <w:pStyle w:val="ConsPlusNonformat"/>
        <w:ind w:firstLine="709"/>
        <w:jc w:val="center"/>
      </w:pPr>
      <w:r>
        <w:rPr>
          <w:rFonts w:ascii="Times New Roman" w:hAnsi="Times New Roman"/>
          <w:b/>
          <w:bCs/>
          <w:sz w:val="28"/>
          <w:szCs w:val="28"/>
        </w:rPr>
        <w:t>3. Организация службы добровольной пожарной охраны</w:t>
      </w:r>
    </w:p>
    <w:p w:rsidR="00FA0DBC" w:rsidRDefault="00FA0DBC">
      <w:pPr>
        <w:pStyle w:val="ConsPlusNonforma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Основными задачами добровольной пожарной охраны по обеспечению пожарной безопасности на территории муниципа</w:t>
      </w:r>
      <w:r>
        <w:rPr>
          <w:rFonts w:ascii="Times New Roman" w:hAnsi="Times New Roman"/>
          <w:sz w:val="28"/>
          <w:szCs w:val="28"/>
        </w:rPr>
        <w:t>льного округа являются: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осуществление профилактики пожаров;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спасение людей и имущества при пожарах, проведение аварийно-спасательных работ и оказание первой помощи пострадавшим;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участие в тушении пожаров и проведении аварийно-спасательных работ.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Личный состав добровольной пожарной охраны включает в себя работников добровольной пожарной охраны, состоящих на должностях, предусмотренных штатным расписанием, и добровольных пожарных.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Добровольными пожарными могут быть физические лица, достигшие в</w:t>
      </w:r>
      <w:r>
        <w:rPr>
          <w:rFonts w:ascii="Times New Roman" w:hAnsi="Times New Roman"/>
          <w:sz w:val="28"/>
          <w:szCs w:val="28"/>
        </w:rPr>
        <w:t>озраста восемнадцати лет и способные по состоянию здоровья исполнять обязанности, связанные с участием в профилактике пожаров и (или) участием в тушении пожаров и проведении аварийно-спасательных работ.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Для личного состава добровольной пожарной охраны у</w:t>
      </w:r>
      <w:r>
        <w:rPr>
          <w:rFonts w:ascii="Times New Roman" w:hAnsi="Times New Roman"/>
          <w:sz w:val="28"/>
          <w:szCs w:val="28"/>
        </w:rPr>
        <w:t>чредителем (учредителями) соответствующих общественных объединений пожарной охраны могут быть установлены знаки отличия и форма одежды.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Физическое лицо приобретает статус добровольного пожарного с момента обязательной регистрации этого физического лица </w:t>
      </w:r>
      <w:r>
        <w:rPr>
          <w:rFonts w:ascii="Times New Roman" w:hAnsi="Times New Roman"/>
          <w:sz w:val="28"/>
          <w:szCs w:val="28"/>
        </w:rPr>
        <w:t>в реестре добровольных пожарных.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Порядок формирования и ведение реестра общественных объединений пожарной охраны и сводного реестра добровольных пожарных утверждён Приказом МЧС РФ от 01.11.2020 № 1130 «Об утверждении Порядка формирования и ведения реест</w:t>
      </w:r>
      <w:r>
        <w:rPr>
          <w:rFonts w:ascii="Times New Roman" w:hAnsi="Times New Roman"/>
          <w:sz w:val="28"/>
          <w:szCs w:val="28"/>
        </w:rPr>
        <w:t>ра добровольной пожарной охраны и сводного реестра добровольных пожарных».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Работники добровольной пожарной охраны, состоящие на должностях, предусмотренных штатным расписанием, и добровольные пожарные допускаются к самостоятельной работе по тушению пожа</w:t>
      </w:r>
      <w:r>
        <w:rPr>
          <w:rFonts w:ascii="Times New Roman" w:hAnsi="Times New Roman"/>
          <w:sz w:val="28"/>
          <w:szCs w:val="28"/>
        </w:rPr>
        <w:t>ров при наличии у них документа о квалификации, присвоенной по результатам профессионального обучения.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Режим несения службы (дежурства) работниками добровольной пожарной охраны и режим их отдыха устанавливаются трудовым законодательством.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Режим несен</w:t>
      </w:r>
      <w:r>
        <w:rPr>
          <w:rFonts w:ascii="Times New Roman" w:hAnsi="Times New Roman"/>
          <w:sz w:val="28"/>
          <w:szCs w:val="28"/>
        </w:rPr>
        <w:t>ия службы (дежурства) добровольными пожарными устанавливается учредителем (учредителями) общественного объединения пожарной охраны по согласованию с начальником ПЧ-18 г. Новоржев ГКУ ПО «Управления ОД в ЧС».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Подразделения добровольной пожарной охраны н</w:t>
      </w:r>
      <w:r>
        <w:rPr>
          <w:rFonts w:ascii="Times New Roman" w:hAnsi="Times New Roman"/>
          <w:sz w:val="28"/>
          <w:szCs w:val="28"/>
        </w:rPr>
        <w:t>а территории муниципального округа осуществляют несение службы (дежурство) в составе  ПЧ-18 г. Новоржев ГКУ ПО «Управления ОД в ЧС» и привлекаются к участию в тушении пожаров и проведении аварийно-спасательных работ в соответствии с порядком привлечения си</w:t>
      </w:r>
      <w:r>
        <w:rPr>
          <w:rFonts w:ascii="Times New Roman" w:hAnsi="Times New Roman"/>
          <w:sz w:val="28"/>
          <w:szCs w:val="28"/>
        </w:rPr>
        <w:t>л и средств подразделений пожарной охраны, пожарно-спасательных гарнизонов для тушения пожаров и проведения аварийно-спасательных работ, утвержденным федеральным органом исполнительной власти, уполномоченным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на решение задач в области пожарной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Выезд территориальных и объектовых подразделений добровольной пожарной охраны на тушение пожаров и проведение аварийно-спасательных работ за пределы закрепленного за ними района выезда осуществляется в порядке, согласованном с учредителем (учредителя</w:t>
      </w:r>
      <w:r>
        <w:rPr>
          <w:rFonts w:ascii="Times New Roman" w:hAnsi="Times New Roman"/>
          <w:sz w:val="28"/>
          <w:szCs w:val="28"/>
        </w:rPr>
        <w:t>ми) общественного объединения пожарной охраны.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 Личный состав добровольной пожарной охраны, участвовавший в тушении пожара и проведении аварийно-спасательных работ и действовавший в условиях крайней необходимости и (или) обоснованного риска, освобождает</w:t>
      </w:r>
      <w:r>
        <w:rPr>
          <w:rFonts w:ascii="Times New Roman" w:hAnsi="Times New Roman"/>
          <w:sz w:val="28"/>
          <w:szCs w:val="28"/>
        </w:rPr>
        <w:t>ся от возмещения причиненного ущерба в соответствии с законодательством Российской Федерации.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Работники добровольной пожарной охраны и добровольные пожарные, принимающие непосредственное участие в тушении пожаров, обеспечиваются средствами индивидуальн</w:t>
      </w:r>
      <w:r>
        <w:rPr>
          <w:rFonts w:ascii="Times New Roman" w:hAnsi="Times New Roman"/>
          <w:sz w:val="28"/>
          <w:szCs w:val="28"/>
        </w:rPr>
        <w:t>ой защиты пожарных и снаряжением пожарных, необходимыми для тушения пожаров, в порядке, установленном законодательством Российской Федерации.</w:t>
      </w:r>
    </w:p>
    <w:p w:rsidR="00FA0DBC" w:rsidRDefault="00FA0DB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BC" w:rsidRDefault="004317F5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Организация обучения работников добровольной пожарной охраны и добровольных пожарных</w:t>
      </w:r>
    </w:p>
    <w:p w:rsidR="00FA0DBC" w:rsidRDefault="00FA0DBC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Не имеющие специально</w:t>
      </w:r>
      <w:r>
        <w:rPr>
          <w:rFonts w:ascii="Times New Roman" w:hAnsi="Times New Roman"/>
          <w:sz w:val="28"/>
          <w:szCs w:val="28"/>
        </w:rPr>
        <w:t>го профессионального образования в области пожарной безопасности работники добровольной пожарной охраны и добровольные пожарные в обязательном порядке проходят профессиональное обучение по программам профессиональной подготовки и программам повышения квали</w:t>
      </w:r>
      <w:r>
        <w:rPr>
          <w:rFonts w:ascii="Times New Roman" w:hAnsi="Times New Roman"/>
          <w:sz w:val="28"/>
          <w:szCs w:val="28"/>
        </w:rPr>
        <w:t>фикации добровольных пожарных, разработанным и утвержденным федеральным органом исполнительной власти, уполномоченным на решение задач в области пожарной безопасности.</w:t>
      </w:r>
      <w:proofErr w:type="gramEnd"/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Профессиональное обучение работников добровольной пожарной охраны и добровольных пожа</w:t>
      </w:r>
      <w:r>
        <w:rPr>
          <w:rFonts w:ascii="Times New Roman" w:hAnsi="Times New Roman"/>
          <w:sz w:val="28"/>
          <w:szCs w:val="28"/>
        </w:rPr>
        <w:t>рных осуществляется в подразделениях добровольной пожарной охраны в порядке, установленном руководителем соответствующего подразделения, с учетом особенностей охраняемых объектов и на территории муниципального округа или на базе учебных центров (пунктов) и</w:t>
      </w:r>
      <w:r>
        <w:rPr>
          <w:rFonts w:ascii="Times New Roman" w:hAnsi="Times New Roman"/>
          <w:sz w:val="28"/>
          <w:szCs w:val="28"/>
        </w:rPr>
        <w:t xml:space="preserve"> подразделений Государственной противопожарной службы, иных организаций, осуществляющих образовательную деятельность.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Физические лица, входящие в состав органов общественной самодеятельности, созданных физическими лицами по месту их жительства, работы и</w:t>
      </w:r>
      <w:r>
        <w:rPr>
          <w:rFonts w:ascii="Times New Roman" w:hAnsi="Times New Roman"/>
          <w:sz w:val="28"/>
          <w:szCs w:val="28"/>
        </w:rPr>
        <w:t>ли учебы в целях решения различных социальных проблем в области пожарной безопасности, проходят профессиональное обучение в объеме, предусмотренном для добровольных пожарных, на добровольной основе в общественных организациях пожарной охраны.</w:t>
      </w:r>
    </w:p>
    <w:p w:rsidR="00FA0DBC" w:rsidRDefault="00FA0DB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BC" w:rsidRDefault="004317F5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Финансово</w:t>
      </w:r>
      <w:r>
        <w:rPr>
          <w:rFonts w:ascii="Times New Roman" w:hAnsi="Times New Roman"/>
          <w:b/>
          <w:bCs/>
          <w:sz w:val="28"/>
          <w:szCs w:val="28"/>
        </w:rPr>
        <w:t>е и материально-техническое обеспечение</w:t>
      </w:r>
    </w:p>
    <w:p w:rsidR="00FA0DBC" w:rsidRDefault="004317F5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деятельности добровольной пожарной охраны</w:t>
      </w:r>
    </w:p>
    <w:p w:rsidR="00FA0DBC" w:rsidRDefault="00FA0DBC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0DBC" w:rsidRDefault="004317F5">
      <w:pPr>
        <w:pStyle w:val="ConsPlusNonformat"/>
        <w:ind w:firstLine="709"/>
        <w:jc w:val="both"/>
      </w:pPr>
      <w:r>
        <w:rPr>
          <w:rFonts w:ascii="Times New Roman" w:hAnsi="Times New Roman"/>
          <w:sz w:val="28"/>
          <w:szCs w:val="28"/>
        </w:rPr>
        <w:t>1.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</w:t>
      </w:r>
      <w:r>
        <w:rPr>
          <w:rFonts w:ascii="Times New Roman" w:hAnsi="Times New Roman"/>
          <w:sz w:val="28"/>
          <w:szCs w:val="28"/>
        </w:rPr>
        <w:t xml:space="preserve">редителя (учредителей), средств поддержки, оказываемой Администрацией Новоржевского муниципального округа, в порядке, утверждённом постановлением Администрации Новоржевского муниципального округа общественным объединениям </w:t>
      </w:r>
      <w:r>
        <w:rPr>
          <w:rFonts w:ascii="Times New Roman" w:hAnsi="Times New Roman"/>
          <w:sz w:val="28"/>
          <w:szCs w:val="28"/>
        </w:rPr>
        <w:lastRenderedPageBreak/>
        <w:t>пожарной охраны, и иных средств, н</w:t>
      </w:r>
      <w:r>
        <w:rPr>
          <w:rFonts w:ascii="Times New Roman" w:hAnsi="Times New Roman"/>
          <w:sz w:val="28"/>
          <w:szCs w:val="28"/>
        </w:rPr>
        <w:t>е запрещенных законодательством Российской Федерации.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Имущество, используемое добровольной пожарной охраной, формируется посредством передачи имущества учредителя (учредителей) во владение, аренду и (или) безвозмездное пользование на долгосрочной основе</w:t>
      </w:r>
      <w:r>
        <w:rPr>
          <w:rFonts w:ascii="Times New Roman" w:hAnsi="Times New Roman"/>
          <w:sz w:val="28"/>
          <w:szCs w:val="28"/>
        </w:rPr>
        <w:t xml:space="preserve"> добровольной пожарной команде или добровольной пожарной дружине, взносов и пожертвований, поступлений от мероприятий, проводимых в соответствии с уставом добровольной пожарной команды или добровольной пожарной дружины, за счет средств поддержки, оказываем</w:t>
      </w:r>
      <w:r>
        <w:rPr>
          <w:rFonts w:ascii="Times New Roman" w:hAnsi="Times New Roman"/>
          <w:sz w:val="28"/>
          <w:szCs w:val="28"/>
        </w:rPr>
        <w:t>ой органами местного самоуправления общественным объединениям пожарной охраны в 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Федерации, законодательством Псковской области, муниципальными правовыми актами, и иных не запрещенных законодательством Российской </w:t>
      </w:r>
      <w:r>
        <w:rPr>
          <w:rFonts w:ascii="Times New Roman" w:hAnsi="Times New Roman"/>
          <w:sz w:val="28"/>
          <w:szCs w:val="28"/>
        </w:rPr>
        <w:t>Федерации поступлений (в том числе сре</w:t>
      </w:r>
      <w:proofErr w:type="gramStart"/>
      <w:r>
        <w:rPr>
          <w:rFonts w:ascii="Times New Roman" w:hAnsi="Times New Roman"/>
          <w:sz w:val="28"/>
          <w:szCs w:val="28"/>
        </w:rPr>
        <w:t>дств стр</w:t>
      </w:r>
      <w:proofErr w:type="gramEnd"/>
      <w:r>
        <w:rPr>
          <w:rFonts w:ascii="Times New Roman" w:hAnsi="Times New Roman"/>
          <w:sz w:val="28"/>
          <w:szCs w:val="28"/>
        </w:rPr>
        <w:t>аховых организаций, осуществляющих страхование имущества и (или) гражданской ответственности на случай пожара).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Администрация Новоржевского муниципального округа и организации вправе в порядке оказания подде</w:t>
      </w:r>
      <w:r>
        <w:rPr>
          <w:rFonts w:ascii="Times New Roman" w:hAnsi="Times New Roman"/>
          <w:sz w:val="28"/>
          <w:szCs w:val="28"/>
        </w:rPr>
        <w:t xml:space="preserve">ржки передавать во владение и (или) в пользование на долгосрочной основе общественным объединениям пожарной охраны здания, сооружения, служебные помещения, оборудованные средствами связи, автотранспортные средства, оргтехнику и иное имущество, необходимое </w:t>
      </w:r>
      <w:r>
        <w:rPr>
          <w:rFonts w:ascii="Times New Roman" w:hAnsi="Times New Roman"/>
          <w:sz w:val="28"/>
          <w:szCs w:val="28"/>
        </w:rPr>
        <w:t>для достижения уставных целей общественных объединений добровольной пожарной охраны.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Имущество, полученное общественными объединениями пожарной охраны за счет средств муниципального бюджета, подлежит раздельному учёту.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Имущество и средства, </w:t>
      </w:r>
      <w:r>
        <w:rPr>
          <w:rFonts w:ascii="Times New Roman" w:hAnsi="Times New Roman"/>
          <w:sz w:val="28"/>
          <w:szCs w:val="28"/>
        </w:rPr>
        <w:t>находящиеся в собственности (владении, пользовании, распоряжении) добровольной пожарной охраны, должны использоваться для достижения уставных целей общественных объединений пожарной охраны.</w:t>
      </w:r>
    </w:p>
    <w:p w:rsidR="00FA0DBC" w:rsidRDefault="00FA0DB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BC" w:rsidRDefault="004317F5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Компенсации и льготы, предусмотренные добровольным пожарным</w:t>
      </w:r>
    </w:p>
    <w:p w:rsidR="00FA0DBC" w:rsidRDefault="00FA0DBC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Учредитель (учредители) общественного объединения пожарной охраны вправе устанавливать форму и размеры материального стимулирования добровольных пожарных.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Форма материального стимулирования добровольных пожарных и размеры денежных вознаграждений (пре</w:t>
      </w:r>
      <w:r>
        <w:rPr>
          <w:rFonts w:ascii="Times New Roman" w:hAnsi="Times New Roman"/>
          <w:sz w:val="28"/>
          <w:szCs w:val="28"/>
        </w:rPr>
        <w:t>мий) добровольным пожарным устанавливаются учредителем (учредителями).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Добровольные пожарные по месту работы или учебы освобождаются от работы или учебы без сохранения заработной платы (для работающих граждан), но с сохранением за ними места, работы или</w:t>
      </w:r>
      <w:r>
        <w:rPr>
          <w:rFonts w:ascii="Times New Roman" w:hAnsi="Times New Roman"/>
          <w:sz w:val="28"/>
          <w:szCs w:val="28"/>
        </w:rPr>
        <w:t xml:space="preserve"> учебы, должности на время участия в тушении пожаров или несения ими службы (дежурства) в расположении добровольной пожарной команды или добровольной пожарной дружины либо прохождения ими профессионального обучения, если их </w:t>
      </w:r>
      <w:r>
        <w:rPr>
          <w:rFonts w:ascii="Times New Roman" w:hAnsi="Times New Roman"/>
          <w:sz w:val="28"/>
          <w:szCs w:val="28"/>
        </w:rPr>
        <w:lastRenderedPageBreak/>
        <w:t>участие в тушении пожаров</w:t>
      </w:r>
      <w:proofErr w:type="gramEnd"/>
      <w:r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сении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службы (дежурства)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Добровольные пожарные команды и добровольные пожарные дружины, кото</w:t>
      </w:r>
      <w:r>
        <w:rPr>
          <w:rFonts w:ascii="Times New Roman" w:hAnsi="Times New Roman"/>
          <w:sz w:val="28"/>
          <w:szCs w:val="28"/>
        </w:rPr>
        <w:t>рые привлекли добровольных пожарных в рабочее или учебное время к участию в тушении пожаров или несению службы (дежурства) либо прохождению профессионального обучения, выплачивают за счет средств, предусмотренных на содержание подразделения добровольной по</w:t>
      </w:r>
      <w:r>
        <w:rPr>
          <w:rFonts w:ascii="Times New Roman" w:hAnsi="Times New Roman"/>
          <w:sz w:val="28"/>
          <w:szCs w:val="28"/>
        </w:rPr>
        <w:t>жарной охраны, добровольным пожарным за время отсутствия по месту работы или учебы компенсацию в размере и порядке, которые определены соответствующими общественными объединениями</w:t>
      </w:r>
      <w:proofErr w:type="gramEnd"/>
      <w:r>
        <w:rPr>
          <w:rFonts w:ascii="Times New Roman" w:hAnsi="Times New Roman"/>
          <w:sz w:val="28"/>
          <w:szCs w:val="28"/>
        </w:rPr>
        <w:t xml:space="preserve"> пожарной охраны.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Добровольным пожарным объектовых подразделений доброволь</w:t>
      </w:r>
      <w:r>
        <w:rPr>
          <w:rFonts w:ascii="Times New Roman" w:hAnsi="Times New Roman"/>
          <w:sz w:val="28"/>
          <w:szCs w:val="28"/>
        </w:rPr>
        <w:t>ной пожарной охраны за счет средств, предусмотренных на содержание указанных подразделений, выплачиваются компенсации, предусмотренные гражданско-правовым договором на выполнение работ по участию в профилактике и (или) тушении пожаров и проведение аварийно</w:t>
      </w:r>
      <w:r>
        <w:rPr>
          <w:rFonts w:ascii="Times New Roman" w:hAnsi="Times New Roman"/>
          <w:sz w:val="28"/>
          <w:szCs w:val="28"/>
        </w:rPr>
        <w:t>-спасательных работ.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Привлечение граждан к исполнению обязанностей добровольных пожарных сверх 48-часовой продолжительности еженедельного времени несения службы (дежурства) в подразделении добровольной пожарной охраны допускается с их согласия с выплато</w:t>
      </w:r>
      <w:r>
        <w:rPr>
          <w:rFonts w:ascii="Times New Roman" w:hAnsi="Times New Roman"/>
          <w:sz w:val="28"/>
          <w:szCs w:val="28"/>
        </w:rPr>
        <w:t>й компенсации в денежной форме.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 невозможности предоставления компенсации в денежной форме время исполнения гражданами обязанностей добровольных пожарных сверх 48-часовой продолжительности еженедельного времени несения службы (дежурства) в подразделе</w:t>
      </w:r>
      <w:r>
        <w:rPr>
          <w:rFonts w:ascii="Times New Roman" w:hAnsi="Times New Roman"/>
          <w:sz w:val="28"/>
          <w:szCs w:val="28"/>
        </w:rPr>
        <w:t>ниях добровольной пожарной охраны суммируется и предоставляется добровольным пожарным по согласованию с ними в виде дополнительного времени отдыха.</w:t>
      </w: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Размер и порядок выплаты компенсации за привлечение добровольных пожарных к несению службы (дежурства) св</w:t>
      </w:r>
      <w:r>
        <w:rPr>
          <w:rFonts w:ascii="Times New Roman" w:hAnsi="Times New Roman"/>
          <w:sz w:val="28"/>
          <w:szCs w:val="28"/>
        </w:rPr>
        <w:t>ерх 48-часовой продолжительности еженедельного времени несения службы (дежурства), возмещения расходов, связанных с оплатой проезда от места жительства, работы или учебы до места прохождения профессиональной подготовки и обратно, и командировочных расходов</w:t>
      </w:r>
      <w:r>
        <w:rPr>
          <w:rFonts w:ascii="Times New Roman" w:hAnsi="Times New Roman"/>
          <w:sz w:val="28"/>
          <w:szCs w:val="28"/>
        </w:rPr>
        <w:t>, связанных с прохождением профессиональной подготовки, определяются распорядительными документами собственника имущества организации и указываются в гражданско-правовом договоре на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 работ по участию в профилактике и (или) тушении пожаров и прове</w:t>
      </w:r>
      <w:r>
        <w:rPr>
          <w:rFonts w:ascii="Times New Roman" w:hAnsi="Times New Roman"/>
          <w:sz w:val="28"/>
          <w:szCs w:val="28"/>
        </w:rPr>
        <w:t>дение аварийно-спасательных работ.</w:t>
      </w:r>
    </w:p>
    <w:p w:rsidR="00FA0DBC" w:rsidRDefault="004317F5">
      <w:pPr>
        <w:pStyle w:val="ConsPlusNonformat"/>
        <w:ind w:firstLine="709"/>
        <w:jc w:val="both"/>
      </w:pPr>
      <w:r>
        <w:rPr>
          <w:rFonts w:ascii="Times New Roman" w:hAnsi="Times New Roman"/>
          <w:sz w:val="28"/>
          <w:szCs w:val="28"/>
        </w:rPr>
        <w:t>9. Добровольные пожарные, сведения о которых содержатся в сводном реестре добровольных пожарных три и более года, имеют право на поступление вне конкурса, при условии успешного прохождения вступительных испытаний, в пожра</w:t>
      </w:r>
      <w:r>
        <w:rPr>
          <w:rFonts w:ascii="Times New Roman" w:hAnsi="Times New Roman"/>
          <w:sz w:val="28"/>
          <w:szCs w:val="28"/>
        </w:rPr>
        <w:t>но-технические образовательные учреждения.</w:t>
      </w:r>
    </w:p>
    <w:p w:rsidR="00FA0DBC" w:rsidRDefault="00FA0DB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BC" w:rsidRDefault="004317F5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Социальная защита работника добровольной пожарной охраны, добровольного пожарного, членов семей работников добровольной пожарной охраны и добровольных пожарных</w:t>
      </w:r>
    </w:p>
    <w:p w:rsidR="00FA0DBC" w:rsidRDefault="00FA0DBC">
      <w:pPr>
        <w:pStyle w:val="ConsPlusNonforma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0DBC" w:rsidRDefault="004317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Социальная защита добровольных пожарных, член</w:t>
      </w:r>
      <w:r>
        <w:rPr>
          <w:rFonts w:ascii="Times New Roman" w:hAnsi="Times New Roman"/>
          <w:sz w:val="28"/>
          <w:szCs w:val="28"/>
        </w:rPr>
        <w:t>ов семей работников добровольной пожарной охраны и добровольных пожарных осуществляется в соответствии с действующим законодательством Российской Федерации, Законом Псковской области от 06.10.2011 № 1103-ОЗ «О добровольной пожарной охране в Псковской облас</w:t>
      </w:r>
      <w:r>
        <w:rPr>
          <w:rFonts w:ascii="Times New Roman" w:hAnsi="Times New Roman"/>
          <w:sz w:val="28"/>
          <w:szCs w:val="28"/>
        </w:rPr>
        <w:t>ти», иными нормативными правовыми актами Псковской области, муниципальными правовыми актами.</w:t>
      </w:r>
    </w:p>
    <w:p w:rsidR="00FA0DBC" w:rsidRDefault="004317F5">
      <w:pPr>
        <w:pStyle w:val="ConsPlusNonformat"/>
        <w:ind w:firstLine="709"/>
        <w:jc w:val="center"/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FA0DBC" w:rsidSect="00FA0DBC">
      <w:pgSz w:w="11906" w:h="16838"/>
      <w:pgMar w:top="1077" w:right="851" w:bottom="1077" w:left="164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863"/>
    <w:multiLevelType w:val="multilevel"/>
    <w:tmpl w:val="D69497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4A1890"/>
    <w:multiLevelType w:val="multilevel"/>
    <w:tmpl w:val="AAC60F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DBC"/>
    <w:rsid w:val="004317F5"/>
    <w:rsid w:val="00FA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B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FA0DBC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bCs/>
      <w:sz w:val="28"/>
    </w:rPr>
  </w:style>
  <w:style w:type="character" w:customStyle="1" w:styleId="a3">
    <w:name w:val="Верхний колонтитул Знак"/>
    <w:basedOn w:val="a0"/>
    <w:qFormat/>
    <w:rsid w:val="00FA0D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qFormat/>
    <w:rsid w:val="00FA0D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qFormat/>
    <w:rsid w:val="00FA0DBC"/>
    <w:rPr>
      <w:vertAlign w:val="superscript"/>
    </w:rPr>
  </w:style>
  <w:style w:type="character" w:customStyle="1" w:styleId="a6">
    <w:name w:val="Другое_"/>
    <w:qFormat/>
    <w:rsid w:val="00FA0DBC"/>
    <w:rPr>
      <w:rFonts w:ascii="Times New Roman" w:eastAsia="Times New Roman" w:hAnsi="Times New Roman"/>
    </w:rPr>
  </w:style>
  <w:style w:type="character" w:styleId="a7">
    <w:name w:val="Strong"/>
    <w:basedOn w:val="a0"/>
    <w:qFormat/>
    <w:rsid w:val="00FA0DBC"/>
    <w:rPr>
      <w:b/>
      <w:bCs/>
    </w:rPr>
  </w:style>
  <w:style w:type="character" w:customStyle="1" w:styleId="CharStyle5">
    <w:name w:val="Char Style 5"/>
    <w:basedOn w:val="a0"/>
    <w:qFormat/>
    <w:rsid w:val="00FA0DBC"/>
    <w:rPr>
      <w:sz w:val="23"/>
      <w:szCs w:val="23"/>
      <w:highlight w:val="white"/>
    </w:rPr>
  </w:style>
  <w:style w:type="character" w:customStyle="1" w:styleId="ListLabel1">
    <w:name w:val="ListLabel 1"/>
    <w:qFormat/>
    <w:rsid w:val="00FA0DBC"/>
    <w:rPr>
      <w:b/>
      <w:color w:val="000000"/>
      <w:sz w:val="28"/>
    </w:rPr>
  </w:style>
  <w:style w:type="character" w:customStyle="1" w:styleId="ListLabel2">
    <w:name w:val="ListLabel 2"/>
    <w:qFormat/>
    <w:rsid w:val="00FA0DBC"/>
    <w:rPr>
      <w:color w:val="000000"/>
      <w:sz w:val="28"/>
    </w:rPr>
  </w:style>
  <w:style w:type="character" w:customStyle="1" w:styleId="ListLabel3">
    <w:name w:val="ListLabel 3"/>
    <w:qFormat/>
    <w:rsid w:val="00FA0DBC"/>
    <w:rPr>
      <w:color w:val="000000"/>
    </w:rPr>
  </w:style>
  <w:style w:type="character" w:customStyle="1" w:styleId="ListLabel4">
    <w:name w:val="ListLabel 4"/>
    <w:qFormat/>
    <w:rsid w:val="00FA0DBC"/>
    <w:rPr>
      <w:color w:val="000000"/>
    </w:rPr>
  </w:style>
  <w:style w:type="character" w:customStyle="1" w:styleId="ListLabel5">
    <w:name w:val="ListLabel 5"/>
    <w:qFormat/>
    <w:rsid w:val="00FA0DBC"/>
    <w:rPr>
      <w:color w:val="000000"/>
    </w:rPr>
  </w:style>
  <w:style w:type="character" w:customStyle="1" w:styleId="ListLabel6">
    <w:name w:val="ListLabel 6"/>
    <w:qFormat/>
    <w:rsid w:val="00FA0DBC"/>
    <w:rPr>
      <w:color w:val="000000"/>
    </w:rPr>
  </w:style>
  <w:style w:type="character" w:customStyle="1" w:styleId="ListLabel7">
    <w:name w:val="ListLabel 7"/>
    <w:qFormat/>
    <w:rsid w:val="00FA0DBC"/>
    <w:rPr>
      <w:color w:val="000000"/>
    </w:rPr>
  </w:style>
  <w:style w:type="character" w:customStyle="1" w:styleId="ListLabel8">
    <w:name w:val="ListLabel 8"/>
    <w:qFormat/>
    <w:rsid w:val="00FA0DBC"/>
    <w:rPr>
      <w:color w:val="000000"/>
    </w:rPr>
  </w:style>
  <w:style w:type="character" w:customStyle="1" w:styleId="ListLabel9">
    <w:name w:val="ListLabel 9"/>
    <w:qFormat/>
    <w:rsid w:val="00FA0DBC"/>
    <w:rPr>
      <w:color w:val="000000"/>
    </w:rPr>
  </w:style>
  <w:style w:type="character" w:customStyle="1" w:styleId="ListLabel10">
    <w:name w:val="ListLabel 10"/>
    <w:qFormat/>
    <w:rsid w:val="00FA0DBC"/>
    <w:rPr>
      <w:b w:val="0"/>
      <w:u w:val="none"/>
    </w:rPr>
  </w:style>
  <w:style w:type="character" w:customStyle="1" w:styleId="ListLabel11">
    <w:name w:val="ListLabel 11"/>
    <w:qFormat/>
    <w:rsid w:val="00FA0DBC"/>
    <w:rPr>
      <w:b/>
      <w:sz w:val="28"/>
      <w:u w:val="none"/>
    </w:rPr>
  </w:style>
  <w:style w:type="character" w:customStyle="1" w:styleId="ListLabel12">
    <w:name w:val="ListLabel 12"/>
    <w:qFormat/>
    <w:rsid w:val="00FA0DBC"/>
    <w:rPr>
      <w:b w:val="0"/>
      <w:u w:val="none"/>
    </w:rPr>
  </w:style>
  <w:style w:type="character" w:customStyle="1" w:styleId="ListLabel13">
    <w:name w:val="ListLabel 13"/>
    <w:qFormat/>
    <w:rsid w:val="00FA0DBC"/>
    <w:rPr>
      <w:b w:val="0"/>
      <w:u w:val="none"/>
    </w:rPr>
  </w:style>
  <w:style w:type="character" w:customStyle="1" w:styleId="ListLabel14">
    <w:name w:val="ListLabel 14"/>
    <w:qFormat/>
    <w:rsid w:val="00FA0DBC"/>
    <w:rPr>
      <w:b w:val="0"/>
      <w:u w:val="none"/>
    </w:rPr>
  </w:style>
  <w:style w:type="character" w:customStyle="1" w:styleId="ListLabel15">
    <w:name w:val="ListLabel 15"/>
    <w:qFormat/>
    <w:rsid w:val="00FA0DBC"/>
    <w:rPr>
      <w:b w:val="0"/>
      <w:u w:val="none"/>
    </w:rPr>
  </w:style>
  <w:style w:type="character" w:customStyle="1" w:styleId="ListLabel16">
    <w:name w:val="ListLabel 16"/>
    <w:qFormat/>
    <w:rsid w:val="00FA0DBC"/>
    <w:rPr>
      <w:b w:val="0"/>
      <w:u w:val="none"/>
    </w:rPr>
  </w:style>
  <w:style w:type="character" w:customStyle="1" w:styleId="ListLabel17">
    <w:name w:val="ListLabel 17"/>
    <w:qFormat/>
    <w:rsid w:val="00FA0DBC"/>
    <w:rPr>
      <w:b w:val="0"/>
      <w:u w:val="none"/>
    </w:rPr>
  </w:style>
  <w:style w:type="character" w:customStyle="1" w:styleId="ListLabel18">
    <w:name w:val="ListLabel 18"/>
    <w:qFormat/>
    <w:rsid w:val="00FA0DBC"/>
    <w:rPr>
      <w:b w:val="0"/>
      <w:u w:val="none"/>
    </w:rPr>
  </w:style>
  <w:style w:type="character" w:customStyle="1" w:styleId="a8">
    <w:name w:val="Символ сноски"/>
    <w:qFormat/>
    <w:rsid w:val="00FA0DBC"/>
  </w:style>
  <w:style w:type="character" w:customStyle="1" w:styleId="a9">
    <w:name w:val="Привязка сноски"/>
    <w:rsid w:val="00FA0DBC"/>
    <w:rPr>
      <w:vertAlign w:val="superscript"/>
    </w:rPr>
  </w:style>
  <w:style w:type="character" w:customStyle="1" w:styleId="aa">
    <w:name w:val="Привязка концевой сноски"/>
    <w:rsid w:val="00FA0DBC"/>
    <w:rPr>
      <w:vertAlign w:val="superscript"/>
    </w:rPr>
  </w:style>
  <w:style w:type="character" w:customStyle="1" w:styleId="ab">
    <w:name w:val="Символы концевой сноски"/>
    <w:qFormat/>
    <w:rsid w:val="00FA0DBC"/>
  </w:style>
  <w:style w:type="character" w:customStyle="1" w:styleId="ListLabel19">
    <w:name w:val="ListLabel 19"/>
    <w:qFormat/>
    <w:rsid w:val="00FA0DBC"/>
    <w:rPr>
      <w:b/>
      <w:color w:val="000000"/>
      <w:sz w:val="28"/>
    </w:rPr>
  </w:style>
  <w:style w:type="character" w:customStyle="1" w:styleId="ListLabel20">
    <w:name w:val="ListLabel 20"/>
    <w:qFormat/>
    <w:rsid w:val="00FA0DBC"/>
    <w:rPr>
      <w:color w:val="000000"/>
      <w:sz w:val="28"/>
    </w:rPr>
  </w:style>
  <w:style w:type="character" w:customStyle="1" w:styleId="ListLabel21">
    <w:name w:val="ListLabel 21"/>
    <w:qFormat/>
    <w:rsid w:val="00FA0DBC"/>
    <w:rPr>
      <w:color w:val="000000"/>
    </w:rPr>
  </w:style>
  <w:style w:type="character" w:customStyle="1" w:styleId="ListLabel22">
    <w:name w:val="ListLabel 22"/>
    <w:qFormat/>
    <w:rsid w:val="00FA0DBC"/>
    <w:rPr>
      <w:color w:val="000000"/>
    </w:rPr>
  </w:style>
  <w:style w:type="character" w:customStyle="1" w:styleId="ListLabel23">
    <w:name w:val="ListLabel 23"/>
    <w:qFormat/>
    <w:rsid w:val="00FA0DBC"/>
    <w:rPr>
      <w:color w:val="000000"/>
    </w:rPr>
  </w:style>
  <w:style w:type="character" w:customStyle="1" w:styleId="ListLabel24">
    <w:name w:val="ListLabel 24"/>
    <w:qFormat/>
    <w:rsid w:val="00FA0DBC"/>
    <w:rPr>
      <w:color w:val="000000"/>
    </w:rPr>
  </w:style>
  <w:style w:type="character" w:customStyle="1" w:styleId="ListLabel25">
    <w:name w:val="ListLabel 25"/>
    <w:qFormat/>
    <w:rsid w:val="00FA0DBC"/>
    <w:rPr>
      <w:color w:val="000000"/>
    </w:rPr>
  </w:style>
  <w:style w:type="character" w:customStyle="1" w:styleId="ListLabel26">
    <w:name w:val="ListLabel 26"/>
    <w:qFormat/>
    <w:rsid w:val="00FA0DBC"/>
    <w:rPr>
      <w:color w:val="000000"/>
    </w:rPr>
  </w:style>
  <w:style w:type="character" w:customStyle="1" w:styleId="ListLabel27">
    <w:name w:val="ListLabel 27"/>
    <w:qFormat/>
    <w:rsid w:val="00FA0DBC"/>
    <w:rPr>
      <w:color w:val="000000"/>
    </w:rPr>
  </w:style>
  <w:style w:type="character" w:customStyle="1" w:styleId="ListLabel28">
    <w:name w:val="ListLabel 28"/>
    <w:qFormat/>
    <w:rsid w:val="00FA0DBC"/>
    <w:rPr>
      <w:b w:val="0"/>
      <w:u w:val="none"/>
    </w:rPr>
  </w:style>
  <w:style w:type="character" w:customStyle="1" w:styleId="ListLabel29">
    <w:name w:val="ListLabel 29"/>
    <w:qFormat/>
    <w:rsid w:val="00FA0DBC"/>
    <w:rPr>
      <w:b/>
      <w:sz w:val="28"/>
      <w:u w:val="none"/>
    </w:rPr>
  </w:style>
  <w:style w:type="character" w:customStyle="1" w:styleId="ListLabel30">
    <w:name w:val="ListLabel 30"/>
    <w:qFormat/>
    <w:rsid w:val="00FA0DBC"/>
    <w:rPr>
      <w:b w:val="0"/>
      <w:u w:val="none"/>
    </w:rPr>
  </w:style>
  <w:style w:type="character" w:customStyle="1" w:styleId="ListLabel31">
    <w:name w:val="ListLabel 31"/>
    <w:qFormat/>
    <w:rsid w:val="00FA0DBC"/>
    <w:rPr>
      <w:b w:val="0"/>
      <w:u w:val="none"/>
    </w:rPr>
  </w:style>
  <w:style w:type="character" w:customStyle="1" w:styleId="ListLabel32">
    <w:name w:val="ListLabel 32"/>
    <w:qFormat/>
    <w:rsid w:val="00FA0DBC"/>
    <w:rPr>
      <w:b w:val="0"/>
      <w:u w:val="none"/>
    </w:rPr>
  </w:style>
  <w:style w:type="character" w:customStyle="1" w:styleId="ListLabel33">
    <w:name w:val="ListLabel 33"/>
    <w:qFormat/>
    <w:rsid w:val="00FA0DBC"/>
    <w:rPr>
      <w:b w:val="0"/>
      <w:u w:val="none"/>
    </w:rPr>
  </w:style>
  <w:style w:type="character" w:customStyle="1" w:styleId="ListLabel34">
    <w:name w:val="ListLabel 34"/>
    <w:qFormat/>
    <w:rsid w:val="00FA0DBC"/>
    <w:rPr>
      <w:b w:val="0"/>
      <w:u w:val="none"/>
    </w:rPr>
  </w:style>
  <w:style w:type="character" w:customStyle="1" w:styleId="ListLabel35">
    <w:name w:val="ListLabel 35"/>
    <w:qFormat/>
    <w:rsid w:val="00FA0DBC"/>
    <w:rPr>
      <w:b w:val="0"/>
      <w:u w:val="none"/>
    </w:rPr>
  </w:style>
  <w:style w:type="character" w:customStyle="1" w:styleId="ListLabel36">
    <w:name w:val="ListLabel 36"/>
    <w:qFormat/>
    <w:rsid w:val="00FA0DBC"/>
    <w:rPr>
      <w:b w:val="0"/>
      <w:u w:val="none"/>
    </w:rPr>
  </w:style>
  <w:style w:type="character" w:customStyle="1" w:styleId="ListLabel37">
    <w:name w:val="ListLabel 37"/>
    <w:qFormat/>
    <w:rsid w:val="00FA0DBC"/>
    <w:rPr>
      <w:b/>
      <w:color w:val="000000"/>
      <w:sz w:val="28"/>
    </w:rPr>
  </w:style>
  <w:style w:type="character" w:customStyle="1" w:styleId="ListLabel38">
    <w:name w:val="ListLabel 38"/>
    <w:qFormat/>
    <w:rsid w:val="00FA0DBC"/>
    <w:rPr>
      <w:color w:val="000000"/>
      <w:sz w:val="28"/>
    </w:rPr>
  </w:style>
  <w:style w:type="character" w:customStyle="1" w:styleId="ListLabel39">
    <w:name w:val="ListLabel 39"/>
    <w:qFormat/>
    <w:rsid w:val="00FA0DBC"/>
    <w:rPr>
      <w:color w:val="000000"/>
    </w:rPr>
  </w:style>
  <w:style w:type="character" w:customStyle="1" w:styleId="ListLabel40">
    <w:name w:val="ListLabel 40"/>
    <w:qFormat/>
    <w:rsid w:val="00FA0DBC"/>
    <w:rPr>
      <w:color w:val="000000"/>
    </w:rPr>
  </w:style>
  <w:style w:type="character" w:customStyle="1" w:styleId="ListLabel41">
    <w:name w:val="ListLabel 41"/>
    <w:qFormat/>
    <w:rsid w:val="00FA0DBC"/>
    <w:rPr>
      <w:color w:val="000000"/>
    </w:rPr>
  </w:style>
  <w:style w:type="character" w:customStyle="1" w:styleId="ListLabel42">
    <w:name w:val="ListLabel 42"/>
    <w:qFormat/>
    <w:rsid w:val="00FA0DBC"/>
    <w:rPr>
      <w:color w:val="000000"/>
    </w:rPr>
  </w:style>
  <w:style w:type="character" w:customStyle="1" w:styleId="ListLabel43">
    <w:name w:val="ListLabel 43"/>
    <w:qFormat/>
    <w:rsid w:val="00FA0DBC"/>
    <w:rPr>
      <w:color w:val="000000"/>
    </w:rPr>
  </w:style>
  <w:style w:type="character" w:customStyle="1" w:styleId="ListLabel44">
    <w:name w:val="ListLabel 44"/>
    <w:qFormat/>
    <w:rsid w:val="00FA0DBC"/>
    <w:rPr>
      <w:color w:val="000000"/>
    </w:rPr>
  </w:style>
  <w:style w:type="character" w:customStyle="1" w:styleId="ListLabel45">
    <w:name w:val="ListLabel 45"/>
    <w:qFormat/>
    <w:rsid w:val="00FA0DBC"/>
    <w:rPr>
      <w:color w:val="000000"/>
    </w:rPr>
  </w:style>
  <w:style w:type="character" w:customStyle="1" w:styleId="ListLabel46">
    <w:name w:val="ListLabel 46"/>
    <w:qFormat/>
    <w:rsid w:val="00FA0DBC"/>
    <w:rPr>
      <w:b w:val="0"/>
      <w:u w:val="none"/>
    </w:rPr>
  </w:style>
  <w:style w:type="character" w:customStyle="1" w:styleId="ListLabel47">
    <w:name w:val="ListLabel 47"/>
    <w:qFormat/>
    <w:rsid w:val="00FA0DBC"/>
    <w:rPr>
      <w:b/>
      <w:sz w:val="28"/>
      <w:u w:val="none"/>
    </w:rPr>
  </w:style>
  <w:style w:type="character" w:customStyle="1" w:styleId="ListLabel48">
    <w:name w:val="ListLabel 48"/>
    <w:qFormat/>
    <w:rsid w:val="00FA0DBC"/>
    <w:rPr>
      <w:b w:val="0"/>
      <w:u w:val="none"/>
    </w:rPr>
  </w:style>
  <w:style w:type="character" w:customStyle="1" w:styleId="ListLabel49">
    <w:name w:val="ListLabel 49"/>
    <w:qFormat/>
    <w:rsid w:val="00FA0DBC"/>
    <w:rPr>
      <w:b w:val="0"/>
      <w:u w:val="none"/>
    </w:rPr>
  </w:style>
  <w:style w:type="character" w:customStyle="1" w:styleId="ListLabel50">
    <w:name w:val="ListLabel 50"/>
    <w:qFormat/>
    <w:rsid w:val="00FA0DBC"/>
    <w:rPr>
      <w:b w:val="0"/>
      <w:u w:val="none"/>
    </w:rPr>
  </w:style>
  <w:style w:type="character" w:customStyle="1" w:styleId="ListLabel51">
    <w:name w:val="ListLabel 51"/>
    <w:qFormat/>
    <w:rsid w:val="00FA0DBC"/>
    <w:rPr>
      <w:b w:val="0"/>
      <w:u w:val="none"/>
    </w:rPr>
  </w:style>
  <w:style w:type="character" w:customStyle="1" w:styleId="ListLabel52">
    <w:name w:val="ListLabel 52"/>
    <w:qFormat/>
    <w:rsid w:val="00FA0DBC"/>
    <w:rPr>
      <w:b w:val="0"/>
      <w:u w:val="none"/>
    </w:rPr>
  </w:style>
  <w:style w:type="character" w:customStyle="1" w:styleId="ListLabel53">
    <w:name w:val="ListLabel 53"/>
    <w:qFormat/>
    <w:rsid w:val="00FA0DBC"/>
    <w:rPr>
      <w:b w:val="0"/>
      <w:u w:val="none"/>
    </w:rPr>
  </w:style>
  <w:style w:type="character" w:customStyle="1" w:styleId="ListLabel54">
    <w:name w:val="ListLabel 54"/>
    <w:qFormat/>
    <w:rsid w:val="00FA0DBC"/>
    <w:rPr>
      <w:b w:val="0"/>
      <w:u w:val="none"/>
    </w:rPr>
  </w:style>
  <w:style w:type="character" w:customStyle="1" w:styleId="ListLabel55">
    <w:name w:val="ListLabel 55"/>
    <w:qFormat/>
    <w:rsid w:val="00FA0DBC"/>
    <w:rPr>
      <w:b/>
      <w:color w:val="000000"/>
      <w:sz w:val="28"/>
    </w:rPr>
  </w:style>
  <w:style w:type="character" w:customStyle="1" w:styleId="ListLabel56">
    <w:name w:val="ListLabel 56"/>
    <w:qFormat/>
    <w:rsid w:val="00FA0DBC"/>
    <w:rPr>
      <w:color w:val="000000"/>
      <w:sz w:val="28"/>
    </w:rPr>
  </w:style>
  <w:style w:type="character" w:customStyle="1" w:styleId="ListLabel57">
    <w:name w:val="ListLabel 57"/>
    <w:qFormat/>
    <w:rsid w:val="00FA0DBC"/>
    <w:rPr>
      <w:color w:val="000000"/>
    </w:rPr>
  </w:style>
  <w:style w:type="character" w:customStyle="1" w:styleId="ListLabel58">
    <w:name w:val="ListLabel 58"/>
    <w:qFormat/>
    <w:rsid w:val="00FA0DBC"/>
    <w:rPr>
      <w:color w:val="000000"/>
    </w:rPr>
  </w:style>
  <w:style w:type="character" w:customStyle="1" w:styleId="ListLabel59">
    <w:name w:val="ListLabel 59"/>
    <w:qFormat/>
    <w:rsid w:val="00FA0DBC"/>
    <w:rPr>
      <w:color w:val="000000"/>
    </w:rPr>
  </w:style>
  <w:style w:type="character" w:customStyle="1" w:styleId="ListLabel60">
    <w:name w:val="ListLabel 60"/>
    <w:qFormat/>
    <w:rsid w:val="00FA0DBC"/>
    <w:rPr>
      <w:color w:val="000000"/>
    </w:rPr>
  </w:style>
  <w:style w:type="character" w:customStyle="1" w:styleId="ListLabel61">
    <w:name w:val="ListLabel 61"/>
    <w:qFormat/>
    <w:rsid w:val="00FA0DBC"/>
    <w:rPr>
      <w:color w:val="000000"/>
    </w:rPr>
  </w:style>
  <w:style w:type="character" w:customStyle="1" w:styleId="ListLabel62">
    <w:name w:val="ListLabel 62"/>
    <w:qFormat/>
    <w:rsid w:val="00FA0DBC"/>
    <w:rPr>
      <w:color w:val="000000"/>
    </w:rPr>
  </w:style>
  <w:style w:type="character" w:customStyle="1" w:styleId="ListLabel63">
    <w:name w:val="ListLabel 63"/>
    <w:qFormat/>
    <w:rsid w:val="00FA0DBC"/>
    <w:rPr>
      <w:color w:val="000000"/>
    </w:rPr>
  </w:style>
  <w:style w:type="character" w:customStyle="1" w:styleId="ListLabel64">
    <w:name w:val="ListLabel 64"/>
    <w:qFormat/>
    <w:rsid w:val="00FA0DBC"/>
    <w:rPr>
      <w:b w:val="0"/>
      <w:u w:val="none"/>
    </w:rPr>
  </w:style>
  <w:style w:type="character" w:customStyle="1" w:styleId="ListLabel65">
    <w:name w:val="ListLabel 65"/>
    <w:qFormat/>
    <w:rsid w:val="00FA0DBC"/>
    <w:rPr>
      <w:b/>
      <w:sz w:val="28"/>
      <w:u w:val="none"/>
    </w:rPr>
  </w:style>
  <w:style w:type="character" w:customStyle="1" w:styleId="ListLabel66">
    <w:name w:val="ListLabel 66"/>
    <w:qFormat/>
    <w:rsid w:val="00FA0DBC"/>
    <w:rPr>
      <w:b w:val="0"/>
      <w:u w:val="none"/>
    </w:rPr>
  </w:style>
  <w:style w:type="character" w:customStyle="1" w:styleId="ListLabel67">
    <w:name w:val="ListLabel 67"/>
    <w:qFormat/>
    <w:rsid w:val="00FA0DBC"/>
    <w:rPr>
      <w:b w:val="0"/>
      <w:u w:val="none"/>
    </w:rPr>
  </w:style>
  <w:style w:type="character" w:customStyle="1" w:styleId="ListLabel68">
    <w:name w:val="ListLabel 68"/>
    <w:qFormat/>
    <w:rsid w:val="00FA0DBC"/>
    <w:rPr>
      <w:b w:val="0"/>
      <w:u w:val="none"/>
    </w:rPr>
  </w:style>
  <w:style w:type="character" w:customStyle="1" w:styleId="ListLabel69">
    <w:name w:val="ListLabel 69"/>
    <w:qFormat/>
    <w:rsid w:val="00FA0DBC"/>
    <w:rPr>
      <w:b w:val="0"/>
      <w:u w:val="none"/>
    </w:rPr>
  </w:style>
  <w:style w:type="character" w:customStyle="1" w:styleId="ListLabel70">
    <w:name w:val="ListLabel 70"/>
    <w:qFormat/>
    <w:rsid w:val="00FA0DBC"/>
    <w:rPr>
      <w:b w:val="0"/>
      <w:u w:val="none"/>
    </w:rPr>
  </w:style>
  <w:style w:type="character" w:customStyle="1" w:styleId="ListLabel71">
    <w:name w:val="ListLabel 71"/>
    <w:qFormat/>
    <w:rsid w:val="00FA0DBC"/>
    <w:rPr>
      <w:b w:val="0"/>
      <w:u w:val="none"/>
    </w:rPr>
  </w:style>
  <w:style w:type="character" w:customStyle="1" w:styleId="ListLabel72">
    <w:name w:val="ListLabel 72"/>
    <w:qFormat/>
    <w:rsid w:val="00FA0DBC"/>
    <w:rPr>
      <w:b w:val="0"/>
      <w:u w:val="none"/>
    </w:rPr>
  </w:style>
  <w:style w:type="character" w:customStyle="1" w:styleId="ListLabel73">
    <w:name w:val="ListLabel 73"/>
    <w:qFormat/>
    <w:rsid w:val="00FA0DBC"/>
    <w:rPr>
      <w:b/>
      <w:color w:val="000000"/>
      <w:sz w:val="28"/>
    </w:rPr>
  </w:style>
  <w:style w:type="character" w:customStyle="1" w:styleId="ListLabel74">
    <w:name w:val="ListLabel 74"/>
    <w:qFormat/>
    <w:rsid w:val="00FA0DBC"/>
    <w:rPr>
      <w:color w:val="000000"/>
      <w:sz w:val="28"/>
    </w:rPr>
  </w:style>
  <w:style w:type="character" w:customStyle="1" w:styleId="ListLabel75">
    <w:name w:val="ListLabel 75"/>
    <w:qFormat/>
    <w:rsid w:val="00FA0DBC"/>
    <w:rPr>
      <w:color w:val="000000"/>
    </w:rPr>
  </w:style>
  <w:style w:type="character" w:customStyle="1" w:styleId="ListLabel76">
    <w:name w:val="ListLabel 76"/>
    <w:qFormat/>
    <w:rsid w:val="00FA0DBC"/>
    <w:rPr>
      <w:color w:val="000000"/>
    </w:rPr>
  </w:style>
  <w:style w:type="character" w:customStyle="1" w:styleId="ListLabel77">
    <w:name w:val="ListLabel 77"/>
    <w:qFormat/>
    <w:rsid w:val="00FA0DBC"/>
    <w:rPr>
      <w:color w:val="000000"/>
    </w:rPr>
  </w:style>
  <w:style w:type="character" w:customStyle="1" w:styleId="ListLabel78">
    <w:name w:val="ListLabel 78"/>
    <w:qFormat/>
    <w:rsid w:val="00FA0DBC"/>
    <w:rPr>
      <w:color w:val="000000"/>
    </w:rPr>
  </w:style>
  <w:style w:type="character" w:customStyle="1" w:styleId="ListLabel79">
    <w:name w:val="ListLabel 79"/>
    <w:qFormat/>
    <w:rsid w:val="00FA0DBC"/>
    <w:rPr>
      <w:color w:val="000000"/>
    </w:rPr>
  </w:style>
  <w:style w:type="character" w:customStyle="1" w:styleId="ListLabel80">
    <w:name w:val="ListLabel 80"/>
    <w:qFormat/>
    <w:rsid w:val="00FA0DBC"/>
    <w:rPr>
      <w:color w:val="000000"/>
    </w:rPr>
  </w:style>
  <w:style w:type="character" w:customStyle="1" w:styleId="ListLabel81">
    <w:name w:val="ListLabel 81"/>
    <w:qFormat/>
    <w:rsid w:val="00FA0DBC"/>
    <w:rPr>
      <w:color w:val="000000"/>
    </w:rPr>
  </w:style>
  <w:style w:type="character" w:customStyle="1" w:styleId="ListLabel82">
    <w:name w:val="ListLabel 82"/>
    <w:qFormat/>
    <w:rsid w:val="00FA0DBC"/>
    <w:rPr>
      <w:b w:val="0"/>
      <w:u w:val="none"/>
    </w:rPr>
  </w:style>
  <w:style w:type="character" w:customStyle="1" w:styleId="ListLabel83">
    <w:name w:val="ListLabel 83"/>
    <w:qFormat/>
    <w:rsid w:val="00FA0DBC"/>
    <w:rPr>
      <w:b/>
      <w:sz w:val="28"/>
      <w:u w:val="none"/>
    </w:rPr>
  </w:style>
  <w:style w:type="character" w:customStyle="1" w:styleId="ListLabel84">
    <w:name w:val="ListLabel 84"/>
    <w:qFormat/>
    <w:rsid w:val="00FA0DBC"/>
    <w:rPr>
      <w:b w:val="0"/>
      <w:u w:val="none"/>
    </w:rPr>
  </w:style>
  <w:style w:type="character" w:customStyle="1" w:styleId="ListLabel85">
    <w:name w:val="ListLabel 85"/>
    <w:qFormat/>
    <w:rsid w:val="00FA0DBC"/>
    <w:rPr>
      <w:b w:val="0"/>
      <w:u w:val="none"/>
    </w:rPr>
  </w:style>
  <w:style w:type="character" w:customStyle="1" w:styleId="ListLabel86">
    <w:name w:val="ListLabel 86"/>
    <w:qFormat/>
    <w:rsid w:val="00FA0DBC"/>
    <w:rPr>
      <w:b w:val="0"/>
      <w:u w:val="none"/>
    </w:rPr>
  </w:style>
  <w:style w:type="character" w:customStyle="1" w:styleId="ListLabel87">
    <w:name w:val="ListLabel 87"/>
    <w:qFormat/>
    <w:rsid w:val="00FA0DBC"/>
    <w:rPr>
      <w:b w:val="0"/>
      <w:u w:val="none"/>
    </w:rPr>
  </w:style>
  <w:style w:type="character" w:customStyle="1" w:styleId="ListLabel88">
    <w:name w:val="ListLabel 88"/>
    <w:qFormat/>
    <w:rsid w:val="00FA0DBC"/>
    <w:rPr>
      <w:b w:val="0"/>
      <w:u w:val="none"/>
    </w:rPr>
  </w:style>
  <w:style w:type="character" w:customStyle="1" w:styleId="ListLabel89">
    <w:name w:val="ListLabel 89"/>
    <w:qFormat/>
    <w:rsid w:val="00FA0DBC"/>
    <w:rPr>
      <w:b w:val="0"/>
      <w:u w:val="none"/>
    </w:rPr>
  </w:style>
  <w:style w:type="character" w:customStyle="1" w:styleId="ListLabel90">
    <w:name w:val="ListLabel 90"/>
    <w:qFormat/>
    <w:rsid w:val="00FA0DBC"/>
    <w:rPr>
      <w:b w:val="0"/>
      <w:u w:val="none"/>
    </w:rPr>
  </w:style>
  <w:style w:type="character" w:customStyle="1" w:styleId="ListLabel91">
    <w:name w:val="ListLabel 91"/>
    <w:qFormat/>
    <w:rsid w:val="00FA0DBC"/>
    <w:rPr>
      <w:b/>
      <w:color w:val="000000"/>
      <w:sz w:val="28"/>
    </w:rPr>
  </w:style>
  <w:style w:type="character" w:customStyle="1" w:styleId="ListLabel92">
    <w:name w:val="ListLabel 92"/>
    <w:qFormat/>
    <w:rsid w:val="00FA0DBC"/>
    <w:rPr>
      <w:color w:val="000000"/>
      <w:sz w:val="28"/>
    </w:rPr>
  </w:style>
  <w:style w:type="character" w:customStyle="1" w:styleId="ListLabel93">
    <w:name w:val="ListLabel 93"/>
    <w:qFormat/>
    <w:rsid w:val="00FA0DBC"/>
    <w:rPr>
      <w:color w:val="000000"/>
    </w:rPr>
  </w:style>
  <w:style w:type="character" w:customStyle="1" w:styleId="ListLabel94">
    <w:name w:val="ListLabel 94"/>
    <w:qFormat/>
    <w:rsid w:val="00FA0DBC"/>
    <w:rPr>
      <w:color w:val="000000"/>
    </w:rPr>
  </w:style>
  <w:style w:type="character" w:customStyle="1" w:styleId="ListLabel95">
    <w:name w:val="ListLabel 95"/>
    <w:qFormat/>
    <w:rsid w:val="00FA0DBC"/>
    <w:rPr>
      <w:color w:val="000000"/>
    </w:rPr>
  </w:style>
  <w:style w:type="character" w:customStyle="1" w:styleId="ListLabel96">
    <w:name w:val="ListLabel 96"/>
    <w:qFormat/>
    <w:rsid w:val="00FA0DBC"/>
    <w:rPr>
      <w:color w:val="000000"/>
    </w:rPr>
  </w:style>
  <w:style w:type="character" w:customStyle="1" w:styleId="ListLabel97">
    <w:name w:val="ListLabel 97"/>
    <w:qFormat/>
    <w:rsid w:val="00FA0DBC"/>
    <w:rPr>
      <w:color w:val="000000"/>
    </w:rPr>
  </w:style>
  <w:style w:type="character" w:customStyle="1" w:styleId="ListLabel98">
    <w:name w:val="ListLabel 98"/>
    <w:qFormat/>
    <w:rsid w:val="00FA0DBC"/>
    <w:rPr>
      <w:color w:val="000000"/>
    </w:rPr>
  </w:style>
  <w:style w:type="character" w:customStyle="1" w:styleId="ListLabel99">
    <w:name w:val="ListLabel 99"/>
    <w:qFormat/>
    <w:rsid w:val="00FA0DBC"/>
    <w:rPr>
      <w:color w:val="000000"/>
    </w:rPr>
  </w:style>
  <w:style w:type="character" w:customStyle="1" w:styleId="ListLabel100">
    <w:name w:val="ListLabel 100"/>
    <w:qFormat/>
    <w:rsid w:val="00FA0DBC"/>
    <w:rPr>
      <w:b w:val="0"/>
      <w:u w:val="none"/>
    </w:rPr>
  </w:style>
  <w:style w:type="character" w:customStyle="1" w:styleId="ListLabel101">
    <w:name w:val="ListLabel 101"/>
    <w:qFormat/>
    <w:rsid w:val="00FA0DBC"/>
    <w:rPr>
      <w:b/>
      <w:sz w:val="28"/>
      <w:u w:val="none"/>
    </w:rPr>
  </w:style>
  <w:style w:type="character" w:customStyle="1" w:styleId="ListLabel102">
    <w:name w:val="ListLabel 102"/>
    <w:qFormat/>
    <w:rsid w:val="00FA0DBC"/>
    <w:rPr>
      <w:b w:val="0"/>
      <w:u w:val="none"/>
    </w:rPr>
  </w:style>
  <w:style w:type="character" w:customStyle="1" w:styleId="ListLabel103">
    <w:name w:val="ListLabel 103"/>
    <w:qFormat/>
    <w:rsid w:val="00FA0DBC"/>
    <w:rPr>
      <w:b w:val="0"/>
      <w:u w:val="none"/>
    </w:rPr>
  </w:style>
  <w:style w:type="character" w:customStyle="1" w:styleId="ListLabel104">
    <w:name w:val="ListLabel 104"/>
    <w:qFormat/>
    <w:rsid w:val="00FA0DBC"/>
    <w:rPr>
      <w:b w:val="0"/>
      <w:u w:val="none"/>
    </w:rPr>
  </w:style>
  <w:style w:type="character" w:customStyle="1" w:styleId="ListLabel105">
    <w:name w:val="ListLabel 105"/>
    <w:qFormat/>
    <w:rsid w:val="00FA0DBC"/>
    <w:rPr>
      <w:b w:val="0"/>
      <w:u w:val="none"/>
    </w:rPr>
  </w:style>
  <w:style w:type="character" w:customStyle="1" w:styleId="ListLabel106">
    <w:name w:val="ListLabel 106"/>
    <w:qFormat/>
    <w:rsid w:val="00FA0DBC"/>
    <w:rPr>
      <w:b w:val="0"/>
      <w:u w:val="none"/>
    </w:rPr>
  </w:style>
  <w:style w:type="character" w:customStyle="1" w:styleId="ListLabel107">
    <w:name w:val="ListLabel 107"/>
    <w:qFormat/>
    <w:rsid w:val="00FA0DBC"/>
    <w:rPr>
      <w:b w:val="0"/>
      <w:u w:val="none"/>
    </w:rPr>
  </w:style>
  <w:style w:type="character" w:customStyle="1" w:styleId="ListLabel108">
    <w:name w:val="ListLabel 108"/>
    <w:qFormat/>
    <w:rsid w:val="00FA0DBC"/>
    <w:rPr>
      <w:b w:val="0"/>
      <w:u w:val="none"/>
    </w:rPr>
  </w:style>
  <w:style w:type="character" w:customStyle="1" w:styleId="ListLabel109">
    <w:name w:val="ListLabel 109"/>
    <w:qFormat/>
    <w:rsid w:val="00FA0DBC"/>
    <w:rPr>
      <w:b/>
      <w:color w:val="000000"/>
      <w:sz w:val="28"/>
    </w:rPr>
  </w:style>
  <w:style w:type="character" w:customStyle="1" w:styleId="ListLabel110">
    <w:name w:val="ListLabel 110"/>
    <w:qFormat/>
    <w:rsid w:val="00FA0DBC"/>
    <w:rPr>
      <w:color w:val="000000"/>
      <w:sz w:val="28"/>
    </w:rPr>
  </w:style>
  <w:style w:type="character" w:customStyle="1" w:styleId="ListLabel111">
    <w:name w:val="ListLabel 111"/>
    <w:qFormat/>
    <w:rsid w:val="00FA0DBC"/>
    <w:rPr>
      <w:color w:val="000000"/>
    </w:rPr>
  </w:style>
  <w:style w:type="character" w:customStyle="1" w:styleId="ListLabel112">
    <w:name w:val="ListLabel 112"/>
    <w:qFormat/>
    <w:rsid w:val="00FA0DBC"/>
    <w:rPr>
      <w:color w:val="000000"/>
    </w:rPr>
  </w:style>
  <w:style w:type="character" w:customStyle="1" w:styleId="ListLabel113">
    <w:name w:val="ListLabel 113"/>
    <w:qFormat/>
    <w:rsid w:val="00FA0DBC"/>
    <w:rPr>
      <w:color w:val="000000"/>
    </w:rPr>
  </w:style>
  <w:style w:type="character" w:customStyle="1" w:styleId="ListLabel114">
    <w:name w:val="ListLabel 114"/>
    <w:qFormat/>
    <w:rsid w:val="00FA0DBC"/>
    <w:rPr>
      <w:color w:val="000000"/>
    </w:rPr>
  </w:style>
  <w:style w:type="character" w:customStyle="1" w:styleId="ListLabel115">
    <w:name w:val="ListLabel 115"/>
    <w:qFormat/>
    <w:rsid w:val="00FA0DBC"/>
    <w:rPr>
      <w:color w:val="000000"/>
    </w:rPr>
  </w:style>
  <w:style w:type="character" w:customStyle="1" w:styleId="ListLabel116">
    <w:name w:val="ListLabel 116"/>
    <w:qFormat/>
    <w:rsid w:val="00FA0DBC"/>
    <w:rPr>
      <w:color w:val="000000"/>
    </w:rPr>
  </w:style>
  <w:style w:type="character" w:customStyle="1" w:styleId="ListLabel117">
    <w:name w:val="ListLabel 117"/>
    <w:qFormat/>
    <w:rsid w:val="00FA0DBC"/>
    <w:rPr>
      <w:color w:val="000000"/>
    </w:rPr>
  </w:style>
  <w:style w:type="character" w:customStyle="1" w:styleId="ListLabel118">
    <w:name w:val="ListLabel 118"/>
    <w:qFormat/>
    <w:rsid w:val="00FA0DBC"/>
    <w:rPr>
      <w:b w:val="0"/>
      <w:u w:val="none"/>
    </w:rPr>
  </w:style>
  <w:style w:type="character" w:customStyle="1" w:styleId="ListLabel119">
    <w:name w:val="ListLabel 119"/>
    <w:qFormat/>
    <w:rsid w:val="00FA0DBC"/>
    <w:rPr>
      <w:b/>
      <w:sz w:val="28"/>
      <w:u w:val="none"/>
    </w:rPr>
  </w:style>
  <w:style w:type="character" w:customStyle="1" w:styleId="ListLabel120">
    <w:name w:val="ListLabel 120"/>
    <w:qFormat/>
    <w:rsid w:val="00FA0DBC"/>
    <w:rPr>
      <w:b w:val="0"/>
      <w:u w:val="none"/>
    </w:rPr>
  </w:style>
  <w:style w:type="character" w:customStyle="1" w:styleId="ListLabel121">
    <w:name w:val="ListLabel 121"/>
    <w:qFormat/>
    <w:rsid w:val="00FA0DBC"/>
    <w:rPr>
      <w:b w:val="0"/>
      <w:u w:val="none"/>
    </w:rPr>
  </w:style>
  <w:style w:type="character" w:customStyle="1" w:styleId="ListLabel122">
    <w:name w:val="ListLabel 122"/>
    <w:qFormat/>
    <w:rsid w:val="00FA0DBC"/>
    <w:rPr>
      <w:b w:val="0"/>
      <w:u w:val="none"/>
    </w:rPr>
  </w:style>
  <w:style w:type="character" w:customStyle="1" w:styleId="ListLabel123">
    <w:name w:val="ListLabel 123"/>
    <w:qFormat/>
    <w:rsid w:val="00FA0DBC"/>
    <w:rPr>
      <w:b w:val="0"/>
      <w:u w:val="none"/>
    </w:rPr>
  </w:style>
  <w:style w:type="character" w:customStyle="1" w:styleId="ListLabel124">
    <w:name w:val="ListLabel 124"/>
    <w:qFormat/>
    <w:rsid w:val="00FA0DBC"/>
    <w:rPr>
      <w:b w:val="0"/>
      <w:u w:val="none"/>
    </w:rPr>
  </w:style>
  <w:style w:type="character" w:customStyle="1" w:styleId="ListLabel125">
    <w:name w:val="ListLabel 125"/>
    <w:qFormat/>
    <w:rsid w:val="00FA0DBC"/>
    <w:rPr>
      <w:b w:val="0"/>
      <w:u w:val="none"/>
    </w:rPr>
  </w:style>
  <w:style w:type="character" w:customStyle="1" w:styleId="ListLabel126">
    <w:name w:val="ListLabel 126"/>
    <w:qFormat/>
    <w:rsid w:val="00FA0DBC"/>
    <w:rPr>
      <w:b w:val="0"/>
      <w:u w:val="none"/>
    </w:rPr>
  </w:style>
  <w:style w:type="character" w:customStyle="1" w:styleId="ListLabel127">
    <w:name w:val="ListLabel 127"/>
    <w:qFormat/>
    <w:rsid w:val="00FA0DBC"/>
    <w:rPr>
      <w:b/>
      <w:color w:val="000000"/>
      <w:sz w:val="28"/>
    </w:rPr>
  </w:style>
  <w:style w:type="character" w:customStyle="1" w:styleId="ListLabel128">
    <w:name w:val="ListLabel 128"/>
    <w:qFormat/>
    <w:rsid w:val="00FA0DBC"/>
    <w:rPr>
      <w:color w:val="000000"/>
      <w:sz w:val="28"/>
    </w:rPr>
  </w:style>
  <w:style w:type="character" w:customStyle="1" w:styleId="ListLabel129">
    <w:name w:val="ListLabel 129"/>
    <w:qFormat/>
    <w:rsid w:val="00FA0DBC"/>
    <w:rPr>
      <w:color w:val="000000"/>
    </w:rPr>
  </w:style>
  <w:style w:type="character" w:customStyle="1" w:styleId="ListLabel130">
    <w:name w:val="ListLabel 130"/>
    <w:qFormat/>
    <w:rsid w:val="00FA0DBC"/>
    <w:rPr>
      <w:color w:val="000000"/>
    </w:rPr>
  </w:style>
  <w:style w:type="character" w:customStyle="1" w:styleId="ListLabel131">
    <w:name w:val="ListLabel 131"/>
    <w:qFormat/>
    <w:rsid w:val="00FA0DBC"/>
    <w:rPr>
      <w:color w:val="000000"/>
    </w:rPr>
  </w:style>
  <w:style w:type="character" w:customStyle="1" w:styleId="ListLabel132">
    <w:name w:val="ListLabel 132"/>
    <w:qFormat/>
    <w:rsid w:val="00FA0DBC"/>
    <w:rPr>
      <w:color w:val="000000"/>
    </w:rPr>
  </w:style>
  <w:style w:type="character" w:customStyle="1" w:styleId="ListLabel133">
    <w:name w:val="ListLabel 133"/>
    <w:qFormat/>
    <w:rsid w:val="00FA0DBC"/>
    <w:rPr>
      <w:color w:val="000000"/>
    </w:rPr>
  </w:style>
  <w:style w:type="character" w:customStyle="1" w:styleId="ListLabel134">
    <w:name w:val="ListLabel 134"/>
    <w:qFormat/>
    <w:rsid w:val="00FA0DBC"/>
    <w:rPr>
      <w:color w:val="000000"/>
    </w:rPr>
  </w:style>
  <w:style w:type="character" w:customStyle="1" w:styleId="ListLabel135">
    <w:name w:val="ListLabel 135"/>
    <w:qFormat/>
    <w:rsid w:val="00FA0DBC"/>
    <w:rPr>
      <w:color w:val="000000"/>
    </w:rPr>
  </w:style>
  <w:style w:type="character" w:customStyle="1" w:styleId="ListLabel136">
    <w:name w:val="ListLabel 136"/>
    <w:qFormat/>
    <w:rsid w:val="00FA0DBC"/>
    <w:rPr>
      <w:b w:val="0"/>
      <w:u w:val="none"/>
    </w:rPr>
  </w:style>
  <w:style w:type="character" w:customStyle="1" w:styleId="ListLabel137">
    <w:name w:val="ListLabel 137"/>
    <w:qFormat/>
    <w:rsid w:val="00FA0DBC"/>
    <w:rPr>
      <w:b/>
      <w:sz w:val="28"/>
      <w:u w:val="none"/>
    </w:rPr>
  </w:style>
  <w:style w:type="character" w:customStyle="1" w:styleId="ListLabel138">
    <w:name w:val="ListLabel 138"/>
    <w:qFormat/>
    <w:rsid w:val="00FA0DBC"/>
    <w:rPr>
      <w:b w:val="0"/>
      <w:u w:val="none"/>
    </w:rPr>
  </w:style>
  <w:style w:type="character" w:customStyle="1" w:styleId="ListLabel139">
    <w:name w:val="ListLabel 139"/>
    <w:qFormat/>
    <w:rsid w:val="00FA0DBC"/>
    <w:rPr>
      <w:b w:val="0"/>
      <w:u w:val="none"/>
    </w:rPr>
  </w:style>
  <w:style w:type="character" w:customStyle="1" w:styleId="ListLabel140">
    <w:name w:val="ListLabel 140"/>
    <w:qFormat/>
    <w:rsid w:val="00FA0DBC"/>
    <w:rPr>
      <w:b w:val="0"/>
      <w:u w:val="none"/>
    </w:rPr>
  </w:style>
  <w:style w:type="character" w:customStyle="1" w:styleId="ListLabel141">
    <w:name w:val="ListLabel 141"/>
    <w:qFormat/>
    <w:rsid w:val="00FA0DBC"/>
    <w:rPr>
      <w:b w:val="0"/>
      <w:u w:val="none"/>
    </w:rPr>
  </w:style>
  <w:style w:type="character" w:customStyle="1" w:styleId="ListLabel142">
    <w:name w:val="ListLabel 142"/>
    <w:qFormat/>
    <w:rsid w:val="00FA0DBC"/>
    <w:rPr>
      <w:b w:val="0"/>
      <w:u w:val="none"/>
    </w:rPr>
  </w:style>
  <w:style w:type="character" w:customStyle="1" w:styleId="ListLabel143">
    <w:name w:val="ListLabel 143"/>
    <w:qFormat/>
    <w:rsid w:val="00FA0DBC"/>
    <w:rPr>
      <w:b w:val="0"/>
      <w:u w:val="none"/>
    </w:rPr>
  </w:style>
  <w:style w:type="character" w:customStyle="1" w:styleId="ListLabel144">
    <w:name w:val="ListLabel 144"/>
    <w:qFormat/>
    <w:rsid w:val="00FA0DBC"/>
    <w:rPr>
      <w:b w:val="0"/>
      <w:u w:val="none"/>
    </w:rPr>
  </w:style>
  <w:style w:type="character" w:customStyle="1" w:styleId="ListLabel145">
    <w:name w:val="ListLabel 145"/>
    <w:qFormat/>
    <w:rsid w:val="00FA0DBC"/>
    <w:rPr>
      <w:b/>
      <w:color w:val="000000"/>
      <w:sz w:val="28"/>
    </w:rPr>
  </w:style>
  <w:style w:type="character" w:customStyle="1" w:styleId="ListLabel146">
    <w:name w:val="ListLabel 146"/>
    <w:qFormat/>
    <w:rsid w:val="00FA0DBC"/>
    <w:rPr>
      <w:color w:val="000000"/>
      <w:sz w:val="28"/>
    </w:rPr>
  </w:style>
  <w:style w:type="character" w:customStyle="1" w:styleId="ListLabel147">
    <w:name w:val="ListLabel 147"/>
    <w:qFormat/>
    <w:rsid w:val="00FA0DBC"/>
    <w:rPr>
      <w:color w:val="000000"/>
    </w:rPr>
  </w:style>
  <w:style w:type="character" w:customStyle="1" w:styleId="ListLabel148">
    <w:name w:val="ListLabel 148"/>
    <w:qFormat/>
    <w:rsid w:val="00FA0DBC"/>
    <w:rPr>
      <w:color w:val="000000"/>
    </w:rPr>
  </w:style>
  <w:style w:type="character" w:customStyle="1" w:styleId="ListLabel149">
    <w:name w:val="ListLabel 149"/>
    <w:qFormat/>
    <w:rsid w:val="00FA0DBC"/>
    <w:rPr>
      <w:color w:val="000000"/>
    </w:rPr>
  </w:style>
  <w:style w:type="character" w:customStyle="1" w:styleId="ListLabel150">
    <w:name w:val="ListLabel 150"/>
    <w:qFormat/>
    <w:rsid w:val="00FA0DBC"/>
    <w:rPr>
      <w:color w:val="000000"/>
    </w:rPr>
  </w:style>
  <w:style w:type="character" w:customStyle="1" w:styleId="ListLabel151">
    <w:name w:val="ListLabel 151"/>
    <w:qFormat/>
    <w:rsid w:val="00FA0DBC"/>
    <w:rPr>
      <w:color w:val="000000"/>
    </w:rPr>
  </w:style>
  <w:style w:type="character" w:customStyle="1" w:styleId="ListLabel152">
    <w:name w:val="ListLabel 152"/>
    <w:qFormat/>
    <w:rsid w:val="00FA0DBC"/>
    <w:rPr>
      <w:color w:val="000000"/>
    </w:rPr>
  </w:style>
  <w:style w:type="character" w:customStyle="1" w:styleId="ListLabel153">
    <w:name w:val="ListLabel 153"/>
    <w:qFormat/>
    <w:rsid w:val="00FA0DBC"/>
    <w:rPr>
      <w:color w:val="000000"/>
    </w:rPr>
  </w:style>
  <w:style w:type="character" w:customStyle="1" w:styleId="ListLabel154">
    <w:name w:val="ListLabel 154"/>
    <w:qFormat/>
    <w:rsid w:val="00FA0DBC"/>
    <w:rPr>
      <w:b w:val="0"/>
      <w:u w:val="none"/>
    </w:rPr>
  </w:style>
  <w:style w:type="character" w:customStyle="1" w:styleId="ListLabel155">
    <w:name w:val="ListLabel 155"/>
    <w:qFormat/>
    <w:rsid w:val="00FA0DBC"/>
    <w:rPr>
      <w:b/>
      <w:sz w:val="28"/>
      <w:u w:val="none"/>
    </w:rPr>
  </w:style>
  <w:style w:type="character" w:customStyle="1" w:styleId="ListLabel156">
    <w:name w:val="ListLabel 156"/>
    <w:qFormat/>
    <w:rsid w:val="00FA0DBC"/>
    <w:rPr>
      <w:b w:val="0"/>
      <w:u w:val="none"/>
    </w:rPr>
  </w:style>
  <w:style w:type="character" w:customStyle="1" w:styleId="ListLabel157">
    <w:name w:val="ListLabel 157"/>
    <w:qFormat/>
    <w:rsid w:val="00FA0DBC"/>
    <w:rPr>
      <w:b w:val="0"/>
      <w:u w:val="none"/>
    </w:rPr>
  </w:style>
  <w:style w:type="character" w:customStyle="1" w:styleId="ListLabel158">
    <w:name w:val="ListLabel 158"/>
    <w:qFormat/>
    <w:rsid w:val="00FA0DBC"/>
    <w:rPr>
      <w:b w:val="0"/>
      <w:u w:val="none"/>
    </w:rPr>
  </w:style>
  <w:style w:type="character" w:customStyle="1" w:styleId="ListLabel159">
    <w:name w:val="ListLabel 159"/>
    <w:qFormat/>
    <w:rsid w:val="00FA0DBC"/>
    <w:rPr>
      <w:b w:val="0"/>
      <w:u w:val="none"/>
    </w:rPr>
  </w:style>
  <w:style w:type="character" w:customStyle="1" w:styleId="ListLabel160">
    <w:name w:val="ListLabel 160"/>
    <w:qFormat/>
    <w:rsid w:val="00FA0DBC"/>
    <w:rPr>
      <w:b w:val="0"/>
      <w:u w:val="none"/>
    </w:rPr>
  </w:style>
  <w:style w:type="character" w:customStyle="1" w:styleId="ListLabel161">
    <w:name w:val="ListLabel 161"/>
    <w:qFormat/>
    <w:rsid w:val="00FA0DBC"/>
    <w:rPr>
      <w:b w:val="0"/>
      <w:u w:val="none"/>
    </w:rPr>
  </w:style>
  <w:style w:type="character" w:customStyle="1" w:styleId="ListLabel162">
    <w:name w:val="ListLabel 162"/>
    <w:qFormat/>
    <w:rsid w:val="00FA0DBC"/>
    <w:rPr>
      <w:b w:val="0"/>
      <w:u w:val="none"/>
    </w:rPr>
  </w:style>
  <w:style w:type="character" w:customStyle="1" w:styleId="ListLabel163">
    <w:name w:val="ListLabel 163"/>
    <w:qFormat/>
    <w:rsid w:val="00FA0DBC"/>
    <w:rPr>
      <w:b/>
      <w:color w:val="000000"/>
      <w:sz w:val="28"/>
    </w:rPr>
  </w:style>
  <w:style w:type="character" w:customStyle="1" w:styleId="ListLabel164">
    <w:name w:val="ListLabel 164"/>
    <w:qFormat/>
    <w:rsid w:val="00FA0DBC"/>
    <w:rPr>
      <w:color w:val="000000"/>
      <w:sz w:val="28"/>
    </w:rPr>
  </w:style>
  <w:style w:type="character" w:customStyle="1" w:styleId="ListLabel165">
    <w:name w:val="ListLabel 165"/>
    <w:qFormat/>
    <w:rsid w:val="00FA0DBC"/>
    <w:rPr>
      <w:color w:val="000000"/>
    </w:rPr>
  </w:style>
  <w:style w:type="character" w:customStyle="1" w:styleId="ListLabel166">
    <w:name w:val="ListLabel 166"/>
    <w:qFormat/>
    <w:rsid w:val="00FA0DBC"/>
    <w:rPr>
      <w:color w:val="000000"/>
    </w:rPr>
  </w:style>
  <w:style w:type="character" w:customStyle="1" w:styleId="ListLabel167">
    <w:name w:val="ListLabel 167"/>
    <w:qFormat/>
    <w:rsid w:val="00FA0DBC"/>
    <w:rPr>
      <w:color w:val="000000"/>
    </w:rPr>
  </w:style>
  <w:style w:type="character" w:customStyle="1" w:styleId="ListLabel168">
    <w:name w:val="ListLabel 168"/>
    <w:qFormat/>
    <w:rsid w:val="00FA0DBC"/>
    <w:rPr>
      <w:color w:val="000000"/>
    </w:rPr>
  </w:style>
  <w:style w:type="character" w:customStyle="1" w:styleId="ListLabel169">
    <w:name w:val="ListLabel 169"/>
    <w:qFormat/>
    <w:rsid w:val="00FA0DBC"/>
    <w:rPr>
      <w:color w:val="000000"/>
    </w:rPr>
  </w:style>
  <w:style w:type="character" w:customStyle="1" w:styleId="ListLabel170">
    <w:name w:val="ListLabel 170"/>
    <w:qFormat/>
    <w:rsid w:val="00FA0DBC"/>
    <w:rPr>
      <w:color w:val="000000"/>
    </w:rPr>
  </w:style>
  <w:style w:type="character" w:customStyle="1" w:styleId="ListLabel171">
    <w:name w:val="ListLabel 171"/>
    <w:qFormat/>
    <w:rsid w:val="00FA0DBC"/>
    <w:rPr>
      <w:color w:val="000000"/>
    </w:rPr>
  </w:style>
  <w:style w:type="character" w:customStyle="1" w:styleId="ListLabel172">
    <w:name w:val="ListLabel 172"/>
    <w:qFormat/>
    <w:rsid w:val="00FA0DBC"/>
    <w:rPr>
      <w:b w:val="0"/>
      <w:u w:val="none"/>
    </w:rPr>
  </w:style>
  <w:style w:type="character" w:customStyle="1" w:styleId="ListLabel173">
    <w:name w:val="ListLabel 173"/>
    <w:qFormat/>
    <w:rsid w:val="00FA0DBC"/>
    <w:rPr>
      <w:b/>
      <w:sz w:val="28"/>
      <w:u w:val="none"/>
    </w:rPr>
  </w:style>
  <w:style w:type="character" w:customStyle="1" w:styleId="ListLabel174">
    <w:name w:val="ListLabel 174"/>
    <w:qFormat/>
    <w:rsid w:val="00FA0DBC"/>
    <w:rPr>
      <w:b w:val="0"/>
      <w:u w:val="none"/>
    </w:rPr>
  </w:style>
  <w:style w:type="character" w:customStyle="1" w:styleId="ListLabel175">
    <w:name w:val="ListLabel 175"/>
    <w:qFormat/>
    <w:rsid w:val="00FA0DBC"/>
    <w:rPr>
      <w:b w:val="0"/>
      <w:u w:val="none"/>
    </w:rPr>
  </w:style>
  <w:style w:type="character" w:customStyle="1" w:styleId="ListLabel176">
    <w:name w:val="ListLabel 176"/>
    <w:qFormat/>
    <w:rsid w:val="00FA0DBC"/>
    <w:rPr>
      <w:b w:val="0"/>
      <w:u w:val="none"/>
    </w:rPr>
  </w:style>
  <w:style w:type="character" w:customStyle="1" w:styleId="ListLabel177">
    <w:name w:val="ListLabel 177"/>
    <w:qFormat/>
    <w:rsid w:val="00FA0DBC"/>
    <w:rPr>
      <w:b w:val="0"/>
      <w:u w:val="none"/>
    </w:rPr>
  </w:style>
  <w:style w:type="character" w:customStyle="1" w:styleId="ListLabel178">
    <w:name w:val="ListLabel 178"/>
    <w:qFormat/>
    <w:rsid w:val="00FA0DBC"/>
    <w:rPr>
      <w:b w:val="0"/>
      <w:u w:val="none"/>
    </w:rPr>
  </w:style>
  <w:style w:type="character" w:customStyle="1" w:styleId="ListLabel179">
    <w:name w:val="ListLabel 179"/>
    <w:qFormat/>
    <w:rsid w:val="00FA0DBC"/>
    <w:rPr>
      <w:b w:val="0"/>
      <w:u w:val="none"/>
    </w:rPr>
  </w:style>
  <w:style w:type="character" w:customStyle="1" w:styleId="ListLabel180">
    <w:name w:val="ListLabel 180"/>
    <w:qFormat/>
    <w:rsid w:val="00FA0DBC"/>
    <w:rPr>
      <w:b w:val="0"/>
      <w:u w:val="none"/>
    </w:rPr>
  </w:style>
  <w:style w:type="paragraph" w:customStyle="1" w:styleId="ac">
    <w:name w:val="Заголовок"/>
    <w:basedOn w:val="a"/>
    <w:next w:val="ad"/>
    <w:qFormat/>
    <w:rsid w:val="00FA0DB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d">
    <w:name w:val="Body Text"/>
    <w:basedOn w:val="a"/>
    <w:rsid w:val="00FA0DBC"/>
    <w:pPr>
      <w:spacing w:after="140" w:line="288" w:lineRule="auto"/>
    </w:pPr>
  </w:style>
  <w:style w:type="paragraph" w:styleId="ae">
    <w:name w:val="List"/>
    <w:basedOn w:val="ad"/>
    <w:rsid w:val="00FA0DBC"/>
    <w:rPr>
      <w:rFonts w:cs="Mangal"/>
    </w:rPr>
  </w:style>
  <w:style w:type="paragraph" w:customStyle="1" w:styleId="Caption">
    <w:name w:val="Caption"/>
    <w:basedOn w:val="a"/>
    <w:qFormat/>
    <w:rsid w:val="00FA0DBC"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rsid w:val="00FA0DBC"/>
    <w:pPr>
      <w:suppressLineNumbers/>
    </w:pPr>
    <w:rPr>
      <w:rFonts w:cs="Mangal"/>
    </w:rPr>
  </w:style>
  <w:style w:type="paragraph" w:styleId="af0">
    <w:name w:val="List Paragraph"/>
    <w:basedOn w:val="a"/>
    <w:qFormat/>
    <w:rsid w:val="00FA0DBC"/>
    <w:pPr>
      <w:widowControl w:val="0"/>
      <w:ind w:left="720"/>
    </w:pPr>
  </w:style>
  <w:style w:type="paragraph" w:customStyle="1" w:styleId="Header">
    <w:name w:val="Header"/>
    <w:basedOn w:val="a"/>
    <w:rsid w:val="00FA0DBC"/>
    <w:pPr>
      <w:tabs>
        <w:tab w:val="center" w:pos="4677"/>
        <w:tab w:val="right" w:pos="9355"/>
      </w:tabs>
    </w:pPr>
  </w:style>
  <w:style w:type="paragraph" w:styleId="af1">
    <w:name w:val="footnote text"/>
    <w:basedOn w:val="a"/>
    <w:qFormat/>
    <w:rsid w:val="00FA0DBC"/>
    <w:rPr>
      <w:sz w:val="20"/>
      <w:szCs w:val="20"/>
    </w:rPr>
  </w:style>
  <w:style w:type="paragraph" w:customStyle="1" w:styleId="af2">
    <w:name w:val="Другое"/>
    <w:basedOn w:val="a"/>
    <w:qFormat/>
    <w:rsid w:val="00FA0DBC"/>
    <w:pPr>
      <w:widowControl w:val="0"/>
    </w:pPr>
    <w:rPr>
      <w:rFonts w:cs="Tahoma"/>
      <w:sz w:val="22"/>
      <w:szCs w:val="22"/>
      <w:lang w:eastAsia="en-US"/>
    </w:rPr>
  </w:style>
  <w:style w:type="paragraph" w:styleId="af3">
    <w:name w:val="Normal (Web)"/>
    <w:basedOn w:val="a"/>
    <w:qFormat/>
    <w:rsid w:val="00FA0DBC"/>
    <w:pPr>
      <w:spacing w:before="280" w:after="280"/>
    </w:pPr>
  </w:style>
  <w:style w:type="paragraph" w:customStyle="1" w:styleId="ConsPlusNonformat">
    <w:name w:val="ConsPlusNonformat"/>
    <w:qFormat/>
    <w:rsid w:val="00FA0DBC"/>
    <w:rPr>
      <w:rFonts w:ascii="Courier New" w:hAnsi="Courier New" w:cs="Courier New"/>
      <w:color w:val="00000A"/>
      <w:szCs w:val="20"/>
    </w:rPr>
  </w:style>
  <w:style w:type="paragraph" w:customStyle="1" w:styleId="Style4">
    <w:name w:val="Style 4"/>
    <w:basedOn w:val="a"/>
    <w:qFormat/>
    <w:rsid w:val="00FA0DBC"/>
    <w:pPr>
      <w:widowControl w:val="0"/>
      <w:shd w:val="clear" w:color="auto" w:fill="FFFFFF"/>
      <w:spacing w:line="274" w:lineRule="exact"/>
      <w:jc w:val="center"/>
    </w:pPr>
    <w:rPr>
      <w:rFonts w:ascii="Calibri" w:eastAsia="Calibri" w:hAnsi="Calibri" w:cs="Tahoma"/>
      <w:sz w:val="23"/>
      <w:szCs w:val="23"/>
      <w:lang w:eastAsia="en-US"/>
    </w:rPr>
  </w:style>
  <w:style w:type="paragraph" w:customStyle="1" w:styleId="FootnoteText">
    <w:name w:val="Footnote Text"/>
    <w:basedOn w:val="a"/>
    <w:rsid w:val="00FA0DBC"/>
  </w:style>
  <w:style w:type="paragraph" w:customStyle="1" w:styleId="af4">
    <w:name w:val="Текст в заданном формате"/>
    <w:basedOn w:val="a"/>
    <w:qFormat/>
    <w:rsid w:val="00FA0DBC"/>
    <w:rPr>
      <w:rFonts w:ascii="Liberation Mono" w:eastAsia="Courier New" w:hAnsi="Liberation Mono" w:cs="Liberation Mono"/>
      <w:sz w:val="20"/>
      <w:szCs w:val="20"/>
    </w:rPr>
  </w:style>
  <w:style w:type="paragraph" w:customStyle="1" w:styleId="af5">
    <w:name w:val="Содержимое таблицы"/>
    <w:basedOn w:val="a"/>
    <w:qFormat/>
    <w:rsid w:val="00FA0DBC"/>
    <w:pPr>
      <w:suppressLineNumbers/>
    </w:pPr>
  </w:style>
  <w:style w:type="paragraph" w:customStyle="1" w:styleId="ConsPlusNormal">
    <w:name w:val="ConsPlusNormal"/>
    <w:qFormat/>
    <w:rsid w:val="00FA0DBC"/>
    <w:pPr>
      <w:widowControl w:val="0"/>
      <w:suppressAutoHyphens/>
    </w:pPr>
    <w:rPr>
      <w:rFonts w:ascii="Arial" w:eastAsia="Times New Roman" w:hAnsi="Arial" w:cs="Arial"/>
      <w:color w:val="00000A"/>
      <w:szCs w:val="20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4317F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317F5"/>
    <w:rPr>
      <w:rFonts w:ascii="Tahoma" w:eastAsia="Times New Roman" w:hAnsi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5083</Words>
  <Characters>28975</Characters>
  <Application>Microsoft Office Word</Application>
  <DocSecurity>0</DocSecurity>
  <Lines>241</Lines>
  <Paragraphs>67</Paragraphs>
  <ScaleCrop>false</ScaleCrop>
  <Company/>
  <LinksUpToDate>false</LinksUpToDate>
  <CharactersWithSpaces>33991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21</cp:revision>
  <cp:lastPrinted>2024-06-04T10:58:00Z</cp:lastPrinted>
  <dcterms:created xsi:type="dcterms:W3CDTF">2023-11-27T07:20:00Z</dcterms:created>
  <dcterms:modified xsi:type="dcterms:W3CDTF">2024-06-11T13:39:00Z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