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F" w:rsidRDefault="00A13413" w:rsidP="00A13413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349B" w:rsidRDefault="00CC349B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49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CC349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CC3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09 октября </w:t>
      </w:r>
      <w:r w:rsidR="00AF2ACF" w:rsidRPr="00CC3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CC3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AF2ACF" w:rsidRPr="00CC34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331</w:t>
      </w:r>
      <w:bookmarkStart w:id="0" w:name="_GoBack"/>
      <w:bookmarkEnd w:id="0"/>
    </w:p>
    <w:p w:rsidR="00CC74CF" w:rsidRPr="00CC349B" w:rsidRDefault="00CC349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4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CC74CF" w:rsidRPr="00CC349B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365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CA3E01" w:rsidRDefault="00A95DE6" w:rsidP="0045736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Новоржевского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 от 07.03.2024 №</w:t>
      </w:r>
      <w:r w:rsidR="00A95DE6">
        <w:rPr>
          <w:rFonts w:ascii="Times New Roman" w:hAnsi="Times New Roman" w:cs="Times New Roman"/>
          <w:color w:val="000000"/>
          <w:sz w:val="28"/>
          <w:szCs w:val="28"/>
        </w:rPr>
        <w:t xml:space="preserve">85 «Об утверждении </w:t>
      </w:r>
    </w:p>
    <w:p w:rsidR="00A95DE6" w:rsidRDefault="00A95DE6" w:rsidP="00CA3E0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«Формирование </w:t>
      </w:r>
    </w:p>
    <w:p w:rsidR="00CA3E01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городской среды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</w:t>
      </w:r>
      <w:r w:rsidR="00CA3E01">
        <w:rPr>
          <w:rFonts w:ascii="Times New Roman" w:hAnsi="Times New Roman" w:cs="Times New Roman"/>
          <w:color w:val="000000"/>
          <w:sz w:val="28"/>
          <w:szCs w:val="28"/>
        </w:rPr>
        <w:t>жевского муниципального округа»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Pr="00A95DE6" w:rsidRDefault="00A95DE6" w:rsidP="00CC349B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</w:t>
      </w:r>
      <w:r w:rsidR="00CC349B">
        <w:rPr>
          <w:rFonts w:ascii="Times New Roman" w:hAnsi="Times New Roman" w:cs="Times New Roman"/>
          <w:color w:val="000000"/>
          <w:sz w:val="28"/>
          <w:szCs w:val="28"/>
        </w:rPr>
        <w:t>3 г №131-ФЗ «Об общих принципах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proofErr w:type="gram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округе», Администрация Новоржевского </w:t>
      </w:r>
      <w:r w:rsidR="0051233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  <w:proofErr w:type="gramEnd"/>
    </w:p>
    <w:p w:rsidR="00A95DE6" w:rsidRDefault="00A95DE6" w:rsidP="00CC349B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 w:rsidR="005F2E29" w:rsidRPr="005F2E29">
        <w:rPr>
          <w:rFonts w:ascii="Times New Roman" w:hAnsi="Times New Roman" w:cs="Times New Roman"/>
          <w:color w:val="000000"/>
          <w:sz w:val="28"/>
          <w:szCs w:val="28"/>
        </w:rPr>
        <w:t>«Формирование современной городской среды Новоржевского муниципального округа»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>жденную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91" w:rsidRPr="009D4991">
        <w:rPr>
          <w:rFonts w:ascii="Times New Roman" w:hAnsi="Times New Roman" w:cs="Times New Roman"/>
          <w:color w:val="000000"/>
          <w:sz w:val="28"/>
          <w:szCs w:val="28"/>
        </w:rPr>
        <w:t xml:space="preserve">от 07.03.2024 № 85 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603B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3BD1" w:rsidRDefault="00603BD1" w:rsidP="00CC349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. «Характеристика текущего состояния сферы реали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зации программы» 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раздел таблицы «Целевые показатели (индикаторы), характеризующие сферу содержания дворовых те</w:t>
      </w:r>
      <w:r w:rsidR="00CC349B">
        <w:rPr>
          <w:rFonts w:ascii="Times New Roman" w:hAnsi="Times New Roman" w:cs="Times New Roman"/>
          <w:color w:val="000000"/>
          <w:sz w:val="28"/>
          <w:szCs w:val="28"/>
        </w:rPr>
        <w:t xml:space="preserve">рриторий и общего 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2024 год и раздел 2025 год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</w:t>
      </w:r>
      <w:r w:rsidR="00F10D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991" w:rsidRDefault="009D4991" w:rsidP="00603BD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91" w:rsidRPr="009D4991" w:rsidRDefault="009D4991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D4991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(индикаторы), характеризующие</w:t>
      </w:r>
    </w:p>
    <w:p w:rsidR="009D4991" w:rsidRDefault="009D4991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991">
        <w:rPr>
          <w:rFonts w:ascii="Times New Roman" w:hAnsi="Times New Roman" w:cs="Times New Roman"/>
          <w:b/>
          <w:color w:val="000000"/>
          <w:sz w:val="28"/>
          <w:szCs w:val="28"/>
        </w:rPr>
        <w:t>сферу содержания дворовых территорий</w:t>
      </w:r>
    </w:p>
    <w:p w:rsidR="0033311A" w:rsidRPr="009D4991" w:rsidRDefault="0033311A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18"/>
        <w:gridCol w:w="30"/>
        <w:gridCol w:w="2097"/>
        <w:gridCol w:w="22"/>
        <w:gridCol w:w="1958"/>
        <w:gridCol w:w="48"/>
        <w:gridCol w:w="1525"/>
      </w:tblGrid>
      <w:tr w:rsidR="00F10DEF" w:rsidRPr="00457365" w:rsidTr="00457365">
        <w:trPr>
          <w:trHeight w:val="747"/>
        </w:trPr>
        <w:tc>
          <w:tcPr>
            <w:tcW w:w="9498" w:type="dxa"/>
            <w:gridSpan w:val="7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Целевые показатели (индикаторы), характеризующие</w:t>
            </w:r>
          </w:p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сферу содержания территорий общего пользования на 2024 год.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18" w:type="dxa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27" w:type="dxa"/>
            <w:gridSpan w:val="2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Плановое значение на  2024 год</w:t>
            </w:r>
          </w:p>
        </w:tc>
        <w:tc>
          <w:tcPr>
            <w:tcW w:w="1573" w:type="dxa"/>
            <w:gridSpan w:val="2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18" w:type="dxa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18" w:type="dxa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3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18" w:type="dxa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периодичность, 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73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18" w:type="dxa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gridSpan w:val="2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(индикаторы), характеризующие</w:t>
            </w:r>
          </w:p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сферу содержания дворовых территорий на 2024 год.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Плановое значение на  2024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Фактическое значение за 2024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 в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 в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(индикаторы), характеризующие</w:t>
            </w:r>
          </w:p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сферу содержания территорий общего пользования на 2025 год.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Плановое значение на  2025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Фактическое значение за 2025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498" w:type="dxa"/>
            <w:gridSpan w:val="7"/>
            <w:vAlign w:val="center"/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Целевые показатели (индикаторы), характеризующие</w:t>
            </w:r>
          </w:p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сферу содержания дворовых территорий на 2025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457365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457365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457365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Плановое значение на 2025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457365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Фактическое значение за 2025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 в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 в год</w:t>
            </w:r>
          </w:p>
        </w:tc>
      </w:tr>
      <w:tr w:rsidR="00F10DEF" w:rsidRPr="00457365" w:rsidTr="004573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F10DEF" w:rsidRPr="00457365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0»</w:t>
            </w:r>
          </w:p>
        </w:tc>
      </w:tr>
    </w:tbl>
    <w:p w:rsidR="00F10DEF" w:rsidRDefault="00F10DEF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CE1" w:rsidRDefault="00332CE1" w:rsidP="00457365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DEF">
        <w:rPr>
          <w:rFonts w:ascii="Times New Roman" w:hAnsi="Times New Roman" w:cs="Times New Roman"/>
          <w:color w:val="000000"/>
          <w:sz w:val="28"/>
          <w:szCs w:val="28"/>
        </w:rPr>
        <w:t>риложение 5 «Адресный перечень общественных территорий, нуждающихся в благоустройстве (с учетом их физического состояния) и подлежащих благоустройству в 2025 году по итогам общественного обсуждения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3C059B" w:rsidRDefault="003C059B" w:rsidP="00457365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Приложение 11 «Сведения о составе и значениях целевых показателей муниципальной программы «Форм</w:t>
      </w:r>
      <w:r w:rsidR="00CA3E01">
        <w:rPr>
          <w:rFonts w:ascii="Times New Roman" w:hAnsi="Times New Roman" w:cs="Times New Roman"/>
          <w:color w:val="000000"/>
          <w:sz w:val="28"/>
          <w:szCs w:val="28"/>
        </w:rPr>
        <w:t xml:space="preserve">ирование современной городской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среды Новорж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евского муниципального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A3E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приложению 2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059B" w:rsidRDefault="003C059B" w:rsidP="00CA3E01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Приложение 13 «Прогноз показателей муниципальных заданий муниципальной программы»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«Формирование современной городской среды Новоржевского муниципального округа» читать в новой редакции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приложению 3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059B" w:rsidRPr="003C059B" w:rsidRDefault="003C059B" w:rsidP="00CA3E01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C059B" w:rsidRPr="003C059B" w:rsidRDefault="003C059B" w:rsidP="00CA3E01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п</w:t>
      </w:r>
      <w:r w:rsidR="00CA3E01">
        <w:rPr>
          <w:rFonts w:ascii="Times New Roman" w:hAnsi="Times New Roman" w:cs="Times New Roman"/>
          <w:color w:val="000000"/>
          <w:sz w:val="28"/>
          <w:szCs w:val="28"/>
        </w:rPr>
        <w:t>остановление в сетевом издании «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Нормативные </w:t>
      </w:r>
      <w:r w:rsidR="00CA3E01">
        <w:rPr>
          <w:rFonts w:ascii="Times New Roman" w:hAnsi="Times New Roman" w:cs="Times New Roman"/>
          <w:color w:val="000000"/>
          <w:sz w:val="28"/>
          <w:szCs w:val="28"/>
        </w:rPr>
        <w:t>правовые акты Псковской области»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pravo.pskov.ru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) и разместить на официальном сайте Новоржевского муниципального округа в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информационно-телекоммуникационной сети "Интернет" (novorzhev.gosuslugi.ru).</w:t>
      </w:r>
    </w:p>
    <w:p w:rsidR="003C059B" w:rsidRPr="003C059B" w:rsidRDefault="003C059B" w:rsidP="003D2AB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                          Л.М. Трифонова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13" w:rsidRDefault="00A13413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91" w:rsidRDefault="009D4991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A3E01" w:rsidRDefault="00CA3E0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A3E01">
        <w:rPr>
          <w:rFonts w:ascii="Times New Roman" w:hAnsi="Times New Roman" w:cs="Times New Roman"/>
          <w:color w:val="000000"/>
          <w:sz w:val="24"/>
          <w:szCs w:val="24"/>
        </w:rPr>
        <w:t>09.10.</w:t>
      </w:r>
      <w:r w:rsidRPr="00C0738E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CA3E01">
        <w:rPr>
          <w:rFonts w:ascii="Times New Roman" w:hAnsi="Times New Roman" w:cs="Times New Roman"/>
          <w:color w:val="000000"/>
          <w:sz w:val="24"/>
          <w:szCs w:val="24"/>
        </w:rPr>
        <w:t xml:space="preserve"> №331</w:t>
      </w:r>
    </w:p>
    <w:p w:rsidR="00C0738E" w:rsidRPr="003C059B" w:rsidRDefault="00C0738E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C0738E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28D4" w:rsidRPr="008E28D4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«Формирование </w:t>
      </w:r>
      <w:proofErr w:type="gramStart"/>
      <w:r w:rsidRPr="008E28D4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proofErr w:type="gramEnd"/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>среды Новоржевского</w:t>
      </w:r>
    </w:p>
    <w:p w:rsidR="008E28D4" w:rsidRPr="008E28D4" w:rsidRDefault="00984A8D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8E28D4"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>Адресный перечень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202</w:t>
      </w:r>
      <w:r w:rsidR="00E4247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по итогам общественного обсуждения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3686"/>
        <w:gridCol w:w="5210"/>
      </w:tblGrid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vAlign w:val="center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 Екатерининская площадь», г. Новоржев, ул. Германа 2-ая очередь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1)Устройство новых и ремонт существующих асфальтированных тротуаров и тротуаров из тротуарной плитки</w:t>
            </w:r>
          </w:p>
          <w:p w:rsidR="008E28D4" w:rsidRPr="008E28D4" w:rsidRDefault="003D2ABD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2)Установка, ремонт </w:t>
            </w:r>
            <w:r w:rsidR="008E28D4"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реконструкция ограждений</w:t>
            </w:r>
          </w:p>
          <w:p w:rsidR="008E28D4" w:rsidRDefault="00632FF3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8E28D4"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Озеленение общественной территории (высаживание деревьев и кустарников, создание газонов) </w:t>
            </w:r>
          </w:p>
          <w:p w:rsidR="00E42471" w:rsidRDefault="00E42471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4)Обеспечение уличного освещения (установка уличных фонарей)</w:t>
            </w:r>
          </w:p>
          <w:p w:rsidR="00632FF3" w:rsidRPr="008E28D4" w:rsidRDefault="00632FF3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5)Иные виды работ по благоустройству общественных территорий (устройство и ремонт ливневой канализации, дренажной  системы)</w:t>
            </w:r>
          </w:p>
        </w:tc>
      </w:tr>
    </w:tbl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Default="008E28D4" w:rsidP="003D2ABD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E28D4">
        <w:rPr>
          <w:rFonts w:ascii="Times New Roman" w:hAnsi="Times New Roman" w:cs="Times New Roman"/>
          <w:color w:val="000000"/>
          <w:sz w:val="28"/>
          <w:szCs w:val="28"/>
        </w:rPr>
        <w:t>Администрация Новоржевского муниципального округа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8E28D4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прядке, установленном такой комиссией</w:t>
      </w:r>
      <w:proofErr w:type="gramStart"/>
      <w:r w:rsidRPr="008E2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38E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  <w:sectPr w:rsidR="008E28D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>Новоржевского муниципального округа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>от 09.10.2024 №331</w:t>
      </w:r>
    </w:p>
    <w:p w:rsidR="00C0738E" w:rsidRPr="00CA3E01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28D4" w:rsidRPr="00CA3E01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«</w:t>
      </w:r>
      <w:r w:rsidR="008E28D4" w:rsidRPr="00CA3E01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8E28D4" w:rsidRPr="00CA3E01" w:rsidRDefault="00CA3E01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к  муниципальной программе</w:t>
      </w:r>
    </w:p>
    <w:p w:rsidR="008E28D4" w:rsidRPr="00CA3E01" w:rsidRDefault="008E28D4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«Фор</w:t>
      </w:r>
      <w:r w:rsidR="00CA3E01" w:rsidRPr="00CA3E01">
        <w:rPr>
          <w:rFonts w:ascii="Times New Roman" w:hAnsi="Times New Roman" w:cs="Times New Roman"/>
          <w:sz w:val="24"/>
          <w:szCs w:val="24"/>
        </w:rPr>
        <w:t xml:space="preserve">мирование </w:t>
      </w:r>
      <w:proofErr w:type="gramStart"/>
      <w:r w:rsidR="00CA3E01" w:rsidRPr="00CA3E01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="00CA3E01" w:rsidRPr="00CA3E01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8E28D4" w:rsidRPr="00CA3E01" w:rsidRDefault="008E28D4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8E28D4" w:rsidRPr="00CA3E01" w:rsidRDefault="00984A8D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A3E01" w:rsidRPr="00CA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8D4" w:rsidRP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8D4">
        <w:rPr>
          <w:rFonts w:ascii="Times New Roman" w:hAnsi="Times New Roman" w:cs="Times New Roman"/>
          <w:b/>
        </w:rPr>
        <w:t>Сведения о составе и значениях целевых показателей муниципальной программы</w:t>
      </w: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8D4">
        <w:rPr>
          <w:rFonts w:ascii="Times New Roman" w:hAnsi="Times New Roman" w:cs="Times New Roman"/>
          <w:b/>
        </w:rPr>
        <w:t>«Формирование современной городской среды Новоржевского муниципального округа»</w:t>
      </w:r>
    </w:p>
    <w:tbl>
      <w:tblPr>
        <w:tblW w:w="2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09"/>
        <w:gridCol w:w="1137"/>
        <w:gridCol w:w="997"/>
        <w:gridCol w:w="283"/>
        <w:gridCol w:w="851"/>
        <w:gridCol w:w="992"/>
        <w:gridCol w:w="1134"/>
        <w:gridCol w:w="992"/>
        <w:gridCol w:w="1140"/>
        <w:gridCol w:w="15"/>
        <w:gridCol w:w="15"/>
        <w:gridCol w:w="1098"/>
        <w:gridCol w:w="1844"/>
        <w:gridCol w:w="1985"/>
        <w:gridCol w:w="1985"/>
        <w:gridCol w:w="1985"/>
        <w:gridCol w:w="1985"/>
      </w:tblGrid>
      <w:tr w:rsidR="008E28D4" w:rsidRPr="00CA3E01" w:rsidTr="003D2ABD">
        <w:trPr>
          <w:gridAfter w:val="5"/>
          <w:wAfter w:w="9784" w:type="dxa"/>
          <w:trHeight w:val="360"/>
        </w:trPr>
        <w:tc>
          <w:tcPr>
            <w:tcW w:w="675" w:type="dxa"/>
            <w:vMerge w:val="restart"/>
          </w:tcPr>
          <w:p w:rsidR="008E28D4" w:rsidRPr="00CA3E01" w:rsidRDefault="008E28D4" w:rsidP="003D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09" w:type="dxa"/>
            <w:vMerge w:val="restart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Целевой показатель  (наименование)</w:t>
            </w:r>
          </w:p>
        </w:tc>
        <w:tc>
          <w:tcPr>
            <w:tcW w:w="1137" w:type="dxa"/>
            <w:vMerge w:val="restart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517" w:type="dxa"/>
            <w:gridSpan w:val="10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E28D4" w:rsidRPr="00CA3E01" w:rsidTr="003D2ABD">
        <w:trPr>
          <w:gridAfter w:val="5"/>
          <w:wAfter w:w="9784" w:type="dxa"/>
          <w:trHeight w:val="540"/>
        </w:trPr>
        <w:tc>
          <w:tcPr>
            <w:tcW w:w="675" w:type="dxa"/>
            <w:vMerge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40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8" w:type="dxa"/>
            <w:gridSpan w:val="3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  <w:gridSpan w:val="3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3" w:type="dxa"/>
            <w:gridSpan w:val="12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«Формирование современной городской среды Новоржевского муниципального округа»</w:t>
            </w:r>
          </w:p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D4" w:rsidRPr="00CA3E01" w:rsidTr="003D2ABD">
        <w:trPr>
          <w:gridAfter w:val="5"/>
          <w:wAfter w:w="9784" w:type="dxa"/>
          <w:trHeight w:val="540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55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13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E28D4" w:rsidRPr="00CA3E01" w:rsidTr="003D2ABD">
        <w:trPr>
          <w:gridAfter w:val="5"/>
          <w:wAfter w:w="9784" w:type="dxa"/>
          <w:trHeight w:val="631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  <w:trHeight w:val="631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  <w:trHeight w:val="631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  <w:trHeight w:val="631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периодичность, единиц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170" w:type="dxa"/>
            <w:gridSpan w:val="3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098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8E28D4" w:rsidRPr="00CA3E01" w:rsidTr="003D2ABD">
        <w:trPr>
          <w:gridAfter w:val="5"/>
          <w:wAfter w:w="9784" w:type="dxa"/>
          <w:trHeight w:val="631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trHeight w:val="709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3" w:type="dxa"/>
            <w:gridSpan w:val="12"/>
            <w:tcBorders>
              <w:right w:val="single" w:sz="4" w:space="0" w:color="auto"/>
            </w:tcBorders>
            <w:vAlign w:val="center"/>
          </w:tcPr>
          <w:p w:rsidR="008E28D4" w:rsidRPr="00CA3E01" w:rsidRDefault="008E28D4" w:rsidP="008E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CA3E01" w:rsidTr="003D2ABD">
        <w:trPr>
          <w:gridAfter w:val="5"/>
          <w:wAfter w:w="9784" w:type="dxa"/>
        </w:trPr>
        <w:tc>
          <w:tcPr>
            <w:tcW w:w="675" w:type="dxa"/>
          </w:tcPr>
          <w:p w:rsidR="008E28D4" w:rsidRPr="00CA3E01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         территорий  от общего количества          общественных  территорий.</w:t>
            </w:r>
          </w:p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80" w:type="dxa"/>
            <w:gridSpan w:val="2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  <w:gridSpan w:val="3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8" w:type="dxa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0738E" w:rsidRPr="003D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3D2ABD" w:rsidRDefault="003D2AB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муниципального округа </w:t>
      </w:r>
    </w:p>
    <w:p w:rsidR="00CA3E01" w:rsidRPr="00CA3E01" w:rsidRDefault="00CA3E01" w:rsidP="00CA3E01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3E01">
        <w:rPr>
          <w:rFonts w:ascii="Times New Roman" w:hAnsi="Times New Roman" w:cs="Times New Roman"/>
          <w:color w:val="000000"/>
          <w:sz w:val="24"/>
          <w:szCs w:val="24"/>
        </w:rPr>
        <w:t>от 09.10.2024 №331</w:t>
      </w:r>
    </w:p>
    <w:p w:rsidR="00C0738E" w:rsidRPr="00CA3E01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8D4" w:rsidRPr="00CA3E01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«</w:t>
      </w:r>
      <w:r w:rsidR="008E28D4" w:rsidRPr="00CA3E01">
        <w:rPr>
          <w:rFonts w:ascii="Times New Roman" w:hAnsi="Times New Roman" w:cs="Times New Roman"/>
          <w:sz w:val="24"/>
          <w:szCs w:val="24"/>
        </w:rPr>
        <w:t>Приложение 13</w:t>
      </w:r>
    </w:p>
    <w:p w:rsidR="008E28D4" w:rsidRPr="00CA3E01" w:rsidRDefault="00CA3E01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муниципальной программе </w:t>
      </w:r>
    </w:p>
    <w:p w:rsidR="008E28D4" w:rsidRPr="00CA3E01" w:rsidRDefault="008E28D4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CA3E01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CA3E01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8E28D4" w:rsidRPr="00CA3E01" w:rsidRDefault="008E28D4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8E28D4" w:rsidRPr="00CA3E01" w:rsidRDefault="00984A8D" w:rsidP="008E28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E0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8D4">
        <w:rPr>
          <w:rFonts w:ascii="Times New Roman" w:hAnsi="Times New Roman" w:cs="Times New Roman"/>
          <w:b/>
          <w:bCs/>
        </w:rPr>
        <w:t>Прогноз сводных показателей муниципальных заданий муниципальной программы</w:t>
      </w:r>
    </w:p>
    <w:tbl>
      <w:tblPr>
        <w:tblW w:w="4888" w:type="pct"/>
        <w:jc w:val="center"/>
        <w:tblInd w:w="-1399" w:type="dxa"/>
        <w:tblLayout w:type="fixed"/>
        <w:tblLook w:val="04A0"/>
      </w:tblPr>
      <w:tblGrid>
        <w:gridCol w:w="10"/>
        <w:gridCol w:w="573"/>
        <w:gridCol w:w="1983"/>
        <w:gridCol w:w="1417"/>
        <w:gridCol w:w="711"/>
        <w:gridCol w:w="711"/>
        <w:gridCol w:w="711"/>
        <w:gridCol w:w="708"/>
        <w:gridCol w:w="711"/>
        <w:gridCol w:w="708"/>
        <w:gridCol w:w="711"/>
        <w:gridCol w:w="992"/>
        <w:gridCol w:w="708"/>
        <w:gridCol w:w="711"/>
        <w:gridCol w:w="708"/>
        <w:gridCol w:w="711"/>
        <w:gridCol w:w="850"/>
        <w:gridCol w:w="821"/>
      </w:tblGrid>
      <w:tr w:rsidR="008E28D4" w:rsidRPr="003D2ABD" w:rsidTr="008E28D4">
        <w:trPr>
          <w:trHeight w:val="630"/>
          <w:jc w:val="center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муниципальной услуги (выполнение работ)</w:t>
            </w:r>
          </w:p>
        </w:tc>
      </w:tr>
      <w:tr w:rsidR="008E28D4" w:rsidRPr="003D2ABD" w:rsidTr="008E28D4">
        <w:trPr>
          <w:trHeight w:val="645"/>
          <w:jc w:val="center"/>
        </w:trPr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8E28D4" w:rsidRPr="003D2ABD" w:rsidTr="008E28D4">
        <w:trPr>
          <w:gridBefore w:val="1"/>
          <w:wBefore w:w="3" w:type="pct"/>
          <w:trHeight w:val="3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E28D4" w:rsidRPr="003D2ABD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8E28D4" w:rsidRPr="003D2ABD" w:rsidTr="00C0738E">
        <w:trPr>
          <w:gridBefore w:val="1"/>
          <w:wBefore w:w="3" w:type="pct"/>
          <w:trHeight w:val="4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«Благоустройство дворовых и общественных территорий Новоржевского муниципального округа»</w:t>
            </w:r>
          </w:p>
        </w:tc>
      </w:tr>
      <w:tr w:rsidR="008E28D4" w:rsidRPr="003D2ABD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МО «Новоржевский муниципальный 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D4" w:rsidRPr="003D2ABD" w:rsidTr="008E28D4">
        <w:trPr>
          <w:gridBefore w:val="1"/>
          <w:wBefore w:w="3" w:type="pct"/>
          <w:trHeight w:val="3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8E28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</w:t>
            </w: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 МО «Новоржевский муниципальный 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1880,1</w:t>
            </w: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3D2ABD" w:rsidRDefault="008E28D4" w:rsidP="003D2AB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2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738E" w:rsidRPr="003D2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E28D4" w:rsidRPr="00332CE1" w:rsidRDefault="008E28D4" w:rsidP="008E28D4">
      <w:pPr>
        <w:jc w:val="right"/>
        <w:rPr>
          <w:rFonts w:ascii="Times New Roman" w:hAnsi="Times New Roman" w:cs="Times New Roman"/>
        </w:rPr>
      </w:pPr>
    </w:p>
    <w:sectPr w:rsidR="008E28D4" w:rsidRPr="00332CE1" w:rsidSect="008E28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3BF3"/>
    <w:multiLevelType w:val="hybridMultilevel"/>
    <w:tmpl w:val="18F02732"/>
    <w:lvl w:ilvl="0" w:tplc="6598EA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65287"/>
    <w:rsid w:val="00332CE1"/>
    <w:rsid w:val="0033311A"/>
    <w:rsid w:val="003C059B"/>
    <w:rsid w:val="003D2ABD"/>
    <w:rsid w:val="00457365"/>
    <w:rsid w:val="00512337"/>
    <w:rsid w:val="005F2E29"/>
    <w:rsid w:val="00603BD1"/>
    <w:rsid w:val="006229F7"/>
    <w:rsid w:val="00632FF3"/>
    <w:rsid w:val="00855D85"/>
    <w:rsid w:val="008621F8"/>
    <w:rsid w:val="008E28D4"/>
    <w:rsid w:val="00923A38"/>
    <w:rsid w:val="00934164"/>
    <w:rsid w:val="00984A8D"/>
    <w:rsid w:val="009D4991"/>
    <w:rsid w:val="00A13413"/>
    <w:rsid w:val="00A95DE6"/>
    <w:rsid w:val="00AF2ACF"/>
    <w:rsid w:val="00B13F7D"/>
    <w:rsid w:val="00C0738E"/>
    <w:rsid w:val="00CA3E01"/>
    <w:rsid w:val="00CC349B"/>
    <w:rsid w:val="00CC74CF"/>
    <w:rsid w:val="00E42471"/>
    <w:rsid w:val="00E97F86"/>
    <w:rsid w:val="00F10DEF"/>
    <w:rsid w:val="00F250A4"/>
    <w:rsid w:val="00F55411"/>
    <w:rsid w:val="00F70B41"/>
    <w:rsid w:val="00FB2872"/>
    <w:rsid w:val="00FB3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2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21</cp:revision>
  <cp:lastPrinted>2024-10-09T08:51:00Z</cp:lastPrinted>
  <dcterms:created xsi:type="dcterms:W3CDTF">2024-08-09T12:09:00Z</dcterms:created>
  <dcterms:modified xsi:type="dcterms:W3CDTF">2024-10-10T14:52:00Z</dcterms:modified>
</cp:coreProperties>
</file>