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20" w:rsidRPr="00FD7520" w:rsidRDefault="00FD7520" w:rsidP="00422C16">
      <w:pPr>
        <w:shd w:val="clear" w:color="auto" w:fill="FFFFFF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FD7520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632460" cy="79248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C16" w:rsidRPr="00916CF0" w:rsidRDefault="00916CF0" w:rsidP="00422C16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 w:rsidRPr="00916CF0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</w:t>
      </w:r>
      <w:r w:rsidR="00422C16" w:rsidRPr="00916CF0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422C16" w:rsidRPr="00916CF0" w:rsidRDefault="00422C16" w:rsidP="00422C16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</w:p>
    <w:p w:rsidR="00422C16" w:rsidRPr="00916CF0" w:rsidRDefault="00422C16" w:rsidP="00422C16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 w:rsidRPr="00916CF0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422C16" w:rsidRPr="00916CF0" w:rsidRDefault="00422C16" w:rsidP="00422C16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422C16"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  <w:t xml:space="preserve"> </w:t>
      </w:r>
    </w:p>
    <w:p w:rsidR="00422C16" w:rsidRPr="00916CF0" w:rsidRDefault="00422C16" w:rsidP="00422C16">
      <w:pPr>
        <w:shd w:val="clear" w:color="auto" w:fill="FFFFFF"/>
        <w:tabs>
          <w:tab w:val="left" w:leader="underscore" w:pos="1579"/>
        </w:tabs>
        <w:rPr>
          <w:rFonts w:ascii="Times New Roman" w:hAnsi="Times New Roman" w:cs="Times New Roman"/>
          <w:b/>
          <w:sz w:val="24"/>
          <w:szCs w:val="24"/>
        </w:rPr>
      </w:pPr>
      <w:r w:rsidRPr="00916CF0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от </w:t>
      </w:r>
      <w:r w:rsidR="00916CF0" w:rsidRPr="00916CF0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27 июля </w:t>
      </w:r>
      <w:r w:rsidR="00D72476" w:rsidRPr="00916CF0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2026</w:t>
      </w:r>
      <w:r w:rsidR="004C4799" w:rsidRPr="00916CF0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="00916CF0" w:rsidRPr="00916CF0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года </w:t>
      </w:r>
      <w:r w:rsidR="00916CF0" w:rsidRPr="00916C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D72476" w:rsidRPr="00916C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422</w:t>
      </w:r>
    </w:p>
    <w:p w:rsidR="00422C16" w:rsidRPr="00916CF0" w:rsidRDefault="00422C16" w:rsidP="00422C16">
      <w:pPr>
        <w:shd w:val="clear" w:color="auto" w:fill="FFFFFF"/>
        <w:tabs>
          <w:tab w:val="left" w:leader="underscore" w:pos="1579"/>
        </w:tabs>
        <w:rPr>
          <w:rFonts w:ascii="Times New Roman" w:hAnsi="Times New Roman" w:cs="Times New Roman"/>
          <w:sz w:val="24"/>
          <w:szCs w:val="24"/>
        </w:rPr>
      </w:pPr>
      <w:r w:rsidRPr="00916CF0">
        <w:rPr>
          <w:rFonts w:ascii="Times New Roman" w:hAnsi="Times New Roman" w:cs="Times New Roman"/>
          <w:color w:val="000000"/>
          <w:sz w:val="24"/>
          <w:szCs w:val="24"/>
        </w:rPr>
        <w:t xml:space="preserve">           г. Новоржев</w:t>
      </w:r>
    </w:p>
    <w:p w:rsidR="00422C16" w:rsidRPr="00916CF0" w:rsidRDefault="00422C16" w:rsidP="00422C1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52DF" w:rsidRPr="00916CF0" w:rsidRDefault="004D52DF">
      <w:pPr>
        <w:pStyle w:val="a3"/>
        <w:ind w:left="0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2C16" w:rsidRPr="00916CF0" w:rsidRDefault="002472F6" w:rsidP="00422C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заблаговременной</w:t>
      </w:r>
      <w:r w:rsid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подготовке </w:t>
      </w:r>
    </w:p>
    <w:p w:rsidR="00697137" w:rsidRPr="00916CF0" w:rsidRDefault="00697137" w:rsidP="00422C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езопасных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районов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Новоржевского </w:t>
      </w:r>
    </w:p>
    <w:p w:rsidR="00422C16" w:rsidRPr="00916CF0" w:rsidRDefault="00916CF0" w:rsidP="00422C16">
      <w:pP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  <w:r w:rsidR="00697137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697137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проведению</w:t>
      </w:r>
      <w:r w:rsidR="002472F6" w:rsidRPr="00916CF0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</w:p>
    <w:p w:rsidR="00422C16" w:rsidRPr="00916CF0" w:rsidRDefault="002472F6" w:rsidP="00422C16">
      <w:pP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эвакуационных</w:t>
      </w:r>
      <w:r w:rsidRPr="00916CF0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</w:t>
      </w:r>
      <w:r w:rsidR="00697137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16CF0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proofErr w:type="gramStart"/>
      <w:r w:rsidR="00697137" w:rsidRPr="00916CF0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военное</w:t>
      </w:r>
      <w:proofErr w:type="gramEnd"/>
    </w:p>
    <w:p w:rsidR="004D52DF" w:rsidRPr="00916CF0" w:rsidRDefault="002472F6" w:rsidP="00422C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</w:p>
    <w:p w:rsidR="00922367" w:rsidRPr="00916CF0" w:rsidRDefault="00922367" w:rsidP="00422C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64AE" w:rsidRPr="00916CF0" w:rsidRDefault="00F564AE" w:rsidP="00422C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52DF" w:rsidRPr="00916CF0" w:rsidRDefault="002472F6" w:rsidP="00922367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12 февраля 1998 </w:t>
      </w:r>
      <w:r w:rsidR="00D11F3D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№ 28-ФЗ «О</w:t>
      </w:r>
      <w:r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гражданской</w:t>
      </w:r>
      <w:r w:rsidRPr="00916CF0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обороне»,</w:t>
      </w:r>
      <w:r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постановлением Правительства Российской Федерации от 02.03.2026 № 216 «Об утверждении Правил эвакуации населения», </w:t>
      </w:r>
      <w:r w:rsidR="006B487C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постановлением</w:t>
      </w:r>
      <w:r w:rsidR="002C1B8A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Правительства Псковской области от 29.06.2023 № 268 «О заблаговременной подготовке безопасных районов Псковской области к проведению эвакуационных мероприятий в военное время»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C1B8A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целях</w:t>
      </w:r>
      <w:r w:rsidR="002C1B8A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заблаговременной</w:t>
      </w:r>
      <w:r w:rsidR="002C1B8A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подготовки</w:t>
      </w:r>
      <w:r w:rsidR="002C1B8A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безопасных</w:t>
      </w:r>
      <w:r w:rsidR="002C1B8A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районов</w:t>
      </w:r>
      <w:r w:rsidR="002C1B8A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2C1B8A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проведению</w:t>
      </w:r>
      <w:r w:rsidR="002C1B8A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эвакуационных</w:t>
      </w:r>
      <w:r w:rsidR="002C1B8A" w:rsidRPr="00916CF0">
        <w:rPr>
          <w:rFonts w:ascii="Times New Roman" w:hAnsi="Times New Roman" w:cs="Times New Roman"/>
          <w:color w:val="000000" w:themeColor="text1"/>
          <w:spacing w:val="-61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</w:t>
      </w:r>
      <w:r w:rsidR="002C1B8A" w:rsidRPr="00916CF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C1B8A" w:rsidRPr="00916CF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военное</w:t>
      </w:r>
      <w:r w:rsidR="002C1B8A" w:rsidRPr="00916CF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proofErr w:type="gramEnd"/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Администрация Новоржевского муниципального округа ПОСТАНОВЛЯЕТ:</w:t>
      </w:r>
    </w:p>
    <w:p w:rsidR="004D52DF" w:rsidRPr="00916CF0" w:rsidRDefault="00697137" w:rsidP="002C1B8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</w:t>
      </w:r>
      <w:r w:rsidR="002472F6" w:rsidRPr="00916CF0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  <w:r w:rsidR="002472F6" w:rsidRPr="00916CF0">
        <w:rPr>
          <w:rFonts w:ascii="Times New Roman" w:hAnsi="Times New Roman" w:cs="Times New Roman"/>
          <w:color w:val="000000" w:themeColor="text1"/>
          <w:spacing w:val="17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472F6" w:rsidRPr="00916CF0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заблаговременной</w:t>
      </w:r>
      <w:r w:rsidR="002472F6" w:rsidRPr="00916CF0">
        <w:rPr>
          <w:rFonts w:ascii="Times New Roman" w:hAnsi="Times New Roman" w:cs="Times New Roman"/>
          <w:color w:val="000000" w:themeColor="text1"/>
          <w:spacing w:val="17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подготовке</w:t>
      </w:r>
      <w:r w:rsidR="00157940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поддержанию в постоянной готовности</w:t>
      </w:r>
      <w:r w:rsidR="002472F6" w:rsidRPr="00916CF0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безопасных</w:t>
      </w:r>
      <w:r w:rsidR="002472F6" w:rsidRPr="00916CF0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районов</w:t>
      </w:r>
      <w:r w:rsidRPr="00916CF0">
        <w:rPr>
          <w:rFonts w:ascii="Times New Roman" w:hAnsi="Times New Roman" w:cs="Times New Roman"/>
          <w:color w:val="000000" w:themeColor="text1"/>
          <w:spacing w:val="-61"/>
          <w:sz w:val="28"/>
          <w:szCs w:val="28"/>
        </w:rPr>
        <w:t xml:space="preserve"> </w:t>
      </w:r>
      <w:r w:rsidR="00D43993" w:rsidRPr="00916CF0">
        <w:rPr>
          <w:rFonts w:ascii="Times New Roman" w:hAnsi="Times New Roman" w:cs="Times New Roman"/>
          <w:color w:val="000000" w:themeColor="text1"/>
          <w:spacing w:val="-61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Новоржевского муниципального округа</w:t>
      </w:r>
      <w:r w:rsidR="00922367" w:rsidRPr="00916CF0">
        <w:rPr>
          <w:rFonts w:ascii="Times New Roman" w:hAnsi="Times New Roman" w:cs="Times New Roman"/>
          <w:color w:val="000000" w:themeColor="text1"/>
          <w:spacing w:val="-61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2472F6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проведению</w:t>
      </w:r>
      <w:r w:rsidR="002C1B8A" w:rsidRPr="00916CF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эвакуационных</w:t>
      </w:r>
      <w:r w:rsidR="002472F6" w:rsidRPr="00916CF0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</w:t>
      </w:r>
      <w:r w:rsidR="002472F6" w:rsidRPr="00916CF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472F6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военное время</w:t>
      </w:r>
      <w:r w:rsidR="00922367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</w:t>
      </w:r>
      <w:r w:rsidR="00F564AE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922367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к настоящему постановлению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64AE" w:rsidRPr="00916CF0" w:rsidRDefault="00F564AE" w:rsidP="00F564A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2. Утвердить План заблаговременной подготовки (освоения) безопасных районов к размещению эвакуируемого населения, материальных и культурных ценностей согласно приложению 2 к настоящему постановлению.</w:t>
      </w:r>
    </w:p>
    <w:p w:rsidR="00F564AE" w:rsidRPr="00916CF0" w:rsidRDefault="00F564AE" w:rsidP="00F564A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3. Утвердить Форму сведений по качественной оценке состояния безопасного района на территории согласно приложению</w:t>
      </w:r>
      <w:r w:rsidR="00FD7520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постановлению.</w:t>
      </w:r>
    </w:p>
    <w:p w:rsidR="00697137" w:rsidRPr="00916CF0" w:rsidRDefault="00F564AE" w:rsidP="00697137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697137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. Признать утратившим силу:</w:t>
      </w:r>
    </w:p>
    <w:p w:rsidR="00697137" w:rsidRPr="00916CF0" w:rsidRDefault="00697137" w:rsidP="002C1B8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 Администрации Новоржевского муниципального округа от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17.02.2025 № 40 «О заблаговременной подготовке безопасных районов к </w:t>
      </w:r>
      <w:r w:rsidR="002C1B8A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проведению</w:t>
      </w:r>
      <w:r w:rsidR="002C1B8A" w:rsidRPr="00916CF0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эвакуационных</w:t>
      </w:r>
      <w:r w:rsidR="002C1B8A" w:rsidRPr="00916CF0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 в</w:t>
      </w:r>
      <w:r w:rsidR="002C1B8A" w:rsidRPr="00916CF0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военное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время».</w:t>
      </w:r>
    </w:p>
    <w:p w:rsidR="00422C16" w:rsidRPr="00916CF0" w:rsidRDefault="00F564AE" w:rsidP="00922367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</w:t>
      </w:r>
      <w:r w:rsidR="00E85CC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после его</w:t>
      </w:r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официального опубликования.</w:t>
      </w:r>
    </w:p>
    <w:p w:rsidR="00422C16" w:rsidRPr="00916CF0" w:rsidRDefault="00F564AE" w:rsidP="00922367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</w:t>
      </w:r>
      <w:r w:rsidR="00E85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pravo</w:t>
      </w:r>
      <w:proofErr w:type="spellEnd"/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proofErr w:type="spellStart"/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pskov</w:t>
      </w:r>
      <w:proofErr w:type="spellEnd"/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proofErr w:type="spellStart"/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ru</w:t>
      </w:r>
      <w:proofErr w:type="spellEnd"/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) и разместить на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официальном сайте </w:t>
      </w:r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Новоржевского муниципального округа в информационно-телекоммуникационной сети «Интернет» (</w:t>
      </w:r>
      <w:proofErr w:type="spellStart"/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novorzhev</w:t>
      </w:r>
      <w:proofErr w:type="spellEnd"/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proofErr w:type="spellStart"/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gosuslugi</w:t>
      </w:r>
      <w:proofErr w:type="spellEnd"/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proofErr w:type="spellStart"/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ru</w:t>
      </w:r>
      <w:proofErr w:type="spellEnd"/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).</w:t>
      </w:r>
    </w:p>
    <w:p w:rsidR="00422C16" w:rsidRPr="00916CF0" w:rsidRDefault="00A74028" w:rsidP="00760E4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422C1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422C16" w:rsidRPr="00916CF0" w:rsidRDefault="00422C16" w:rsidP="00422C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2C16" w:rsidRPr="00916CF0" w:rsidRDefault="00422C16" w:rsidP="00422C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2C16" w:rsidRPr="00916CF0" w:rsidRDefault="00422C16" w:rsidP="00422C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Глава Новоржевского муниципального округа                          Л.М. Трифонова</w:t>
      </w:r>
    </w:p>
    <w:p w:rsidR="00422C16" w:rsidRPr="00916CF0" w:rsidRDefault="00422C16" w:rsidP="00422C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6CF0" w:rsidRPr="00916CF0" w:rsidRDefault="00916C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D52DF" w:rsidRPr="00916CF0" w:rsidRDefault="00922367" w:rsidP="00922367">
      <w:pPr>
        <w:pStyle w:val="a3"/>
        <w:ind w:left="0" w:firstLine="0"/>
        <w:jc w:val="right"/>
        <w:rPr>
          <w:rFonts w:ascii="Times New Roman" w:hAnsi="Times New Roman" w:cs="Times New Roman"/>
          <w:color w:val="000000" w:themeColor="text1"/>
        </w:rPr>
      </w:pPr>
      <w:r w:rsidRPr="00916CF0">
        <w:rPr>
          <w:rFonts w:ascii="Times New Roman" w:hAnsi="Times New Roman" w:cs="Times New Roman"/>
          <w:color w:val="000000" w:themeColor="text1"/>
        </w:rPr>
        <w:lastRenderedPageBreak/>
        <w:t>Приложение</w:t>
      </w:r>
      <w:r w:rsidR="00F564AE" w:rsidRPr="00916CF0">
        <w:rPr>
          <w:rFonts w:ascii="Times New Roman" w:hAnsi="Times New Roman" w:cs="Times New Roman"/>
          <w:color w:val="000000" w:themeColor="text1"/>
        </w:rPr>
        <w:t xml:space="preserve"> 1</w:t>
      </w:r>
    </w:p>
    <w:p w:rsidR="00922367" w:rsidRPr="00916CF0" w:rsidRDefault="00922367" w:rsidP="00922367">
      <w:pPr>
        <w:pStyle w:val="a3"/>
        <w:ind w:left="0" w:firstLine="0"/>
        <w:jc w:val="right"/>
        <w:rPr>
          <w:rFonts w:ascii="Times New Roman" w:hAnsi="Times New Roman" w:cs="Times New Roman"/>
          <w:color w:val="000000" w:themeColor="text1"/>
        </w:rPr>
      </w:pPr>
      <w:r w:rsidRPr="00916CF0">
        <w:rPr>
          <w:rFonts w:ascii="Times New Roman" w:hAnsi="Times New Roman" w:cs="Times New Roman"/>
          <w:color w:val="000000" w:themeColor="text1"/>
        </w:rPr>
        <w:t>к постановлению Администрации</w:t>
      </w:r>
    </w:p>
    <w:p w:rsidR="00922367" w:rsidRPr="00916CF0" w:rsidRDefault="00922367" w:rsidP="00922367">
      <w:pPr>
        <w:pStyle w:val="a3"/>
        <w:ind w:left="0" w:firstLine="0"/>
        <w:jc w:val="right"/>
        <w:rPr>
          <w:rFonts w:ascii="Times New Roman" w:hAnsi="Times New Roman" w:cs="Times New Roman"/>
          <w:color w:val="000000" w:themeColor="text1"/>
        </w:rPr>
      </w:pPr>
      <w:r w:rsidRPr="00916CF0">
        <w:rPr>
          <w:rFonts w:ascii="Times New Roman" w:hAnsi="Times New Roman" w:cs="Times New Roman"/>
          <w:color w:val="000000" w:themeColor="text1"/>
        </w:rPr>
        <w:t>Новоржевского муниципального округа</w:t>
      </w:r>
    </w:p>
    <w:p w:rsidR="00D72476" w:rsidRPr="00916CF0" w:rsidRDefault="00D72476" w:rsidP="00D72476">
      <w:pPr>
        <w:shd w:val="clear" w:color="auto" w:fill="FFFFFF"/>
        <w:tabs>
          <w:tab w:val="left" w:leader="underscore" w:pos="1579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CF0">
        <w:rPr>
          <w:rFonts w:ascii="Times New Roman" w:hAnsi="Times New Roman" w:cs="Times New Roman"/>
          <w:bCs/>
          <w:color w:val="000000" w:themeColor="text1"/>
          <w:spacing w:val="-11"/>
          <w:sz w:val="24"/>
          <w:szCs w:val="24"/>
        </w:rPr>
        <w:t xml:space="preserve">от 27.07.2026 </w:t>
      </w:r>
      <w:r w:rsidRPr="00916CF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№ 422</w:t>
      </w:r>
    </w:p>
    <w:p w:rsidR="00922367" w:rsidRPr="00916CF0" w:rsidRDefault="00922367" w:rsidP="00922367">
      <w:pPr>
        <w:pStyle w:val="a3"/>
        <w:ind w:left="0" w:firstLine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52DF" w:rsidRPr="00916CF0" w:rsidRDefault="004D52DF">
      <w:pPr>
        <w:pStyle w:val="a3"/>
        <w:spacing w:before="11"/>
        <w:ind w:left="0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52DF" w:rsidRPr="00916CF0" w:rsidRDefault="002472F6" w:rsidP="00FD7520">
      <w:pPr>
        <w:pStyle w:val="Heading1"/>
        <w:spacing w:line="240" w:lineRule="auto"/>
        <w:ind w:left="0" w:right="-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</w:p>
    <w:p w:rsidR="004D52DF" w:rsidRPr="00916CF0" w:rsidRDefault="002472F6" w:rsidP="005E0D66">
      <w:pPr>
        <w:spacing w:line="275" w:lineRule="exact"/>
        <w:ind w:right="-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Pr="00916CF0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заблаговременной</w:t>
      </w:r>
      <w:r w:rsidRPr="00916CF0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подготовке</w:t>
      </w:r>
      <w:r w:rsidR="00157940"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поддержанию в постоянной готовности </w:t>
      </w:r>
      <w:r w:rsidRPr="00916CF0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безопасных</w:t>
      </w:r>
      <w:r w:rsidRPr="00916CF0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районов</w:t>
      </w:r>
      <w:r w:rsidR="002C1B8A"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Новоржевского муниципального округа </w:t>
      </w: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916CF0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проведению</w:t>
      </w:r>
      <w:r w:rsidRPr="00916CF0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эвакуационных</w:t>
      </w:r>
      <w:r w:rsidRPr="00916CF0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мероприятий</w:t>
      </w:r>
      <w:r w:rsidRPr="00916CF0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Pr="00916CF0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военное</w:t>
      </w:r>
      <w:r w:rsidRPr="00916CF0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время</w:t>
      </w:r>
    </w:p>
    <w:p w:rsidR="004D52DF" w:rsidRPr="00916CF0" w:rsidRDefault="004D52DF" w:rsidP="00422C16">
      <w:pPr>
        <w:tabs>
          <w:tab w:val="left" w:pos="378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52DF" w:rsidRPr="00916CF0" w:rsidRDefault="004C785D" w:rsidP="00422C16">
      <w:pPr>
        <w:tabs>
          <w:tab w:val="left" w:pos="123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Положение определяет основные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термины,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задачи и порядок подготовки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7C1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и поддержанию в постоянной готовности</w:t>
      </w:r>
      <w:r w:rsidR="002472F6" w:rsidRPr="00916CF0">
        <w:rPr>
          <w:rFonts w:ascii="Times New Roman" w:hAnsi="Times New Roman" w:cs="Times New Roman"/>
          <w:color w:val="000000" w:themeColor="text1"/>
          <w:spacing w:val="-61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безопасных</w:t>
      </w:r>
      <w:r w:rsidR="002472F6" w:rsidRPr="00916CF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районов</w:t>
      </w:r>
      <w:r w:rsidR="002472F6" w:rsidRPr="00916CF0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57C16" w:rsidRPr="00916CF0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Новоржевского муниципального округа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2472F6" w:rsidRPr="00916CF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проведению</w:t>
      </w:r>
      <w:r w:rsidR="002472F6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эвакуационных</w:t>
      </w:r>
      <w:r w:rsidR="002472F6" w:rsidRPr="00916CF0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военное время</w:t>
      </w:r>
      <w:r w:rsidR="00357C1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заблаговременная подготовка безопасных районов)</w:t>
      </w:r>
      <w:r w:rsidR="002472F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1B8A" w:rsidRPr="00916CF0" w:rsidRDefault="004C785D" w:rsidP="00422C16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Безопасный</w:t>
      </w:r>
      <w:r w:rsidR="002C1B8A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район – территория, расположенная в пределах административных границ субъекта Российской Федерации вне зон опасностей, зон возможных разрушений и подготовленная для размещения и первоочередного обеспечения эвакуируемого населения.</w:t>
      </w:r>
    </w:p>
    <w:p w:rsidR="009D1558" w:rsidRPr="00916CF0" w:rsidRDefault="009D1558" w:rsidP="004F042B">
      <w:pPr>
        <w:tabs>
          <w:tab w:val="left" w:pos="993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Зона опасностей – прогнозируемые (возникшие) зоны сильных разрушений, </w:t>
      </w:r>
      <w:r w:rsidR="00652B43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радиоактивного, химического и биологического заражения (загрязнения), сплошных пожаров, катастрофического затопления и ведения военных действий.</w:t>
      </w:r>
    </w:p>
    <w:p w:rsidR="002C1B8A" w:rsidRPr="00916CF0" w:rsidRDefault="00652B43" w:rsidP="00422C16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C1B8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D1558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Зона возможных разрушений – территория населенного пункта или его часть, в пределах которой в результате применения (воздействия) различных видов оружия или его поражающих факторов здания и сооружения могут получить среднее разрушения со снижением их эксплуатационной пригодности, несущие конструкции сохраняются и лишь частично деформируются, при этом снижается их несущая способность.</w:t>
      </w:r>
    </w:p>
    <w:p w:rsidR="009D1558" w:rsidRPr="00916CF0" w:rsidRDefault="00652B43" w:rsidP="004F042B">
      <w:pPr>
        <w:tabs>
          <w:tab w:val="left" w:pos="85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F042B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Безопасные районы для размещения и жизнеобеспечения эвакуируемого населения, размещения и хранения материальных и культурных ценностей определяются заблаговременно  в мирное время</w:t>
      </w:r>
      <w:r w:rsidR="00F95C27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исполнительными органами Псковской области, Администрацией Новоржевского муниципального округа, органами, осуществляющими управление гражданской обороной и органами военного управления.</w:t>
      </w:r>
    </w:p>
    <w:p w:rsidR="001B1D91" w:rsidRPr="00916CF0" w:rsidRDefault="001B1D91" w:rsidP="00422C16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6. Непосредственная подготовка безопасных районов к приему, размещению и жизнеобеспечению эвакуируемого населения, размещению материальных и культурных ценностей</w:t>
      </w:r>
      <w:r w:rsidR="00357C1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Администрацией Новоржевского муниципального округа во взаимо</w:t>
      </w:r>
      <w:r w:rsidR="00D96F11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ействии с </w:t>
      </w:r>
      <w:r w:rsidR="00D96F11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эвакуационными комиссиями муниципальных округов,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организациями, переносящими производственную деятельность </w:t>
      </w:r>
      <w:r w:rsidR="00D96F11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 безопасные районы, заблаговременно в мирное время.</w:t>
      </w:r>
    </w:p>
    <w:p w:rsidR="00F564AE" w:rsidRPr="00916CF0" w:rsidRDefault="00D96F11" w:rsidP="007E650F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7. Население эвакуируемое, в безопасные районы размещается</w:t>
      </w:r>
      <w:r w:rsidR="00F564AE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564AE" w:rsidRPr="00916CF0" w:rsidRDefault="00F564AE" w:rsidP="007E650F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D96F11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в</w:t>
      </w:r>
      <w:r w:rsidR="007E650F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жилых помещениях (гостиницах, санаториях, летних оз</w:t>
      </w:r>
      <w:r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доровительных лагерях);</w:t>
      </w:r>
    </w:p>
    <w:p w:rsidR="00F564AE" w:rsidRPr="00916CF0" w:rsidRDefault="00F564AE" w:rsidP="007E650F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2) </w:t>
      </w:r>
      <w:r w:rsidR="007E650F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специально оборудованных</w:t>
      </w:r>
      <w:r w:rsidR="00D96F11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D96F11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</w:t>
      </w:r>
      <w:r w:rsidR="007E650F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="00D96F11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D96F11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D96F11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D96F11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ых </w:t>
      </w:r>
      <w:proofErr w:type="gramStart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зданиях</w:t>
      </w:r>
      <w:proofErr w:type="gramEnd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(помещениях);</w:t>
      </w:r>
    </w:p>
    <w:p w:rsidR="00F564AE" w:rsidRPr="00916CF0" w:rsidRDefault="00F564AE" w:rsidP="007E650F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7E650F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производственных и иных сооружениях (в том числе палаточных лагерях, жилых моду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лях, быстровозводимых зданиях).</w:t>
      </w:r>
    </w:p>
    <w:p w:rsidR="00D96F11" w:rsidRPr="00916CF0" w:rsidRDefault="00F564AE" w:rsidP="007E650F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7E650F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роме имеющих мобилизационное предназначение,</w:t>
      </w:r>
      <w:r w:rsidR="00D96F11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D96F11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независимо</w:t>
      </w:r>
      <w:r w:rsidR="00D96F11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D96F11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D96F11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D96F11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формы</w:t>
      </w:r>
      <w:r w:rsidR="00D96F11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D96F11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собственности</w:t>
      </w:r>
      <w:r w:rsidR="007E650F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96F11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D96F11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D96F11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D96F11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основании</w:t>
      </w:r>
      <w:r w:rsidR="00D96F11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D96F11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принятых решений эвакоприемной (эвакуационной) комиссии,</w:t>
      </w:r>
      <w:r w:rsidR="00D96F11" w:rsidRPr="00916CF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D96F11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Новоржевского муниципального округа.</w:t>
      </w:r>
    </w:p>
    <w:p w:rsidR="00D96F11" w:rsidRPr="00916CF0" w:rsidRDefault="00D96F11" w:rsidP="00422C16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8. В целях заблаговременной подготовки безопасных районов для обеспечения и проведения эвакуационных мероприятий в военное время</w:t>
      </w:r>
      <w:r w:rsidR="0082235E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Администрация Новоржевского муниципального округа определяет:</w:t>
      </w:r>
    </w:p>
    <w:p w:rsidR="0082235E" w:rsidRPr="00916CF0" w:rsidRDefault="0082235E" w:rsidP="00422C16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1) количество жилой площади в зданиях и помещениях, планируемых для размещения эвакуируемого населения;</w:t>
      </w:r>
    </w:p>
    <w:p w:rsidR="0082235E" w:rsidRPr="00916CF0" w:rsidRDefault="0082235E" w:rsidP="00422C16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2) возможную вместимость эвакуируемого населения в пунктах временного размещения и питания из расчета норм, установленных законодательством Российской Федерации, а в случае введения военного положения или в военное время – не менее 4 квадратных метров на одного человека;</w:t>
      </w:r>
    </w:p>
    <w:p w:rsidR="0082235E" w:rsidRPr="00916CF0" w:rsidRDefault="0082235E" w:rsidP="00422C16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3) количество и вместимость убежищ, укрытий, заглубленных помещений подземного пространства</w:t>
      </w:r>
      <w:r w:rsidR="00DC3D9E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могут быть использованы для укрытия населения, а при их недостаточности также необходимое количество быстровозводимых укрытий;</w:t>
      </w:r>
    </w:p>
    <w:p w:rsidR="00A67A96" w:rsidRPr="00916CF0" w:rsidRDefault="00DC3D9E" w:rsidP="00DC3D9E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4) количество водоисточников (скважин, колодцев)</w:t>
      </w:r>
      <w:r w:rsidR="00A67A9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каждом населенном пункте, необходимых для достаточного обеспечения местного и эвакуируемого населения;</w:t>
      </w:r>
    </w:p>
    <w:p w:rsidR="00A67A96" w:rsidRPr="00916CF0" w:rsidRDefault="00A67A96" w:rsidP="00DC3D9E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5) типы источников энергоснабжения населенных пунктов  (для  местного и эвакуируемого населения);</w:t>
      </w:r>
    </w:p>
    <w:p w:rsidR="00A67A96" w:rsidRPr="00916CF0" w:rsidRDefault="00A67A96" w:rsidP="00DC3D9E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готовность социально-бытовой </w:t>
      </w:r>
      <w:r w:rsidR="002868FA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инфраструктуры (организаций общественного питания, бытового обслуживания населения, торговли, связи и личебно-профилактических учреждений) для обеспечения местного и эвакуируемого населения;</w:t>
      </w:r>
    </w:p>
    <w:p w:rsidR="002868FA" w:rsidRPr="00916CF0" w:rsidRDefault="002868FA" w:rsidP="00526334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</w:t>
      </w:r>
      <w:r w:rsidR="00927A13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состояние автомобильных дорог и подъездных путей к пунктам  высадки  </w:t>
      </w:r>
      <w:r w:rsidR="00526334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эвакуируемого населения;</w:t>
      </w:r>
    </w:p>
    <w:p w:rsidR="00A67E16" w:rsidRPr="00916CF0" w:rsidRDefault="00A67E16" w:rsidP="00A67E16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8) возможность образовательных организаций осуществлять образовательную деятельность в две смены, а также необходимое количество преподавателей, в том числе из числа эвакуируемого населения;</w:t>
      </w:r>
    </w:p>
    <w:p w:rsidR="007A44AF" w:rsidRPr="00916CF0" w:rsidRDefault="00A67E16" w:rsidP="007A44A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r w:rsidR="007A44AF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</w:t>
      </w:r>
      <w:r w:rsidR="006B20BC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овные виды обеспечения эвакуируемого</w:t>
      </w:r>
      <w:r w:rsidR="007A44AF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населения в безопасном районе:</w:t>
      </w:r>
    </w:p>
    <w:p w:rsidR="00A67E16" w:rsidRPr="00916CF0" w:rsidRDefault="006B20BC" w:rsidP="000A219D">
      <w:pPr>
        <w:pStyle w:val="a5"/>
        <w:numPr>
          <w:ilvl w:val="0"/>
          <w:numId w:val="10"/>
        </w:numPr>
        <w:tabs>
          <w:tab w:val="left" w:pos="1231"/>
        </w:tabs>
        <w:ind w:left="0" w:right="10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A219D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нженерное обеспечение эвакуируемого населения возлагается на инженерную и коммунально-техническую спасательную службу и заключается </w:t>
      </w:r>
      <w:proofErr w:type="gramStart"/>
      <w:r w:rsidR="000A219D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0A219D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67E16" w:rsidRPr="00916CF0" w:rsidRDefault="0099704A" w:rsidP="00526334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00526334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 убежищ, укрытий для местного и эвакуируемого населения;</w:t>
      </w:r>
    </w:p>
    <w:p w:rsidR="00526334" w:rsidRPr="00916CF0" w:rsidRDefault="00526334" w:rsidP="00526334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б) оборудование и содержание пунктов водоснабжения;</w:t>
      </w:r>
    </w:p>
    <w:p w:rsidR="00526334" w:rsidRPr="00916CF0" w:rsidRDefault="00526334" w:rsidP="00526334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в) оборудование и содержание электроосвещения;</w:t>
      </w:r>
    </w:p>
    <w:p w:rsidR="00526334" w:rsidRPr="00916CF0" w:rsidRDefault="00526334" w:rsidP="00526334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оборудование подъездных путей к пунктам высадки эвакуируемого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населения;</w:t>
      </w:r>
    </w:p>
    <w:p w:rsidR="00526334" w:rsidRPr="00916CF0" w:rsidRDefault="00526334" w:rsidP="00526334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) оборудование (ремонт) административных зданий и помещений для приема эвакуируемого населения;</w:t>
      </w:r>
    </w:p>
    <w:p w:rsidR="00526334" w:rsidRPr="00916CF0" w:rsidRDefault="004F042B" w:rsidP="00526334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е) оборудование бань и других объектов бытового обеспечения;</w:t>
      </w:r>
    </w:p>
    <w:p w:rsidR="00A74028" w:rsidRPr="00916CF0" w:rsidRDefault="00A74028" w:rsidP="00526334">
      <w:pPr>
        <w:tabs>
          <w:tab w:val="left" w:pos="1231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ж) ремонт и содержание автомобильных дорог, определенных как маршруты эвакуации;</w:t>
      </w:r>
    </w:p>
    <w:p w:rsidR="00A74028" w:rsidRPr="00916CF0" w:rsidRDefault="003C6C3F" w:rsidP="003C6C3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6B20BC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F042B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ате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риально-техническое обеспечение </w:t>
      </w:r>
      <w:r w:rsidR="001C3DE8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эваконаселения</w:t>
      </w: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возлагается на </w:t>
      </w:r>
      <w:r w:rsidR="00210CB3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спасательную службу </w:t>
      </w: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торговли и </w:t>
      </w:r>
      <w:r w:rsidR="00210CB3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общественного </w:t>
      </w: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питания</w:t>
      </w:r>
      <w:r w:rsidR="00A74028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F042B" w:rsidRPr="00916CF0" w:rsidRDefault="003C6C3F" w:rsidP="003C6C3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74028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 обеспечение</w:t>
      </w: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водой, продуктами питания и предметами первой </w:t>
      </w:r>
      <w:r w:rsidR="00A74028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необходимости;</w:t>
      </w:r>
    </w:p>
    <w:p w:rsidR="00A74028" w:rsidRPr="00916CF0" w:rsidRDefault="00A74028" w:rsidP="003C6C3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накопление сре</w:t>
      </w:r>
      <w:proofErr w:type="gramStart"/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дств дл</w:t>
      </w:r>
      <w:proofErr w:type="gramEnd"/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технического обслуживания и ремонта транспортных средств;</w:t>
      </w:r>
    </w:p>
    <w:p w:rsidR="00A74028" w:rsidRPr="00916CF0" w:rsidRDefault="00A74028" w:rsidP="003C6C3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обеспечение своевременного снабжения горюче-смазочными материалами транспортных средств, используемых при проведении эвакуационных материалов;</w:t>
      </w:r>
    </w:p>
    <w:p w:rsidR="001C3DE8" w:rsidRPr="00916CF0" w:rsidRDefault="000A219D" w:rsidP="000A219D">
      <w:pPr>
        <w:tabs>
          <w:tab w:val="left" w:pos="0"/>
        </w:tabs>
        <w:ind w:right="10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6B20BC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F042B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едицинское обеспечение</w:t>
      </w:r>
      <w:r w:rsidR="009917A4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17A4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эвакуации населения возлагается на ГБУЗ </w:t>
      </w:r>
      <w:proofErr w:type="gramStart"/>
      <w:r w:rsidR="009917A4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9917A4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gramStart"/>
      <w:r w:rsidR="009917A4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Островская</w:t>
      </w:r>
      <w:proofErr w:type="gramEnd"/>
      <w:r w:rsidR="009917A4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МБ» и включает</w:t>
      </w:r>
      <w:r w:rsidR="001C3DE8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917A4" w:rsidRPr="00916CF0" w:rsidRDefault="009917A4" w:rsidP="000A219D">
      <w:pPr>
        <w:tabs>
          <w:tab w:val="left" w:pos="0"/>
        </w:tabs>
        <w:ind w:right="10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C3DE8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</w:t>
      </w:r>
      <w:r w:rsidR="001C3DE8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ение</w:t>
      </w: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лечебных и санитарно-гигиенических мероприятий, направленных на охрану здоровья эвакуируемого населения, а также своевременное оказание медицинской помощи </w:t>
      </w:r>
      <w:proofErr w:type="gramStart"/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заболевшим</w:t>
      </w:r>
      <w:proofErr w:type="gramEnd"/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получившим травмы в ходе эвакуации</w:t>
      </w:r>
      <w:r w:rsidR="001C3DE8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917A4" w:rsidRPr="00916CF0" w:rsidRDefault="001C3DE8" w:rsidP="009917A4">
      <w:pPr>
        <w:widowControl/>
        <w:shd w:val="clear" w:color="auto" w:fill="FFFFFF"/>
        <w:autoSpaceDE/>
        <w:autoSpaceDN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9917A4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развертывания медицинских пунктов на приемных эвакуационных пунктах, их оснащение (дооснащение) медицинским имуществом, качество медицинского обслуживания эвакуируемого населения на этих пунктах и в местах размещения непосредственную ответственность несут руководители лече</w:t>
      </w: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бно-профилактических учреждений</w:t>
      </w:r>
      <w:r w:rsidR="00A74028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74028" w:rsidRPr="00916CF0" w:rsidRDefault="00A74028" w:rsidP="009917A4">
      <w:pPr>
        <w:widowControl/>
        <w:shd w:val="clear" w:color="auto" w:fill="FFFFFF"/>
        <w:autoSpaceDE/>
        <w:autoSpaceDN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санитарно-просветительская работа среди населения;</w:t>
      </w:r>
    </w:p>
    <w:p w:rsidR="009917A4" w:rsidRPr="00916CF0" w:rsidRDefault="009917A4" w:rsidP="009917A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4) </w:t>
      </w:r>
      <w:r w:rsidR="006B20BC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7A44AF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ранспортное обеспечение эвакуации населения, материальных и культурных ценностей в безопасные районы возлагается на органы местного самоуправления муниципального образования, население которого</w:t>
      </w:r>
      <w:r w:rsidR="007A44AF" w:rsidRPr="00916CF0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</w:t>
      </w:r>
      <w:r w:rsidR="007A44AF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эвакуируется</w:t>
      </w:r>
      <w:r w:rsidR="007A44AF" w:rsidRPr="00916CF0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</w:t>
      </w:r>
      <w:r w:rsidR="007A44AF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территорию Новоржевского</w:t>
      </w:r>
      <w:r w:rsidR="007A44AF" w:rsidRPr="00916CF0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</w:t>
      </w:r>
      <w:r w:rsidR="007A44AF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округа и включает, подготовку, распределение и эксплуатацию</w:t>
      </w:r>
      <w:r w:rsidR="007A44AF" w:rsidRPr="00916CF0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</w:t>
      </w:r>
      <w:r w:rsidR="007A44AF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транспортных средств, предназначенных для выполнения эвакоперевозок.</w:t>
      </w:r>
    </w:p>
    <w:p w:rsidR="007A44AF" w:rsidRPr="00916CF0" w:rsidRDefault="009917A4" w:rsidP="009917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</w:t>
      </w:r>
      <w:r w:rsidR="007A44AF" w:rsidRPr="00916CF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вакуируемое население прибывает на автотранспорте в приемные эвакуационные пункты и в дальнейшем следует к местам размещения пешим порядком.</w:t>
      </w:r>
    </w:p>
    <w:p w:rsidR="003C6C3F" w:rsidRPr="00916CF0" w:rsidRDefault="00A835AB" w:rsidP="00210CB3">
      <w:pPr>
        <w:widowControl/>
        <w:shd w:val="clear" w:color="auto" w:fill="FFFFFF"/>
        <w:autoSpaceDE/>
        <w:autoSpaceDN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210CB3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6B20BC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3C6C3F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храна общественного порядка и обеспечение безопасности движения,</w:t>
      </w:r>
      <w:r w:rsidR="00210CB3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C6C3F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возлагается на органы внутренних дел, закрепленные за</w:t>
      </w:r>
      <w:r w:rsidR="00210CB3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C6C3F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соответствующей территорией обслуживания (от</w:t>
      </w:r>
      <w:r w:rsidR="006B20BC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деление полиции «Новоржевское» МО МВД России «Бежаницкое</w:t>
      </w:r>
      <w:r w:rsidR="003C6C3F"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»).</w:t>
      </w:r>
    </w:p>
    <w:p w:rsidR="00A835AB" w:rsidRPr="00916CF0" w:rsidRDefault="00A835AB" w:rsidP="00A835AB">
      <w:pPr>
        <w:widowControl/>
        <w:shd w:val="clear" w:color="auto" w:fill="FFFFFF"/>
        <w:autoSpaceDE/>
        <w:autoSpaceDN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10. Конечным результатом подготовки и освоения закрепленного района (пункта) размещения в безопасном районе является составление акта освоения закрепленного района (пункта) размещения в безопасном районе, которым подтверждается наличие достаточности площадей для размещения населения, материальных и культурных ценностей (при их наличии), а также </w:t>
      </w:r>
      <w:r w:rsidRPr="00916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обеспечение населения нормами первоочередного жизнеобеспечения (водой, теплом, электричеством).</w:t>
      </w:r>
    </w:p>
    <w:p w:rsidR="003C6C3F" w:rsidRPr="00916CF0" w:rsidRDefault="003C6C3F" w:rsidP="009917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44AF" w:rsidRPr="00916CF0" w:rsidRDefault="007A44AF" w:rsidP="007A44AF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042B" w:rsidRPr="00916CF0" w:rsidRDefault="004F042B" w:rsidP="00F647B3">
      <w:pPr>
        <w:tabs>
          <w:tab w:val="left" w:pos="0"/>
        </w:tabs>
        <w:ind w:right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F042B" w:rsidRPr="00916CF0" w:rsidSect="005D7969">
          <w:pgSz w:w="11900" w:h="16840"/>
          <w:pgMar w:top="1077" w:right="851" w:bottom="1077" w:left="1701" w:header="720" w:footer="720" w:gutter="0"/>
          <w:cols w:space="720"/>
        </w:sectPr>
      </w:pPr>
    </w:p>
    <w:p w:rsidR="00F14CCE" w:rsidRPr="00916CF0" w:rsidRDefault="00F14CCE" w:rsidP="00F14CCE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:rsidR="00F14CCE" w:rsidRPr="00916CF0" w:rsidRDefault="00F14CCE" w:rsidP="00F14CCE">
      <w:pPr>
        <w:spacing w:line="275" w:lineRule="exact"/>
        <w:ind w:right="-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к Положению</w:t>
      </w:r>
      <w:r w:rsidRPr="00916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16CF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заблаговременной</w:t>
      </w:r>
      <w:r w:rsidRPr="00916CF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подготовке и</w:t>
      </w:r>
    </w:p>
    <w:p w:rsidR="00F14CCE" w:rsidRPr="00916CF0" w:rsidRDefault="00F14CCE" w:rsidP="00F14CCE">
      <w:pPr>
        <w:spacing w:line="275" w:lineRule="exact"/>
        <w:ind w:right="-8"/>
        <w:jc w:val="right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поддержанию в постоянной готовности </w:t>
      </w:r>
      <w:proofErr w:type="gramStart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безопасных</w:t>
      </w:r>
      <w:proofErr w:type="gramEnd"/>
      <w:r w:rsidRPr="00916CF0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</w:p>
    <w:p w:rsidR="00F14CCE" w:rsidRPr="00916CF0" w:rsidRDefault="00F14CCE" w:rsidP="00F14CCE">
      <w:pPr>
        <w:spacing w:line="275" w:lineRule="exact"/>
        <w:ind w:right="-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районов Новоржевского муниципального  округа </w:t>
      </w:r>
      <w:proofErr w:type="gramStart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</w:p>
    <w:p w:rsidR="00A74028" w:rsidRPr="00916CF0" w:rsidRDefault="00F14CCE" w:rsidP="00A74028">
      <w:pPr>
        <w:spacing w:line="275" w:lineRule="exact"/>
        <w:ind w:right="-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проведению</w:t>
      </w:r>
      <w:r w:rsidRPr="00916CF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эвакуационных</w:t>
      </w:r>
      <w:r w:rsidRPr="00916CF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</w:t>
      </w:r>
      <w:r w:rsidRPr="00916CF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16CF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военное</w:t>
      </w:r>
      <w:r w:rsidRPr="00916CF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A74028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</w:p>
    <w:p w:rsidR="004F3BBC" w:rsidRPr="00916CF0" w:rsidRDefault="004F3BBC" w:rsidP="00A74028">
      <w:pPr>
        <w:spacing w:line="275" w:lineRule="exact"/>
        <w:ind w:right="-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3BBC" w:rsidRPr="00916CF0" w:rsidRDefault="004F3BBC" w:rsidP="004F3BBC">
      <w:pPr>
        <w:ind w:right="-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3BBC" w:rsidRPr="00916CF0" w:rsidRDefault="004F3BBC" w:rsidP="00F8734F">
      <w:pPr>
        <w:ind w:right="-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УТВЕРЖДАЮ</w:t>
      </w:r>
    </w:p>
    <w:p w:rsidR="004F3BBC" w:rsidRPr="00916CF0" w:rsidRDefault="00F8734F" w:rsidP="00F8734F">
      <w:pPr>
        <w:ind w:right="-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="004F3BBC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3BBC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4F3BBC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4F3BBC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4F3BBC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4F3BBC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4F3BBC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4F3BBC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</w:t>
      </w:r>
    </w:p>
    <w:p w:rsidR="004F3BBC" w:rsidRPr="00916CF0" w:rsidRDefault="00F8734F" w:rsidP="00F8734F">
      <w:pPr>
        <w:ind w:right="-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6C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(</w:t>
      </w:r>
      <w:r w:rsidR="004F3BBC" w:rsidRPr="00916CF0">
        <w:rPr>
          <w:rFonts w:ascii="Times New Roman" w:hAnsi="Times New Roman" w:cs="Times New Roman"/>
          <w:color w:val="000000" w:themeColor="text1"/>
          <w:sz w:val="20"/>
          <w:szCs w:val="20"/>
        </w:rPr>
        <w:t>муниципального округа</w:t>
      </w:r>
      <w:r w:rsidRPr="00916CF0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:rsidR="004F3BBC" w:rsidRPr="00916CF0" w:rsidRDefault="00F8734F" w:rsidP="004F3BBC">
      <w:pPr>
        <w:ind w:right="-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  ________________</w:t>
      </w:r>
    </w:p>
    <w:p w:rsidR="00F8734F" w:rsidRPr="00916CF0" w:rsidRDefault="00F8734F" w:rsidP="00F8734F">
      <w:pPr>
        <w:ind w:right="-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6C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(подпись)                                   (Ф.И.О)</w:t>
      </w:r>
    </w:p>
    <w:p w:rsidR="004F3BBC" w:rsidRPr="00916CF0" w:rsidRDefault="004F3BBC" w:rsidP="004F3BBC">
      <w:pPr>
        <w:ind w:right="-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____    __________ 20___ г.</w:t>
      </w:r>
    </w:p>
    <w:p w:rsidR="004F3BBC" w:rsidRPr="00916CF0" w:rsidRDefault="004F3BBC" w:rsidP="004F3BBC">
      <w:pPr>
        <w:ind w:right="-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3BBC" w:rsidRPr="00916CF0" w:rsidRDefault="004F3BBC" w:rsidP="004F3BBC">
      <w:pPr>
        <w:ind w:right="-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3BBC" w:rsidRPr="00916CF0" w:rsidRDefault="004F3BBC" w:rsidP="004F3BBC">
      <w:pPr>
        <w:ind w:right="-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</w:t>
      </w:r>
    </w:p>
    <w:p w:rsidR="004F3BBC" w:rsidRPr="00916CF0" w:rsidRDefault="004F3BBC" w:rsidP="004F3BBC">
      <w:pPr>
        <w:ind w:right="-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освоения закрепленного района (пункта) размещения в безопасном районе</w:t>
      </w:r>
    </w:p>
    <w:p w:rsidR="004F3BBC" w:rsidRPr="00916CF0" w:rsidRDefault="004F3BBC" w:rsidP="00F8734F">
      <w:pPr>
        <w:spacing w:line="276" w:lineRule="auto"/>
        <w:ind w:right="-8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4F3BBC" w:rsidRPr="00916CF0" w:rsidRDefault="004F3BBC" w:rsidP="00F8734F">
      <w:pPr>
        <w:spacing w:line="276" w:lineRule="auto"/>
        <w:ind w:right="-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______________________________________________________________</w:t>
      </w:r>
    </w:p>
    <w:p w:rsidR="004F3BBC" w:rsidRPr="00916CF0" w:rsidRDefault="004F3BBC" w:rsidP="00F8734F">
      <w:pPr>
        <w:spacing w:line="276" w:lineRule="auto"/>
        <w:ind w:right="-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6CF0">
        <w:rPr>
          <w:rFonts w:ascii="Times New Roman" w:hAnsi="Times New Roman" w:cs="Times New Roman"/>
          <w:color w:val="000000" w:themeColor="text1"/>
          <w:sz w:val="20"/>
          <w:szCs w:val="20"/>
        </w:rPr>
        <w:t>(наименование организации, учреждения)</w:t>
      </w:r>
    </w:p>
    <w:p w:rsidR="004F3BBC" w:rsidRPr="00916CF0" w:rsidRDefault="004F3BBC" w:rsidP="00F8734F">
      <w:pPr>
        <w:spacing w:line="276" w:lineRule="auto"/>
        <w:ind w:right="-8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4F3BBC" w:rsidRPr="00916CF0" w:rsidRDefault="004F3BBC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_________________________ </w:t>
      </w: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Новоржевского района Псковской области</w:t>
      </w:r>
    </w:p>
    <w:p w:rsidR="004F3BBC" w:rsidRPr="00916CF0" w:rsidRDefault="000E4985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6C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</w:t>
      </w:r>
      <w:r w:rsidR="004F3BBC" w:rsidRPr="00916CF0">
        <w:rPr>
          <w:rFonts w:ascii="Times New Roman" w:hAnsi="Times New Roman" w:cs="Times New Roman"/>
          <w:color w:val="000000" w:themeColor="text1"/>
          <w:sz w:val="20"/>
          <w:szCs w:val="20"/>
        </w:rPr>
        <w:t>(наименование населенного пункта)</w:t>
      </w:r>
    </w:p>
    <w:p w:rsidR="004F3BBC" w:rsidRPr="00916CF0" w:rsidRDefault="004F3BBC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F3BBC" w:rsidRPr="00916CF0" w:rsidRDefault="004F3BBC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с одной стороны и эвакуационная комиссии Новоржевского муниципального округа с другой стороны составили настоящий акт о нижеследующем.</w:t>
      </w:r>
      <w:proofErr w:type="gramEnd"/>
    </w:p>
    <w:p w:rsidR="004F3BBC" w:rsidRPr="00916CF0" w:rsidRDefault="004F3BBC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F3BBC" w:rsidRPr="00916CF0" w:rsidRDefault="004F3BBC" w:rsidP="00F8734F">
      <w:pPr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«____» ___________ 20___ г. произвели изучение назначенного пункта размещения объекта. В результате </w:t>
      </w:r>
      <w:r w:rsidR="000E4985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определи:</w:t>
      </w:r>
    </w:p>
    <w:p w:rsidR="000E4985" w:rsidRPr="00916CF0" w:rsidRDefault="000E4985" w:rsidP="00F8734F">
      <w:pPr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Размещение эвакуируемого населения _______ человек осуществляется путем заселения в общественное здание, для чего предназначили ___________________________ здание на _______ человек </w:t>
      </w:r>
    </w:p>
    <w:p w:rsidR="000E4985" w:rsidRPr="00916CF0" w:rsidRDefault="000E4985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6C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(наименование населенного пункта)</w:t>
      </w:r>
    </w:p>
    <w:p w:rsidR="000E4985" w:rsidRPr="00916CF0" w:rsidRDefault="000E4985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жилой площадью _______ кв.м.</w:t>
      </w:r>
    </w:p>
    <w:p w:rsidR="000E4985" w:rsidRPr="00916CF0" w:rsidRDefault="000E4985" w:rsidP="00F8734F">
      <w:pPr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2. Для доставки эвакуируемого населения от пункта высадки до места размещения решили использовать _______ автомобилей, ________ автобусов, _______ тракторов с прицепами, _________ человек будут следовать пешком.</w:t>
      </w:r>
    </w:p>
    <w:p w:rsidR="000E4985" w:rsidRPr="00916CF0" w:rsidRDefault="000E4985" w:rsidP="00F8734F">
      <w:pPr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3. Медицинское обеспечение осуществляет:</w:t>
      </w:r>
    </w:p>
    <w:p w:rsidR="000E4985" w:rsidRPr="00916CF0" w:rsidRDefault="000E4985" w:rsidP="00F8734F">
      <w:pPr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на пункте высадки ___________________________</w:t>
      </w:r>
    </w:p>
    <w:p w:rsidR="000E4985" w:rsidRPr="00916CF0" w:rsidRDefault="000E4985" w:rsidP="00F8734F">
      <w:pPr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 местах размещения ____________________________</w:t>
      </w:r>
    </w:p>
    <w:p w:rsidR="000E4985" w:rsidRPr="00916CF0" w:rsidRDefault="000E4985" w:rsidP="00F8734F">
      <w:pPr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Обеспечение продуктами питания и предметами первой необходимости  возложено </w:t>
      </w:r>
      <w:proofErr w:type="gramStart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_______________________________________</w:t>
      </w:r>
    </w:p>
    <w:p w:rsidR="000E4985" w:rsidRPr="00916CF0" w:rsidRDefault="000E4985" w:rsidP="00F8734F">
      <w:pPr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Обеспечение детей в количестве _________ человек прибывшего населения будет производиться </w:t>
      </w:r>
      <w:proofErr w:type="gramStart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</w:t>
      </w:r>
    </w:p>
    <w:p w:rsidR="000E4985" w:rsidRPr="00916CF0" w:rsidRDefault="000E4985" w:rsidP="00F8734F">
      <w:pPr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6. Для коммунального и бытов</w:t>
      </w:r>
      <w:r w:rsidR="001C59A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ого обслуживания использовать баню с пропускной способностью _________ человек;</w:t>
      </w:r>
    </w:p>
    <w:p w:rsidR="001C59A6" w:rsidRPr="00916CF0" w:rsidRDefault="001C59A6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пункты бытового назначения ___________________________________</w:t>
      </w:r>
    </w:p>
    <w:p w:rsidR="001C59A6" w:rsidRPr="00916CF0" w:rsidRDefault="001C59A6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6C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(наименование пункта)</w:t>
      </w:r>
    </w:p>
    <w:p w:rsidR="001C59A6" w:rsidRPr="00916CF0" w:rsidRDefault="001C59A6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C59A6" w:rsidRPr="00916CF0" w:rsidRDefault="001C59A6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загерметизированные источники воды _____________________________</w:t>
      </w:r>
    </w:p>
    <w:p w:rsidR="001C59A6" w:rsidRPr="00916CF0" w:rsidRDefault="001C59A6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6C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(наименование источника)</w:t>
      </w:r>
    </w:p>
    <w:p w:rsidR="001C59A6" w:rsidRPr="00916CF0" w:rsidRDefault="001C59A6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C59A6" w:rsidRPr="00916CF0" w:rsidRDefault="001C59A6" w:rsidP="00F8734F">
      <w:pPr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Трудоспособное население в количестве _______ человек в течение _______________ трудоустроить </w:t>
      </w:r>
      <w:proofErr w:type="gramStart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</w:t>
      </w:r>
    </w:p>
    <w:p w:rsidR="001C59A6" w:rsidRPr="00916CF0" w:rsidRDefault="001C59A6" w:rsidP="00F8734F">
      <w:pPr>
        <w:spacing w:line="276" w:lineRule="auto"/>
        <w:ind w:right="-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</w:t>
      </w:r>
    </w:p>
    <w:p w:rsidR="001C59A6" w:rsidRPr="00916CF0" w:rsidRDefault="001C59A6" w:rsidP="00F8734F">
      <w:pPr>
        <w:spacing w:line="276" w:lineRule="auto"/>
        <w:ind w:right="-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6C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(наименование организации, учреждения)</w:t>
      </w:r>
    </w:p>
    <w:p w:rsidR="001C59A6" w:rsidRPr="00916CF0" w:rsidRDefault="001C59A6" w:rsidP="00F8734F">
      <w:pPr>
        <w:spacing w:line="276" w:lineRule="auto"/>
        <w:ind w:right="-8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C59A6" w:rsidRPr="00916CF0" w:rsidRDefault="001C59A6" w:rsidP="00F8734F">
      <w:pPr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proofErr w:type="gramStart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Для создания условий работы объекта (только для продолжающих работу в безопасных районах) выделены общественные и административные здания и помещения  ________________________________________________</w:t>
      </w:r>
      <w:proofErr w:type="gramEnd"/>
    </w:p>
    <w:p w:rsidR="001C59A6" w:rsidRPr="00916CF0" w:rsidRDefault="001C59A6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площадью ________ кв.м., подсобные помещения _______________________</w:t>
      </w:r>
    </w:p>
    <w:p w:rsidR="001C59A6" w:rsidRPr="00916CF0" w:rsidRDefault="001C59A6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площадью ________ кв.м.</w:t>
      </w:r>
    </w:p>
    <w:p w:rsidR="001C59A6" w:rsidRPr="00916CF0" w:rsidRDefault="001C59A6" w:rsidP="00F8734F">
      <w:pPr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proofErr w:type="gramStart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Для подвоза работающей смены к количестве ________ человек к пунктам (высадки) к объекту и обратно до места размещения предназначено _______ автомобилей, ________ автобусов, _______ тракторов с прицепами, _________ человек будут следовать пешком.</w:t>
      </w:r>
      <w:proofErr w:type="gramEnd"/>
    </w:p>
    <w:p w:rsidR="001C59A6" w:rsidRPr="00916CF0" w:rsidRDefault="001C59A6" w:rsidP="00F8734F">
      <w:pPr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 поставляет _______________________________________</w:t>
      </w:r>
    </w:p>
    <w:p w:rsidR="001C59A6" w:rsidRPr="00916CF0" w:rsidRDefault="001C59A6" w:rsidP="00F8734F">
      <w:pPr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Ответственный</w:t>
      </w:r>
      <w:proofErr w:type="gramEnd"/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поставку транспорта __________________________</w:t>
      </w:r>
    </w:p>
    <w:p w:rsidR="001C59A6" w:rsidRPr="00916CF0" w:rsidRDefault="001C59A6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</w:t>
      </w:r>
    </w:p>
    <w:p w:rsidR="001C59A6" w:rsidRPr="00916CF0" w:rsidRDefault="001C59A6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734F" w:rsidRPr="00916CF0" w:rsidRDefault="00F8734F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эвакуационной комиссии </w:t>
      </w:r>
    </w:p>
    <w:p w:rsidR="00F8734F" w:rsidRPr="00916CF0" w:rsidRDefault="00F8734F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Новоржевского муниципального округа ____________  ______________</w:t>
      </w:r>
    </w:p>
    <w:p w:rsidR="00F8734F" w:rsidRPr="00916CF0" w:rsidRDefault="00F8734F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734F" w:rsidRPr="00916CF0" w:rsidRDefault="00F8734F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объекта                              ____________  ______________</w:t>
      </w:r>
    </w:p>
    <w:p w:rsidR="00F8734F" w:rsidRPr="00916CF0" w:rsidRDefault="00F8734F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59A6" w:rsidRPr="00916CF0" w:rsidRDefault="00F8734F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Члены эвакуационной комиссии</w:t>
      </w:r>
      <w:r w:rsidR="001C59A6"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8734F" w:rsidRPr="00916CF0" w:rsidRDefault="00F8734F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>Новоржевского муниципального округа ____________  ______________</w:t>
      </w:r>
    </w:p>
    <w:p w:rsidR="00F8734F" w:rsidRPr="00916CF0" w:rsidRDefault="00F8734F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F8734F" w:rsidRPr="00916CF0" w:rsidRDefault="00F8734F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____________  ______________</w:t>
      </w:r>
    </w:p>
    <w:p w:rsidR="00F8734F" w:rsidRPr="00916CF0" w:rsidRDefault="00F8734F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F8734F" w:rsidRPr="00916CF0" w:rsidRDefault="00F8734F" w:rsidP="00F8734F">
      <w:pPr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____________  ______________</w:t>
      </w:r>
    </w:p>
    <w:p w:rsidR="000E4985" w:rsidRPr="00916CF0" w:rsidRDefault="000E4985" w:rsidP="00F8734F">
      <w:pPr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0E4985" w:rsidRPr="00916CF0" w:rsidSect="00A74028">
          <w:pgSz w:w="11900" w:h="16840"/>
          <w:pgMar w:top="1077" w:right="851" w:bottom="1077" w:left="1701" w:header="720" w:footer="720" w:gutter="0"/>
          <w:cols w:space="720"/>
        </w:sectPr>
      </w:pPr>
    </w:p>
    <w:p w:rsidR="00F564AE" w:rsidRPr="00916CF0" w:rsidRDefault="00F564AE" w:rsidP="00F564AE">
      <w:pPr>
        <w:pStyle w:val="a3"/>
        <w:ind w:left="0"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64AE" w:rsidRPr="00916CF0" w:rsidRDefault="00FD7520" w:rsidP="00F564AE">
      <w:pPr>
        <w:pStyle w:val="a3"/>
        <w:ind w:left="0" w:firstLine="0"/>
        <w:jc w:val="right"/>
        <w:rPr>
          <w:rFonts w:ascii="Times New Roman" w:hAnsi="Times New Roman" w:cs="Times New Roman"/>
          <w:color w:val="000000" w:themeColor="text1"/>
        </w:rPr>
      </w:pPr>
      <w:r w:rsidRPr="00916CF0">
        <w:rPr>
          <w:rFonts w:ascii="Times New Roman" w:hAnsi="Times New Roman" w:cs="Times New Roman"/>
          <w:color w:val="000000" w:themeColor="text1"/>
        </w:rPr>
        <w:t>Приложение 2</w:t>
      </w:r>
    </w:p>
    <w:p w:rsidR="00F564AE" w:rsidRPr="00916CF0" w:rsidRDefault="00F564AE" w:rsidP="00F564AE">
      <w:pPr>
        <w:pStyle w:val="a3"/>
        <w:ind w:left="0" w:firstLine="0"/>
        <w:jc w:val="right"/>
        <w:rPr>
          <w:rFonts w:ascii="Times New Roman" w:hAnsi="Times New Roman" w:cs="Times New Roman"/>
          <w:color w:val="000000" w:themeColor="text1"/>
        </w:rPr>
      </w:pPr>
      <w:r w:rsidRPr="00916CF0">
        <w:rPr>
          <w:rFonts w:ascii="Times New Roman" w:hAnsi="Times New Roman" w:cs="Times New Roman"/>
          <w:color w:val="000000" w:themeColor="text1"/>
        </w:rPr>
        <w:t>к постановлению Администрации</w:t>
      </w:r>
    </w:p>
    <w:p w:rsidR="00F564AE" w:rsidRPr="00916CF0" w:rsidRDefault="00F564AE" w:rsidP="00F564AE">
      <w:pPr>
        <w:pStyle w:val="a3"/>
        <w:ind w:left="0" w:firstLine="0"/>
        <w:jc w:val="right"/>
        <w:rPr>
          <w:rFonts w:ascii="Times New Roman" w:hAnsi="Times New Roman" w:cs="Times New Roman"/>
          <w:color w:val="000000" w:themeColor="text1"/>
        </w:rPr>
      </w:pPr>
      <w:r w:rsidRPr="00916CF0">
        <w:rPr>
          <w:rFonts w:ascii="Times New Roman" w:hAnsi="Times New Roman" w:cs="Times New Roman"/>
          <w:color w:val="000000" w:themeColor="text1"/>
        </w:rPr>
        <w:t>Новоржевского муниципального округа</w:t>
      </w:r>
    </w:p>
    <w:p w:rsidR="00D72476" w:rsidRPr="00916CF0" w:rsidRDefault="00D72476" w:rsidP="00D72476">
      <w:pPr>
        <w:shd w:val="clear" w:color="auto" w:fill="FFFFFF"/>
        <w:tabs>
          <w:tab w:val="left" w:leader="underscore" w:pos="1579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CF0">
        <w:rPr>
          <w:rFonts w:ascii="Times New Roman" w:hAnsi="Times New Roman" w:cs="Times New Roman"/>
          <w:bCs/>
          <w:color w:val="000000" w:themeColor="text1"/>
          <w:spacing w:val="-11"/>
          <w:sz w:val="24"/>
          <w:szCs w:val="24"/>
        </w:rPr>
        <w:t xml:space="preserve">от </w:t>
      </w:r>
      <w:r w:rsidR="00916CF0" w:rsidRPr="00916CF0">
        <w:rPr>
          <w:rFonts w:ascii="Times New Roman" w:hAnsi="Times New Roman" w:cs="Times New Roman"/>
          <w:bCs/>
          <w:color w:val="000000" w:themeColor="text1"/>
          <w:spacing w:val="-11"/>
          <w:sz w:val="24"/>
          <w:szCs w:val="24"/>
        </w:rPr>
        <w:t>2</w:t>
      </w:r>
      <w:r w:rsidRPr="00916CF0">
        <w:rPr>
          <w:rFonts w:ascii="Times New Roman" w:hAnsi="Times New Roman" w:cs="Times New Roman"/>
          <w:bCs/>
          <w:color w:val="000000" w:themeColor="text1"/>
          <w:spacing w:val="-11"/>
          <w:sz w:val="24"/>
          <w:szCs w:val="24"/>
        </w:rPr>
        <w:t xml:space="preserve">7.07.2026 </w:t>
      </w:r>
      <w:r w:rsidRPr="00916CF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№ 422</w:t>
      </w:r>
    </w:p>
    <w:p w:rsidR="00F564AE" w:rsidRPr="00916CF0" w:rsidRDefault="00F564AE" w:rsidP="00F564AE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4CCE" w:rsidRPr="00916CF0" w:rsidRDefault="00F14CCE" w:rsidP="00F14CC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</w:t>
      </w:r>
    </w:p>
    <w:p w:rsidR="00F14CCE" w:rsidRPr="00916CF0" w:rsidRDefault="00F564AE" w:rsidP="00F14CC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="00F14CCE" w:rsidRPr="00916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аблаговременной подготовки (освоения) безопасных районов к размещению эвакуируемого населения, материальных и культурных ценностей</w:t>
      </w:r>
    </w:p>
    <w:p w:rsidR="00F14CCE" w:rsidRPr="00916CF0" w:rsidRDefault="00F14CCE" w:rsidP="00F14CC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06"/>
        <w:gridCol w:w="7558"/>
        <w:gridCol w:w="3624"/>
        <w:gridCol w:w="2573"/>
      </w:tblGrid>
      <w:tr w:rsidR="00F14CCE" w:rsidRPr="00916CF0" w:rsidTr="00C25DFA">
        <w:tc>
          <w:tcPr>
            <w:tcW w:w="806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</w:t>
            </w:r>
          </w:p>
          <w:p w:rsidR="00F14CCE" w:rsidRPr="00916CF0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proofErr w:type="spellEnd"/>
            <w:proofErr w:type="gramEnd"/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558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24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Ответственный </w:t>
            </w:r>
          </w:p>
        </w:tc>
        <w:tc>
          <w:tcPr>
            <w:tcW w:w="2573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проведения</w:t>
            </w:r>
          </w:p>
        </w:tc>
      </w:tr>
      <w:tr w:rsidR="00F14CCE" w:rsidRPr="00916CF0" w:rsidTr="00C25DFA">
        <w:tc>
          <w:tcPr>
            <w:tcW w:w="806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558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Принятие нормативных правовых актов и распорядительных документов, направленных на освоение безопасных районов</w:t>
            </w:r>
          </w:p>
        </w:tc>
        <w:tc>
          <w:tcPr>
            <w:tcW w:w="3624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Глава Новоржевского муниципального округа</w:t>
            </w:r>
          </w:p>
        </w:tc>
        <w:tc>
          <w:tcPr>
            <w:tcW w:w="2573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мере необходимости</w:t>
            </w:r>
          </w:p>
        </w:tc>
      </w:tr>
      <w:tr w:rsidR="00F14CCE" w:rsidRPr="00916CF0" w:rsidTr="00C25DFA">
        <w:tc>
          <w:tcPr>
            <w:tcW w:w="806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558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Уточнение принятых нормативно правовых актов и распорядительных документов</w:t>
            </w:r>
          </w:p>
        </w:tc>
        <w:tc>
          <w:tcPr>
            <w:tcW w:w="3624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Глава Новоржевского муниципального округа</w:t>
            </w:r>
          </w:p>
        </w:tc>
        <w:tc>
          <w:tcPr>
            <w:tcW w:w="2573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мере необходимости</w:t>
            </w:r>
          </w:p>
        </w:tc>
      </w:tr>
      <w:tr w:rsidR="00F14CCE" w:rsidRPr="00916CF0" w:rsidTr="00C25DFA">
        <w:tc>
          <w:tcPr>
            <w:tcW w:w="806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7558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Определение (уточнение) перечня организаций, продолжающих работу в военное время, и организаций, имеющих мобилизационные задания (заказы) </w:t>
            </w:r>
          </w:p>
        </w:tc>
        <w:tc>
          <w:tcPr>
            <w:tcW w:w="3624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73" w:type="dxa"/>
          </w:tcPr>
          <w:p w:rsidR="00F14CCE" w:rsidRPr="00916CF0" w:rsidRDefault="00F14CCE" w:rsidP="00C25DF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C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мере необходимости</w:t>
            </w:r>
          </w:p>
        </w:tc>
      </w:tr>
      <w:tr w:rsidR="00F14CCE" w:rsidRPr="00525282" w:rsidTr="00C25DFA">
        <w:tc>
          <w:tcPr>
            <w:tcW w:w="806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58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Организация взаимодействия с территориальными органами федеральных органов исполнительной власти по вопросам привлечения сил и сре</w:t>
            </w:r>
            <w:proofErr w:type="gramStart"/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дств дл</w:t>
            </w:r>
            <w:proofErr w:type="gramEnd"/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я освоения безопасного района</w:t>
            </w:r>
          </w:p>
        </w:tc>
        <w:tc>
          <w:tcPr>
            <w:tcW w:w="3624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Эвакоприемная (эвакуационная) комиссия Новоржевского муниципального округа</w:t>
            </w:r>
          </w:p>
        </w:tc>
        <w:tc>
          <w:tcPr>
            <w:tcW w:w="2573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Ежегодно в период уточнения плана ГО</w:t>
            </w:r>
          </w:p>
        </w:tc>
      </w:tr>
      <w:tr w:rsidR="00F14CCE" w:rsidRPr="00525282" w:rsidTr="00C25DFA">
        <w:tc>
          <w:tcPr>
            <w:tcW w:w="806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58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Определение (уточнение) количества эвакуируемого населения</w:t>
            </w:r>
          </w:p>
        </w:tc>
        <w:tc>
          <w:tcPr>
            <w:tcW w:w="3624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Отдел ГО, ЧС и ЕДДС Администрации Новоржевского муниципального округа</w:t>
            </w:r>
          </w:p>
        </w:tc>
        <w:tc>
          <w:tcPr>
            <w:tcW w:w="2573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Ежегодно в период уточнения плана ГО</w:t>
            </w:r>
          </w:p>
        </w:tc>
      </w:tr>
      <w:tr w:rsidR="00F14CCE" w:rsidRPr="00525282" w:rsidTr="00C25DFA">
        <w:tc>
          <w:tcPr>
            <w:tcW w:w="806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558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Определение (уточнение) количества эвакуируемых культурных ценностей</w:t>
            </w:r>
          </w:p>
        </w:tc>
        <w:tc>
          <w:tcPr>
            <w:tcW w:w="3624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Отдел ГО, ЧС и ЕДДС Администрации Новоржевского муниципального округа</w:t>
            </w:r>
          </w:p>
        </w:tc>
        <w:tc>
          <w:tcPr>
            <w:tcW w:w="2573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Ежегодно в период уточнения плана ГО</w:t>
            </w:r>
          </w:p>
        </w:tc>
      </w:tr>
      <w:tr w:rsidR="00F14CCE" w:rsidRPr="00525282" w:rsidTr="00C25DFA">
        <w:tc>
          <w:tcPr>
            <w:tcW w:w="806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7558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Определение (уточнение) количества эвакуируемых материальных ценностей</w:t>
            </w:r>
          </w:p>
        </w:tc>
        <w:tc>
          <w:tcPr>
            <w:tcW w:w="3624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Отдел ГО, ЧС и ЕДДС Администрации Новоржевского муниципального округа</w:t>
            </w:r>
          </w:p>
        </w:tc>
        <w:tc>
          <w:tcPr>
            <w:tcW w:w="2573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Ежегодно в период уточнения плана ГО</w:t>
            </w:r>
          </w:p>
        </w:tc>
      </w:tr>
      <w:tr w:rsidR="00F14CCE" w:rsidRPr="00525282" w:rsidTr="00C25DFA">
        <w:tc>
          <w:tcPr>
            <w:tcW w:w="806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58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Уточнение мобилизационных заданий по выпуску быстровозводимых укрытий для населения</w:t>
            </w:r>
          </w:p>
        </w:tc>
        <w:tc>
          <w:tcPr>
            <w:tcW w:w="3624" w:type="dxa"/>
          </w:tcPr>
          <w:p w:rsidR="00F14CCE" w:rsidRPr="00525282" w:rsidRDefault="006B487C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Отдел ГО, ЧС и ЕДДС Администрации Новоржевского муниципального округа</w:t>
            </w:r>
          </w:p>
        </w:tc>
        <w:tc>
          <w:tcPr>
            <w:tcW w:w="2573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Ежегодно в период уточнения плана ГО</w:t>
            </w:r>
          </w:p>
        </w:tc>
      </w:tr>
      <w:tr w:rsidR="00F14CCE" w:rsidRPr="00525282" w:rsidTr="00C25DFA">
        <w:tc>
          <w:tcPr>
            <w:tcW w:w="806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558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Планирование мер по обеспечению резервными источниками электроснабжения</w:t>
            </w:r>
          </w:p>
        </w:tc>
        <w:tc>
          <w:tcPr>
            <w:tcW w:w="3624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Эвакоприемная (эвакуационная) комиссия Новоржевского муниципального округа</w:t>
            </w:r>
          </w:p>
        </w:tc>
        <w:tc>
          <w:tcPr>
            <w:tcW w:w="2573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4CCE" w:rsidRPr="00525282" w:rsidTr="00C25DFA">
        <w:tc>
          <w:tcPr>
            <w:tcW w:w="806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58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Планирование и обеспечение мер по содержанию в надлежащем состоянии автомобильных дорог</w:t>
            </w:r>
          </w:p>
        </w:tc>
        <w:tc>
          <w:tcPr>
            <w:tcW w:w="3624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Автотранспортная спасательная служба Новоржевского муниципального округа</w:t>
            </w:r>
          </w:p>
        </w:tc>
        <w:tc>
          <w:tcPr>
            <w:tcW w:w="2573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4CCE" w:rsidRPr="00525282" w:rsidTr="00C25DFA">
        <w:tc>
          <w:tcPr>
            <w:tcW w:w="806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558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Издание муниципальных правовых актов по выделению специальных территорий для размещения пунктов приема эвакуируемого населения и городков для временного проживания эвакуируемых</w:t>
            </w:r>
          </w:p>
        </w:tc>
        <w:tc>
          <w:tcPr>
            <w:tcW w:w="3624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Глава Новоржевского муниципального округа</w:t>
            </w:r>
          </w:p>
        </w:tc>
        <w:tc>
          <w:tcPr>
            <w:tcW w:w="2573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</w:tr>
      <w:tr w:rsidR="00F14CCE" w:rsidRPr="00525282" w:rsidTr="00C25DFA">
        <w:tc>
          <w:tcPr>
            <w:tcW w:w="806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58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расчетов по созданию пунктов приема и городков для временного проживания эвакуируемого населения</w:t>
            </w:r>
          </w:p>
        </w:tc>
        <w:tc>
          <w:tcPr>
            <w:tcW w:w="3624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Эвакоприемная (эвакуационная) комиссия Новоржевского муниципального округа</w:t>
            </w:r>
          </w:p>
        </w:tc>
        <w:tc>
          <w:tcPr>
            <w:tcW w:w="2573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Ежегодно в период уточнения плана ГО</w:t>
            </w:r>
          </w:p>
        </w:tc>
      </w:tr>
      <w:tr w:rsidR="00F14CCE" w:rsidRPr="00525282" w:rsidTr="00C25DFA">
        <w:tc>
          <w:tcPr>
            <w:tcW w:w="806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58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Обследование и актирования мест размещения эвакуируемого населения</w:t>
            </w:r>
          </w:p>
        </w:tc>
        <w:tc>
          <w:tcPr>
            <w:tcW w:w="3624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Эвакоприемная (эвакуационная) комиссия Новоржевского муниципального округа</w:t>
            </w:r>
          </w:p>
        </w:tc>
        <w:tc>
          <w:tcPr>
            <w:tcW w:w="2573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Один раз в три года</w:t>
            </w:r>
          </w:p>
        </w:tc>
      </w:tr>
      <w:tr w:rsidR="00F14CCE" w:rsidRPr="00525282" w:rsidTr="00C25DFA">
        <w:tc>
          <w:tcPr>
            <w:tcW w:w="806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58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Планирование финансового резерва для инженерного оборудования жилой, административной и коммунальной зон пунктов приема и городков для временного проживания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эвакуируемого населения (система, жизнеобеспечения, водоснабжение и канализация, теплоснабжение и канализация, электроснабжение и освещение)</w:t>
            </w:r>
          </w:p>
        </w:tc>
        <w:tc>
          <w:tcPr>
            <w:tcW w:w="3624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Эвакоприемная (эвакуационная) комиссия Новоржевского </w:t>
            </w:r>
            <w:r w:rsidRPr="00525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муниципального округа</w:t>
            </w:r>
          </w:p>
        </w:tc>
        <w:tc>
          <w:tcPr>
            <w:tcW w:w="2573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Ежегодно в период уточнения плана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защиты от ЧС</w:t>
            </w:r>
          </w:p>
        </w:tc>
      </w:tr>
      <w:tr w:rsidR="00F14CCE" w:rsidRPr="00525282" w:rsidTr="00C25DFA">
        <w:tc>
          <w:tcPr>
            <w:tcW w:w="806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7558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формализованных муниципальных правовых актов и распорядительных документов по выполнению мероприятий приема эвакуируемого населения, материальных и культурных ценностей</w:t>
            </w:r>
          </w:p>
        </w:tc>
        <w:tc>
          <w:tcPr>
            <w:tcW w:w="3624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Эвакоприемная (эвакуационная) комиссия Новоржевского муниципального округа</w:t>
            </w:r>
          </w:p>
        </w:tc>
        <w:tc>
          <w:tcPr>
            <w:tcW w:w="2573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Ежегодно в период уточнения плана ГО</w:t>
            </w:r>
          </w:p>
        </w:tc>
      </w:tr>
      <w:tr w:rsidR="00F14CCE" w:rsidRPr="00525282" w:rsidTr="00C25DFA">
        <w:tc>
          <w:tcPr>
            <w:tcW w:w="806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558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Планирование</w:t>
            </w:r>
            <w:r w:rsidR="005A12CA">
              <w:rPr>
                <w:rFonts w:ascii="Times New Roman" w:hAnsi="Times New Roman" w:cs="Times New Roman"/>
                <w:sz w:val="26"/>
                <w:szCs w:val="26"/>
              </w:rPr>
              <w:t xml:space="preserve"> распределение фонда  зданий общественного и административного назначения для размещения эвакуируемого населения, материальных и культурных ценностей</w:t>
            </w:r>
          </w:p>
        </w:tc>
        <w:tc>
          <w:tcPr>
            <w:tcW w:w="3624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Эвакоприемная (эвакуационная) комиссия Новоржевского муниципального округа</w:t>
            </w:r>
          </w:p>
        </w:tc>
        <w:tc>
          <w:tcPr>
            <w:tcW w:w="2573" w:type="dxa"/>
          </w:tcPr>
          <w:p w:rsidR="00F14CCE" w:rsidRPr="00525282" w:rsidRDefault="00F14CCE" w:rsidP="00C25DF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282">
              <w:rPr>
                <w:rFonts w:ascii="Times New Roman" w:hAnsi="Times New Roman" w:cs="Times New Roman"/>
                <w:sz w:val="26"/>
                <w:szCs w:val="26"/>
              </w:rPr>
              <w:t>Ежегодно в период уточнения плана ГО</w:t>
            </w:r>
          </w:p>
        </w:tc>
      </w:tr>
    </w:tbl>
    <w:p w:rsidR="00F14CCE" w:rsidRPr="00525282" w:rsidRDefault="00F14CCE" w:rsidP="00F14CC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F14CCE" w:rsidRPr="00525282" w:rsidRDefault="00F14CCE" w:rsidP="00F14CCE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E953AE" w:rsidRPr="00E953AE" w:rsidRDefault="00E953AE" w:rsidP="00F647B3">
      <w:pPr>
        <w:tabs>
          <w:tab w:val="left" w:pos="0"/>
        </w:tabs>
        <w:spacing w:line="242" w:lineRule="auto"/>
        <w:rPr>
          <w:rFonts w:ascii="Times New Roman" w:hAnsi="Times New Roman" w:cs="Times New Roman"/>
          <w:sz w:val="28"/>
          <w:szCs w:val="28"/>
        </w:rPr>
        <w:sectPr w:rsidR="00E953AE" w:rsidRPr="00E953AE" w:rsidSect="00A74028">
          <w:pgSz w:w="16840" w:h="11900" w:orient="landscape"/>
          <w:pgMar w:top="1418" w:right="1077" w:bottom="851" w:left="1077" w:header="720" w:footer="720" w:gutter="0"/>
          <w:cols w:space="720"/>
        </w:sectPr>
      </w:pPr>
    </w:p>
    <w:p w:rsidR="00F564AE" w:rsidRPr="00916CF0" w:rsidRDefault="00F564AE" w:rsidP="00A74028">
      <w:pPr>
        <w:pStyle w:val="a3"/>
        <w:ind w:left="0" w:firstLine="0"/>
        <w:jc w:val="right"/>
        <w:rPr>
          <w:rFonts w:ascii="Times New Roman" w:hAnsi="Times New Roman" w:cs="Times New Roman"/>
        </w:rPr>
      </w:pPr>
      <w:r w:rsidRPr="00916CF0">
        <w:rPr>
          <w:rFonts w:ascii="Times New Roman" w:hAnsi="Times New Roman" w:cs="Times New Roman"/>
        </w:rPr>
        <w:lastRenderedPageBreak/>
        <w:t>Приложение 3</w:t>
      </w:r>
    </w:p>
    <w:p w:rsidR="00F564AE" w:rsidRPr="00916CF0" w:rsidRDefault="00F564AE" w:rsidP="00F564AE">
      <w:pPr>
        <w:pStyle w:val="a3"/>
        <w:ind w:left="0" w:firstLine="0"/>
        <w:jc w:val="right"/>
        <w:rPr>
          <w:rFonts w:ascii="Times New Roman" w:hAnsi="Times New Roman" w:cs="Times New Roman"/>
        </w:rPr>
      </w:pPr>
      <w:r w:rsidRPr="00916CF0">
        <w:rPr>
          <w:rFonts w:ascii="Times New Roman" w:hAnsi="Times New Roman" w:cs="Times New Roman"/>
        </w:rPr>
        <w:t>к постановлению Администрации</w:t>
      </w:r>
    </w:p>
    <w:p w:rsidR="00F564AE" w:rsidRPr="00916CF0" w:rsidRDefault="00F564AE" w:rsidP="00F564AE">
      <w:pPr>
        <w:pStyle w:val="a3"/>
        <w:ind w:left="0" w:firstLine="0"/>
        <w:jc w:val="right"/>
        <w:rPr>
          <w:rFonts w:ascii="Times New Roman" w:hAnsi="Times New Roman" w:cs="Times New Roman"/>
        </w:rPr>
      </w:pPr>
      <w:r w:rsidRPr="00916CF0">
        <w:rPr>
          <w:rFonts w:ascii="Times New Roman" w:hAnsi="Times New Roman" w:cs="Times New Roman"/>
        </w:rPr>
        <w:t>Новоржевского муниципального округа</w:t>
      </w:r>
    </w:p>
    <w:p w:rsidR="00D72476" w:rsidRPr="00916CF0" w:rsidRDefault="00D72476" w:rsidP="00D72476">
      <w:pPr>
        <w:shd w:val="clear" w:color="auto" w:fill="FFFFFF"/>
        <w:tabs>
          <w:tab w:val="left" w:leader="underscore" w:pos="157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16CF0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от  27.07.2026 </w:t>
      </w:r>
      <w:r w:rsidRPr="00916CF0">
        <w:rPr>
          <w:rFonts w:ascii="Times New Roman" w:hAnsi="Times New Roman" w:cs="Times New Roman"/>
          <w:bCs/>
          <w:color w:val="000000"/>
          <w:sz w:val="24"/>
          <w:szCs w:val="24"/>
        </w:rPr>
        <w:t>№ 422</w:t>
      </w:r>
    </w:p>
    <w:p w:rsidR="00D43993" w:rsidRDefault="00D43993" w:rsidP="00F564AE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D52DF" w:rsidRPr="00D43993" w:rsidRDefault="00D43993" w:rsidP="00D439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993">
        <w:rPr>
          <w:rFonts w:ascii="Times New Roman" w:hAnsi="Times New Roman" w:cs="Times New Roman"/>
          <w:b/>
          <w:sz w:val="28"/>
          <w:szCs w:val="28"/>
        </w:rPr>
        <w:t xml:space="preserve">ФОРМА </w:t>
      </w:r>
    </w:p>
    <w:p w:rsidR="00D43993" w:rsidRPr="00D43993" w:rsidRDefault="00D43993" w:rsidP="00D439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993">
        <w:rPr>
          <w:rFonts w:ascii="Times New Roman" w:hAnsi="Times New Roman" w:cs="Times New Roman"/>
          <w:b/>
          <w:sz w:val="28"/>
          <w:szCs w:val="28"/>
        </w:rPr>
        <w:t>сведений по качественной оценке состояния безопасного района на территории</w:t>
      </w:r>
    </w:p>
    <w:p w:rsidR="00D43993" w:rsidRDefault="00D43993" w:rsidP="00D439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D43993" w:rsidRDefault="00D43993" w:rsidP="00D439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муниципального образования)</w:t>
      </w:r>
    </w:p>
    <w:p w:rsidR="00D43993" w:rsidRDefault="00D43993" w:rsidP="00D43993">
      <w:pPr>
        <w:spacing w:line="24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01.12.20___г.</w:t>
      </w:r>
    </w:p>
    <w:p w:rsidR="00D43993" w:rsidRDefault="00D43993" w:rsidP="00B576D3">
      <w:pPr>
        <w:spacing w:line="242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5735" w:type="dxa"/>
        <w:tblInd w:w="-601" w:type="dxa"/>
        <w:tblLayout w:type="fixed"/>
        <w:tblLook w:val="04A0"/>
      </w:tblPr>
      <w:tblGrid>
        <w:gridCol w:w="566"/>
        <w:gridCol w:w="3262"/>
        <w:gridCol w:w="1984"/>
        <w:gridCol w:w="1985"/>
        <w:gridCol w:w="2977"/>
        <w:gridCol w:w="2409"/>
        <w:gridCol w:w="2552"/>
      </w:tblGrid>
      <w:tr w:rsidR="00C77DDA" w:rsidTr="00C77DDA">
        <w:tc>
          <w:tcPr>
            <w:tcW w:w="566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7D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77D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77D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2" w:type="dxa"/>
          </w:tcPr>
          <w:p w:rsidR="00D43993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 (поселений), пригодных для безопасных районов</w:t>
            </w:r>
          </w:p>
        </w:tc>
        <w:tc>
          <w:tcPr>
            <w:tcW w:w="1984" w:type="dxa"/>
          </w:tcPr>
          <w:p w:rsidR="00D43993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проживающего населения (чел.)</w:t>
            </w:r>
          </w:p>
        </w:tc>
        <w:tc>
          <w:tcPr>
            <w:tcW w:w="1985" w:type="dxa"/>
          </w:tcPr>
          <w:p w:rsidR="00D43993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жилой площади (кв.м.)</w:t>
            </w:r>
          </w:p>
        </w:tc>
        <w:tc>
          <w:tcPr>
            <w:tcW w:w="2977" w:type="dxa"/>
          </w:tcPr>
          <w:p w:rsidR="00D43993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 площадь (кв.м.) административных зданий, планируемых для размещения эвакуируемого населения</w:t>
            </w:r>
          </w:p>
        </w:tc>
        <w:tc>
          <w:tcPr>
            <w:tcW w:w="2409" w:type="dxa"/>
          </w:tcPr>
          <w:p w:rsidR="00D43993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Возможная вместимость населенных пунктов при норме жилой площади 4 кв.м. на одного чел.</w:t>
            </w:r>
          </w:p>
        </w:tc>
        <w:tc>
          <w:tcPr>
            <w:tcW w:w="2552" w:type="dxa"/>
          </w:tcPr>
          <w:p w:rsidR="00D43993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размещаемой организации/количество эвакуируемого населения (чел)</w:t>
            </w:r>
          </w:p>
        </w:tc>
      </w:tr>
      <w:tr w:rsidR="00C77DDA" w:rsidTr="00C77DDA">
        <w:tc>
          <w:tcPr>
            <w:tcW w:w="566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77DDA" w:rsidTr="00C77DDA">
        <w:tc>
          <w:tcPr>
            <w:tcW w:w="566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DDA" w:rsidTr="00C77DDA">
        <w:tc>
          <w:tcPr>
            <w:tcW w:w="566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D43993" w:rsidRPr="00C77DDA" w:rsidRDefault="00C77DDA" w:rsidP="00C77DDA">
            <w:pPr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3993" w:rsidRPr="00C77DDA" w:rsidRDefault="00D4399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3993" w:rsidRDefault="00D43993" w:rsidP="00D43993">
      <w:pPr>
        <w:spacing w:line="242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5735" w:type="dxa"/>
        <w:tblInd w:w="-601" w:type="dxa"/>
        <w:tblLayout w:type="fixed"/>
        <w:tblLook w:val="04A0"/>
      </w:tblPr>
      <w:tblGrid>
        <w:gridCol w:w="1702"/>
        <w:gridCol w:w="1842"/>
        <w:gridCol w:w="2410"/>
        <w:gridCol w:w="2693"/>
        <w:gridCol w:w="2361"/>
        <w:gridCol w:w="2321"/>
        <w:gridCol w:w="2406"/>
      </w:tblGrid>
      <w:tr w:rsidR="00C77DDA" w:rsidTr="00B576D3">
        <w:tc>
          <w:tcPr>
            <w:tcW w:w="15735" w:type="dxa"/>
            <w:gridSpan w:val="7"/>
          </w:tcPr>
          <w:p w:rsidR="00C77DDA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DA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инженерно-технической инф</w:t>
            </w:r>
            <w:r w:rsidR="00B576D3">
              <w:rPr>
                <w:rFonts w:ascii="Times New Roman" w:hAnsi="Times New Roman" w:cs="Times New Roman"/>
                <w:sz w:val="24"/>
                <w:szCs w:val="24"/>
              </w:rPr>
              <w:t>раструктуры в населенных пунктах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безопасных районов</w:t>
            </w:r>
          </w:p>
        </w:tc>
      </w:tr>
      <w:tr w:rsidR="00F14CCE" w:rsidTr="00B576D3">
        <w:tc>
          <w:tcPr>
            <w:tcW w:w="5954" w:type="dxa"/>
            <w:gridSpan w:val="3"/>
          </w:tcPr>
          <w:p w:rsidR="00F14CCE" w:rsidRPr="00C77DDA" w:rsidRDefault="00B576D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Количество/вместимость (ед./чел.)</w:t>
            </w:r>
          </w:p>
        </w:tc>
        <w:tc>
          <w:tcPr>
            <w:tcW w:w="2693" w:type="dxa"/>
            <w:vMerge w:val="restart"/>
          </w:tcPr>
          <w:p w:rsidR="00F14CCE" w:rsidRPr="00C77DDA" w:rsidRDefault="00B576D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тип, количество и дебит водоисточников</w:t>
            </w:r>
          </w:p>
        </w:tc>
        <w:tc>
          <w:tcPr>
            <w:tcW w:w="2361" w:type="dxa"/>
            <w:vMerge w:val="restart"/>
          </w:tcPr>
          <w:p w:rsidR="00F14CCE" w:rsidRPr="00C77DDA" w:rsidRDefault="00B576D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источника электроснабжения – мощность (кВт)</w:t>
            </w:r>
          </w:p>
        </w:tc>
        <w:tc>
          <w:tcPr>
            <w:tcW w:w="2321" w:type="dxa"/>
            <w:vMerge w:val="restart"/>
          </w:tcPr>
          <w:p w:rsidR="00F14CCE" w:rsidRPr="00C77DDA" w:rsidRDefault="00B576D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ближайшей станции высадки населения</w:t>
            </w:r>
          </w:p>
        </w:tc>
        <w:tc>
          <w:tcPr>
            <w:tcW w:w="2406" w:type="dxa"/>
            <w:vMerge w:val="restart"/>
          </w:tcPr>
          <w:p w:rsidR="00F14CCE" w:rsidRPr="00C77DDA" w:rsidRDefault="00B576D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и тип покрытия подъездных путей</w:t>
            </w:r>
          </w:p>
        </w:tc>
      </w:tr>
      <w:tr w:rsidR="00F14CCE" w:rsidTr="00B576D3">
        <w:tc>
          <w:tcPr>
            <w:tcW w:w="1702" w:type="dxa"/>
          </w:tcPr>
          <w:p w:rsidR="00F14CCE" w:rsidRPr="00C77DDA" w:rsidRDefault="00B576D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убежищ</w:t>
            </w:r>
          </w:p>
        </w:tc>
        <w:tc>
          <w:tcPr>
            <w:tcW w:w="1842" w:type="dxa"/>
          </w:tcPr>
          <w:p w:rsidR="00F14CCE" w:rsidRPr="00C77DDA" w:rsidRDefault="00B576D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укрытий</w:t>
            </w:r>
          </w:p>
        </w:tc>
        <w:tc>
          <w:tcPr>
            <w:tcW w:w="2410" w:type="dxa"/>
          </w:tcPr>
          <w:p w:rsidR="00F14CCE" w:rsidRPr="00C77DDA" w:rsidRDefault="00B576D3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подвалов, ЗППП</w:t>
            </w:r>
          </w:p>
        </w:tc>
        <w:tc>
          <w:tcPr>
            <w:tcW w:w="2693" w:type="dxa"/>
            <w:vMerge/>
          </w:tcPr>
          <w:p w:rsidR="00F14CCE" w:rsidRPr="00C77DDA" w:rsidRDefault="00F14CCE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:rsidR="00F14CCE" w:rsidRPr="00C77DDA" w:rsidRDefault="00F14CCE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F14CCE" w:rsidRPr="00C77DDA" w:rsidRDefault="00F14CCE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F14CCE" w:rsidRPr="00C77DDA" w:rsidRDefault="00F14CCE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DDA" w:rsidTr="00B576D3">
        <w:tc>
          <w:tcPr>
            <w:tcW w:w="1702" w:type="dxa"/>
          </w:tcPr>
          <w:p w:rsidR="00C77DDA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C77DDA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77DDA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C77DDA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61" w:type="dxa"/>
          </w:tcPr>
          <w:p w:rsidR="00C77DDA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1" w:type="dxa"/>
          </w:tcPr>
          <w:p w:rsidR="00C77DDA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6" w:type="dxa"/>
          </w:tcPr>
          <w:p w:rsidR="00C77DDA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77DDA" w:rsidTr="00B576D3">
        <w:tc>
          <w:tcPr>
            <w:tcW w:w="1702" w:type="dxa"/>
          </w:tcPr>
          <w:p w:rsidR="00C77DDA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7DDA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7DDA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77DDA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C77DDA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C77DDA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C77DDA" w:rsidRPr="00C77DDA" w:rsidRDefault="00C77DDA" w:rsidP="00D43993">
            <w:pPr>
              <w:spacing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DDA" w:rsidRDefault="00C77DDA" w:rsidP="00F14CCE">
      <w:pPr>
        <w:spacing w:line="242" w:lineRule="auto"/>
        <w:rPr>
          <w:rFonts w:ascii="Times New Roman" w:hAnsi="Times New Roman" w:cs="Times New Roman"/>
          <w:sz w:val="28"/>
          <w:szCs w:val="28"/>
        </w:rPr>
      </w:pPr>
    </w:p>
    <w:p w:rsidR="00F14CCE" w:rsidRPr="00422C16" w:rsidRDefault="00F14CCE" w:rsidP="00F14CCE">
      <w:pPr>
        <w:spacing w:line="242" w:lineRule="auto"/>
        <w:rPr>
          <w:rFonts w:ascii="Times New Roman" w:hAnsi="Times New Roman" w:cs="Times New Roman"/>
          <w:sz w:val="28"/>
          <w:szCs w:val="28"/>
        </w:rPr>
        <w:sectPr w:rsidR="00F14CCE" w:rsidRPr="00422C16" w:rsidSect="00D43993">
          <w:pgSz w:w="16840" w:h="11900" w:orient="landscape"/>
          <w:pgMar w:top="1077" w:right="1077" w:bottom="907" w:left="1418" w:header="720" w:footer="720" w:gutter="0"/>
          <w:cols w:space="720"/>
        </w:sectPr>
      </w:pPr>
    </w:p>
    <w:tbl>
      <w:tblPr>
        <w:tblStyle w:val="a8"/>
        <w:tblW w:w="15701" w:type="dxa"/>
        <w:jc w:val="center"/>
        <w:tblLook w:val="04A0"/>
      </w:tblPr>
      <w:tblGrid>
        <w:gridCol w:w="2093"/>
        <w:gridCol w:w="3025"/>
        <w:gridCol w:w="2559"/>
        <w:gridCol w:w="3095"/>
        <w:gridCol w:w="2268"/>
        <w:gridCol w:w="2661"/>
      </w:tblGrid>
      <w:tr w:rsidR="00F14CCE" w:rsidRPr="00F14CCE" w:rsidTr="00B576D3">
        <w:trPr>
          <w:jc w:val="center"/>
        </w:trPr>
        <w:tc>
          <w:tcPr>
            <w:tcW w:w="13040" w:type="dxa"/>
            <w:gridSpan w:val="5"/>
          </w:tcPr>
          <w:p w:rsidR="00F14CCE" w:rsidRPr="00F14CCE" w:rsidRDefault="00B576D3" w:rsidP="00B576D3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социально-бытовой инфраструктуры (ед.)</w:t>
            </w:r>
          </w:p>
        </w:tc>
        <w:tc>
          <w:tcPr>
            <w:tcW w:w="2661" w:type="dxa"/>
            <w:vMerge w:val="restart"/>
          </w:tcPr>
          <w:p w:rsidR="00F14CCE" w:rsidRPr="00F14CCE" w:rsidRDefault="00B576D3" w:rsidP="00B576D3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Возможности школ по обучению детей в три смены (чел)</w:t>
            </w:r>
          </w:p>
        </w:tc>
      </w:tr>
      <w:tr w:rsidR="00F14CCE" w:rsidRPr="00F14CCE" w:rsidTr="00B576D3">
        <w:trPr>
          <w:jc w:val="center"/>
        </w:trPr>
        <w:tc>
          <w:tcPr>
            <w:tcW w:w="2093" w:type="dxa"/>
          </w:tcPr>
          <w:p w:rsidR="00F14CCE" w:rsidRPr="00F14CCE" w:rsidRDefault="00B576D3" w:rsidP="00B576D3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предприятий общественного питания</w:t>
            </w:r>
          </w:p>
        </w:tc>
        <w:tc>
          <w:tcPr>
            <w:tcW w:w="3025" w:type="dxa"/>
          </w:tcPr>
          <w:p w:rsidR="00F14CCE" w:rsidRPr="00F14CCE" w:rsidRDefault="00B576D3" w:rsidP="00B576D3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предприятий бытового обслуживания (бань/гостиниц) (количество мест)</w:t>
            </w:r>
          </w:p>
        </w:tc>
        <w:tc>
          <w:tcPr>
            <w:tcW w:w="2559" w:type="dxa"/>
          </w:tcPr>
          <w:p w:rsidR="00F14CCE" w:rsidRPr="00F14CCE" w:rsidRDefault="00B576D3" w:rsidP="005D7969">
            <w:pPr>
              <w:tabs>
                <w:tab w:val="left" w:pos="9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предприятий торговли</w:t>
            </w:r>
          </w:p>
        </w:tc>
        <w:tc>
          <w:tcPr>
            <w:tcW w:w="3095" w:type="dxa"/>
          </w:tcPr>
          <w:p w:rsidR="00F14CCE" w:rsidRPr="00F14CCE" w:rsidRDefault="00B576D3" w:rsidP="00B576D3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медицинского обслуживания (больниц/ФАП)</w:t>
            </w:r>
          </w:p>
        </w:tc>
        <w:tc>
          <w:tcPr>
            <w:tcW w:w="2268" w:type="dxa"/>
          </w:tcPr>
          <w:p w:rsidR="00F14CCE" w:rsidRPr="00F14CCE" w:rsidRDefault="00B576D3" w:rsidP="00B576D3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 связи</w:t>
            </w:r>
          </w:p>
        </w:tc>
        <w:tc>
          <w:tcPr>
            <w:tcW w:w="2661" w:type="dxa"/>
            <w:vMerge/>
          </w:tcPr>
          <w:p w:rsidR="00F14CCE" w:rsidRPr="00F14CCE" w:rsidRDefault="00F14CCE" w:rsidP="005D7969">
            <w:pPr>
              <w:tabs>
                <w:tab w:val="left" w:pos="9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CCE" w:rsidRPr="00F14CCE" w:rsidTr="00B576D3">
        <w:trPr>
          <w:jc w:val="center"/>
        </w:trPr>
        <w:tc>
          <w:tcPr>
            <w:tcW w:w="2093" w:type="dxa"/>
          </w:tcPr>
          <w:p w:rsidR="00F14CCE" w:rsidRPr="00F14CCE" w:rsidRDefault="00F14CCE" w:rsidP="00F14CCE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5" w:type="dxa"/>
          </w:tcPr>
          <w:p w:rsidR="00F14CCE" w:rsidRPr="00F14CCE" w:rsidRDefault="00F14CCE" w:rsidP="00F14CCE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9" w:type="dxa"/>
          </w:tcPr>
          <w:p w:rsidR="00F14CCE" w:rsidRPr="00F14CCE" w:rsidRDefault="00F14CCE" w:rsidP="00F14CCE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95" w:type="dxa"/>
          </w:tcPr>
          <w:p w:rsidR="00F14CCE" w:rsidRPr="00F14CCE" w:rsidRDefault="00F14CCE" w:rsidP="00F14CCE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F14CCE" w:rsidRPr="00F14CCE" w:rsidRDefault="00F14CCE" w:rsidP="00F14CCE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1" w:type="dxa"/>
          </w:tcPr>
          <w:p w:rsidR="00F14CCE" w:rsidRPr="00F14CCE" w:rsidRDefault="00F14CCE" w:rsidP="00F14CCE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14CCE" w:rsidRPr="00F14CCE" w:rsidTr="00B576D3">
        <w:trPr>
          <w:jc w:val="center"/>
        </w:trPr>
        <w:tc>
          <w:tcPr>
            <w:tcW w:w="2093" w:type="dxa"/>
          </w:tcPr>
          <w:p w:rsidR="00F14CCE" w:rsidRPr="00F14CCE" w:rsidRDefault="00F14CCE" w:rsidP="005D7969">
            <w:pPr>
              <w:tabs>
                <w:tab w:val="left" w:pos="9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</w:tcPr>
          <w:p w:rsidR="00F14CCE" w:rsidRPr="00F14CCE" w:rsidRDefault="00F14CCE" w:rsidP="005D7969">
            <w:pPr>
              <w:tabs>
                <w:tab w:val="left" w:pos="9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F14CCE" w:rsidRPr="00F14CCE" w:rsidRDefault="00F14CCE" w:rsidP="005D7969">
            <w:pPr>
              <w:tabs>
                <w:tab w:val="left" w:pos="9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F14CCE" w:rsidRPr="00F14CCE" w:rsidRDefault="00F14CCE" w:rsidP="005D7969">
            <w:pPr>
              <w:tabs>
                <w:tab w:val="left" w:pos="9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14CCE" w:rsidRPr="00F14CCE" w:rsidRDefault="00F14CCE" w:rsidP="005D7969">
            <w:pPr>
              <w:tabs>
                <w:tab w:val="left" w:pos="9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:rsidR="00F14CCE" w:rsidRPr="00F14CCE" w:rsidRDefault="00F14CCE" w:rsidP="005D7969">
            <w:pPr>
              <w:tabs>
                <w:tab w:val="left" w:pos="9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52DF" w:rsidRDefault="004D52DF" w:rsidP="005D7969">
      <w:pPr>
        <w:tabs>
          <w:tab w:val="left" w:pos="973"/>
        </w:tabs>
        <w:rPr>
          <w:rFonts w:ascii="Times New Roman" w:hAnsi="Times New Roman" w:cs="Times New Roman"/>
          <w:sz w:val="28"/>
          <w:szCs w:val="28"/>
        </w:rPr>
      </w:pPr>
    </w:p>
    <w:p w:rsidR="00F14CCE" w:rsidRDefault="00F14CCE" w:rsidP="005D7969">
      <w:pPr>
        <w:tabs>
          <w:tab w:val="left" w:pos="973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5559" w:type="dxa"/>
        <w:tblLook w:val="04A0"/>
      </w:tblPr>
      <w:tblGrid>
        <w:gridCol w:w="6062"/>
        <w:gridCol w:w="6804"/>
        <w:gridCol w:w="2693"/>
      </w:tblGrid>
      <w:tr w:rsidR="00F14CCE" w:rsidTr="00B576D3">
        <w:tc>
          <w:tcPr>
            <w:tcW w:w="12866" w:type="dxa"/>
            <w:gridSpan w:val="2"/>
          </w:tcPr>
          <w:p w:rsidR="00F14CCE" w:rsidRPr="00F14CCE" w:rsidRDefault="00F14CCE" w:rsidP="00F14CCE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CE">
              <w:rPr>
                <w:rFonts w:ascii="Times New Roman" w:hAnsi="Times New Roman" w:cs="Times New Roman"/>
                <w:sz w:val="24"/>
                <w:szCs w:val="24"/>
              </w:rPr>
              <w:t>Первоочередные мероприятия, 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провести для развития безопасных районов</w:t>
            </w:r>
          </w:p>
        </w:tc>
        <w:tc>
          <w:tcPr>
            <w:tcW w:w="2693" w:type="dxa"/>
            <w:vMerge w:val="restart"/>
          </w:tcPr>
          <w:p w:rsidR="00F14CCE" w:rsidRPr="00F14CCE" w:rsidRDefault="00F14CCE" w:rsidP="00F14CCE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CE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F14CCE" w:rsidTr="00B576D3">
        <w:tc>
          <w:tcPr>
            <w:tcW w:w="6062" w:type="dxa"/>
          </w:tcPr>
          <w:p w:rsidR="00F14CCE" w:rsidRPr="00F14CCE" w:rsidRDefault="00F14CCE" w:rsidP="00F14CCE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804" w:type="dxa"/>
          </w:tcPr>
          <w:p w:rsidR="00F14CCE" w:rsidRPr="00F14CCE" w:rsidRDefault="00F14CCE" w:rsidP="00F14CCE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 денежных средств на их выполнение (тыс. руб.)</w:t>
            </w:r>
          </w:p>
        </w:tc>
        <w:tc>
          <w:tcPr>
            <w:tcW w:w="2693" w:type="dxa"/>
            <w:vMerge/>
          </w:tcPr>
          <w:p w:rsidR="00F14CCE" w:rsidRPr="00F14CCE" w:rsidRDefault="00F14CCE" w:rsidP="005D7969">
            <w:pPr>
              <w:tabs>
                <w:tab w:val="left" w:pos="9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CCE" w:rsidTr="00B576D3">
        <w:tc>
          <w:tcPr>
            <w:tcW w:w="6062" w:type="dxa"/>
          </w:tcPr>
          <w:p w:rsidR="00F14CCE" w:rsidRPr="00F14CCE" w:rsidRDefault="00F14CCE" w:rsidP="00F14CCE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F14CCE" w:rsidRPr="00F14CCE" w:rsidRDefault="00F14CCE" w:rsidP="00F14CCE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F14CCE" w:rsidRPr="00F14CCE" w:rsidRDefault="00F14CCE" w:rsidP="00F14CCE">
            <w:pPr>
              <w:tabs>
                <w:tab w:val="left" w:pos="9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14CCE" w:rsidTr="00B576D3">
        <w:tc>
          <w:tcPr>
            <w:tcW w:w="6062" w:type="dxa"/>
          </w:tcPr>
          <w:p w:rsidR="00F14CCE" w:rsidRPr="00F14CCE" w:rsidRDefault="00F14CCE" w:rsidP="005D7969">
            <w:pPr>
              <w:tabs>
                <w:tab w:val="left" w:pos="9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14CCE" w:rsidRPr="00F14CCE" w:rsidRDefault="00F14CCE" w:rsidP="005D7969">
            <w:pPr>
              <w:tabs>
                <w:tab w:val="left" w:pos="9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4CCE" w:rsidRPr="00F14CCE" w:rsidRDefault="00F14CCE" w:rsidP="005D7969">
            <w:pPr>
              <w:tabs>
                <w:tab w:val="left" w:pos="9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4CCE" w:rsidRPr="005D7969" w:rsidRDefault="00F14CCE" w:rsidP="005D7969">
      <w:pPr>
        <w:tabs>
          <w:tab w:val="left" w:pos="973"/>
        </w:tabs>
        <w:rPr>
          <w:rFonts w:ascii="Times New Roman" w:hAnsi="Times New Roman" w:cs="Times New Roman"/>
          <w:sz w:val="28"/>
          <w:szCs w:val="28"/>
        </w:rPr>
      </w:pPr>
    </w:p>
    <w:sectPr w:rsidR="00F14CCE" w:rsidRPr="005D7969" w:rsidSect="00F14CCE">
      <w:pgSz w:w="16840" w:h="11900" w:orient="landscape"/>
      <w:pgMar w:top="1418" w:right="851" w:bottom="851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A52E1"/>
    <w:multiLevelType w:val="hybridMultilevel"/>
    <w:tmpl w:val="DC02C3F4"/>
    <w:lvl w:ilvl="0" w:tplc="F9524048">
      <w:start w:val="4"/>
      <w:numFmt w:val="decimal"/>
      <w:lvlText w:val="%1"/>
      <w:lvlJc w:val="left"/>
      <w:pPr>
        <w:ind w:left="118" w:hanging="404"/>
      </w:pPr>
      <w:rPr>
        <w:rFonts w:hint="default"/>
        <w:lang w:val="ru-RU" w:eastAsia="en-US" w:bidi="ar-SA"/>
      </w:rPr>
    </w:lvl>
    <w:lvl w:ilvl="1" w:tplc="7D9C4CC0">
      <w:numFmt w:val="none"/>
      <w:lvlText w:val=""/>
      <w:lvlJc w:val="left"/>
      <w:pPr>
        <w:tabs>
          <w:tab w:val="num" w:pos="360"/>
        </w:tabs>
      </w:pPr>
    </w:lvl>
    <w:lvl w:ilvl="2" w:tplc="EF4CE2C2">
      <w:numFmt w:val="bullet"/>
      <w:lvlText w:val="•"/>
      <w:lvlJc w:val="left"/>
      <w:pPr>
        <w:ind w:left="2068" w:hanging="404"/>
      </w:pPr>
      <w:rPr>
        <w:rFonts w:hint="default"/>
        <w:lang w:val="ru-RU" w:eastAsia="en-US" w:bidi="ar-SA"/>
      </w:rPr>
    </w:lvl>
    <w:lvl w:ilvl="3" w:tplc="BA2A4B3A">
      <w:numFmt w:val="bullet"/>
      <w:lvlText w:val="•"/>
      <w:lvlJc w:val="left"/>
      <w:pPr>
        <w:ind w:left="3042" w:hanging="404"/>
      </w:pPr>
      <w:rPr>
        <w:rFonts w:hint="default"/>
        <w:lang w:val="ru-RU" w:eastAsia="en-US" w:bidi="ar-SA"/>
      </w:rPr>
    </w:lvl>
    <w:lvl w:ilvl="4" w:tplc="83FAB018">
      <w:numFmt w:val="bullet"/>
      <w:lvlText w:val="•"/>
      <w:lvlJc w:val="left"/>
      <w:pPr>
        <w:ind w:left="4016" w:hanging="404"/>
      </w:pPr>
      <w:rPr>
        <w:rFonts w:hint="default"/>
        <w:lang w:val="ru-RU" w:eastAsia="en-US" w:bidi="ar-SA"/>
      </w:rPr>
    </w:lvl>
    <w:lvl w:ilvl="5" w:tplc="20EA0F62">
      <w:numFmt w:val="bullet"/>
      <w:lvlText w:val="•"/>
      <w:lvlJc w:val="left"/>
      <w:pPr>
        <w:ind w:left="4990" w:hanging="404"/>
      </w:pPr>
      <w:rPr>
        <w:rFonts w:hint="default"/>
        <w:lang w:val="ru-RU" w:eastAsia="en-US" w:bidi="ar-SA"/>
      </w:rPr>
    </w:lvl>
    <w:lvl w:ilvl="6" w:tplc="A43C33E6">
      <w:numFmt w:val="bullet"/>
      <w:lvlText w:val="•"/>
      <w:lvlJc w:val="left"/>
      <w:pPr>
        <w:ind w:left="5964" w:hanging="404"/>
      </w:pPr>
      <w:rPr>
        <w:rFonts w:hint="default"/>
        <w:lang w:val="ru-RU" w:eastAsia="en-US" w:bidi="ar-SA"/>
      </w:rPr>
    </w:lvl>
    <w:lvl w:ilvl="7" w:tplc="7898C91E">
      <w:numFmt w:val="bullet"/>
      <w:lvlText w:val="•"/>
      <w:lvlJc w:val="left"/>
      <w:pPr>
        <w:ind w:left="6938" w:hanging="404"/>
      </w:pPr>
      <w:rPr>
        <w:rFonts w:hint="default"/>
        <w:lang w:val="ru-RU" w:eastAsia="en-US" w:bidi="ar-SA"/>
      </w:rPr>
    </w:lvl>
    <w:lvl w:ilvl="8" w:tplc="323CAF26">
      <w:numFmt w:val="bullet"/>
      <w:lvlText w:val="•"/>
      <w:lvlJc w:val="left"/>
      <w:pPr>
        <w:ind w:left="7912" w:hanging="404"/>
      </w:pPr>
      <w:rPr>
        <w:rFonts w:hint="default"/>
        <w:lang w:val="ru-RU" w:eastAsia="en-US" w:bidi="ar-SA"/>
      </w:rPr>
    </w:lvl>
  </w:abstractNum>
  <w:abstractNum w:abstractNumId="1">
    <w:nsid w:val="1DEA42BC"/>
    <w:multiLevelType w:val="hybridMultilevel"/>
    <w:tmpl w:val="BB82F182"/>
    <w:lvl w:ilvl="0" w:tplc="AA3678B6">
      <w:start w:val="3"/>
      <w:numFmt w:val="decimal"/>
      <w:lvlText w:val="%1"/>
      <w:lvlJc w:val="left"/>
      <w:pPr>
        <w:ind w:left="118" w:hanging="404"/>
      </w:pPr>
      <w:rPr>
        <w:rFonts w:hint="default"/>
        <w:lang w:val="ru-RU" w:eastAsia="en-US" w:bidi="ar-SA"/>
      </w:rPr>
    </w:lvl>
    <w:lvl w:ilvl="1" w:tplc="42CE2EAE">
      <w:numFmt w:val="none"/>
      <w:lvlText w:val=""/>
      <w:lvlJc w:val="left"/>
      <w:pPr>
        <w:tabs>
          <w:tab w:val="num" w:pos="360"/>
        </w:tabs>
      </w:pPr>
    </w:lvl>
    <w:lvl w:ilvl="2" w:tplc="45680862">
      <w:numFmt w:val="bullet"/>
      <w:lvlText w:val="•"/>
      <w:lvlJc w:val="left"/>
      <w:pPr>
        <w:ind w:left="2068" w:hanging="404"/>
      </w:pPr>
      <w:rPr>
        <w:rFonts w:hint="default"/>
        <w:lang w:val="ru-RU" w:eastAsia="en-US" w:bidi="ar-SA"/>
      </w:rPr>
    </w:lvl>
    <w:lvl w:ilvl="3" w:tplc="11289B70">
      <w:numFmt w:val="bullet"/>
      <w:lvlText w:val="•"/>
      <w:lvlJc w:val="left"/>
      <w:pPr>
        <w:ind w:left="3042" w:hanging="404"/>
      </w:pPr>
      <w:rPr>
        <w:rFonts w:hint="default"/>
        <w:lang w:val="ru-RU" w:eastAsia="en-US" w:bidi="ar-SA"/>
      </w:rPr>
    </w:lvl>
    <w:lvl w:ilvl="4" w:tplc="8306DBA0">
      <w:numFmt w:val="bullet"/>
      <w:lvlText w:val="•"/>
      <w:lvlJc w:val="left"/>
      <w:pPr>
        <w:ind w:left="4016" w:hanging="404"/>
      </w:pPr>
      <w:rPr>
        <w:rFonts w:hint="default"/>
        <w:lang w:val="ru-RU" w:eastAsia="en-US" w:bidi="ar-SA"/>
      </w:rPr>
    </w:lvl>
    <w:lvl w:ilvl="5" w:tplc="1750952E">
      <w:numFmt w:val="bullet"/>
      <w:lvlText w:val="•"/>
      <w:lvlJc w:val="left"/>
      <w:pPr>
        <w:ind w:left="4990" w:hanging="404"/>
      </w:pPr>
      <w:rPr>
        <w:rFonts w:hint="default"/>
        <w:lang w:val="ru-RU" w:eastAsia="en-US" w:bidi="ar-SA"/>
      </w:rPr>
    </w:lvl>
    <w:lvl w:ilvl="6" w:tplc="874022EC">
      <w:numFmt w:val="bullet"/>
      <w:lvlText w:val="•"/>
      <w:lvlJc w:val="left"/>
      <w:pPr>
        <w:ind w:left="5964" w:hanging="404"/>
      </w:pPr>
      <w:rPr>
        <w:rFonts w:hint="default"/>
        <w:lang w:val="ru-RU" w:eastAsia="en-US" w:bidi="ar-SA"/>
      </w:rPr>
    </w:lvl>
    <w:lvl w:ilvl="7" w:tplc="08A8556E">
      <w:numFmt w:val="bullet"/>
      <w:lvlText w:val="•"/>
      <w:lvlJc w:val="left"/>
      <w:pPr>
        <w:ind w:left="6938" w:hanging="404"/>
      </w:pPr>
      <w:rPr>
        <w:rFonts w:hint="default"/>
        <w:lang w:val="ru-RU" w:eastAsia="en-US" w:bidi="ar-SA"/>
      </w:rPr>
    </w:lvl>
    <w:lvl w:ilvl="8" w:tplc="B2D667B2">
      <w:numFmt w:val="bullet"/>
      <w:lvlText w:val="•"/>
      <w:lvlJc w:val="left"/>
      <w:pPr>
        <w:ind w:left="7912" w:hanging="404"/>
      </w:pPr>
      <w:rPr>
        <w:rFonts w:hint="default"/>
        <w:lang w:val="ru-RU" w:eastAsia="en-US" w:bidi="ar-SA"/>
      </w:rPr>
    </w:lvl>
  </w:abstractNum>
  <w:abstractNum w:abstractNumId="2">
    <w:nsid w:val="22316BD8"/>
    <w:multiLevelType w:val="hybridMultilevel"/>
    <w:tmpl w:val="2020EE74"/>
    <w:lvl w:ilvl="0" w:tplc="76F4F7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A032E0"/>
    <w:multiLevelType w:val="hybridMultilevel"/>
    <w:tmpl w:val="0F4A0C46"/>
    <w:lvl w:ilvl="0" w:tplc="3468E4BC">
      <w:numFmt w:val="bullet"/>
      <w:lvlText w:val="-"/>
      <w:lvlJc w:val="left"/>
      <w:pPr>
        <w:ind w:left="118" w:hanging="267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B1360D28">
      <w:numFmt w:val="bullet"/>
      <w:lvlText w:val="•"/>
      <w:lvlJc w:val="left"/>
      <w:pPr>
        <w:ind w:left="1094" w:hanging="267"/>
      </w:pPr>
      <w:rPr>
        <w:rFonts w:hint="default"/>
        <w:lang w:val="ru-RU" w:eastAsia="en-US" w:bidi="ar-SA"/>
      </w:rPr>
    </w:lvl>
    <w:lvl w:ilvl="2" w:tplc="3BB4E974">
      <w:numFmt w:val="bullet"/>
      <w:lvlText w:val="•"/>
      <w:lvlJc w:val="left"/>
      <w:pPr>
        <w:ind w:left="2068" w:hanging="267"/>
      </w:pPr>
      <w:rPr>
        <w:rFonts w:hint="default"/>
        <w:lang w:val="ru-RU" w:eastAsia="en-US" w:bidi="ar-SA"/>
      </w:rPr>
    </w:lvl>
    <w:lvl w:ilvl="3" w:tplc="97CA9B98">
      <w:numFmt w:val="bullet"/>
      <w:lvlText w:val="•"/>
      <w:lvlJc w:val="left"/>
      <w:pPr>
        <w:ind w:left="3042" w:hanging="267"/>
      </w:pPr>
      <w:rPr>
        <w:rFonts w:hint="default"/>
        <w:lang w:val="ru-RU" w:eastAsia="en-US" w:bidi="ar-SA"/>
      </w:rPr>
    </w:lvl>
    <w:lvl w:ilvl="4" w:tplc="7DFCC984">
      <w:numFmt w:val="bullet"/>
      <w:lvlText w:val="•"/>
      <w:lvlJc w:val="left"/>
      <w:pPr>
        <w:ind w:left="4016" w:hanging="267"/>
      </w:pPr>
      <w:rPr>
        <w:rFonts w:hint="default"/>
        <w:lang w:val="ru-RU" w:eastAsia="en-US" w:bidi="ar-SA"/>
      </w:rPr>
    </w:lvl>
    <w:lvl w:ilvl="5" w:tplc="8AF43F14">
      <w:numFmt w:val="bullet"/>
      <w:lvlText w:val="•"/>
      <w:lvlJc w:val="left"/>
      <w:pPr>
        <w:ind w:left="4990" w:hanging="267"/>
      </w:pPr>
      <w:rPr>
        <w:rFonts w:hint="default"/>
        <w:lang w:val="ru-RU" w:eastAsia="en-US" w:bidi="ar-SA"/>
      </w:rPr>
    </w:lvl>
    <w:lvl w:ilvl="6" w:tplc="33C4445E">
      <w:numFmt w:val="bullet"/>
      <w:lvlText w:val="•"/>
      <w:lvlJc w:val="left"/>
      <w:pPr>
        <w:ind w:left="5964" w:hanging="267"/>
      </w:pPr>
      <w:rPr>
        <w:rFonts w:hint="default"/>
        <w:lang w:val="ru-RU" w:eastAsia="en-US" w:bidi="ar-SA"/>
      </w:rPr>
    </w:lvl>
    <w:lvl w:ilvl="7" w:tplc="3B661E5A">
      <w:numFmt w:val="bullet"/>
      <w:lvlText w:val="•"/>
      <w:lvlJc w:val="left"/>
      <w:pPr>
        <w:ind w:left="6938" w:hanging="267"/>
      </w:pPr>
      <w:rPr>
        <w:rFonts w:hint="default"/>
        <w:lang w:val="ru-RU" w:eastAsia="en-US" w:bidi="ar-SA"/>
      </w:rPr>
    </w:lvl>
    <w:lvl w:ilvl="8" w:tplc="DD4E9B56">
      <w:numFmt w:val="bullet"/>
      <w:lvlText w:val="•"/>
      <w:lvlJc w:val="left"/>
      <w:pPr>
        <w:ind w:left="7912" w:hanging="267"/>
      </w:pPr>
      <w:rPr>
        <w:rFonts w:hint="default"/>
        <w:lang w:val="ru-RU" w:eastAsia="en-US" w:bidi="ar-SA"/>
      </w:rPr>
    </w:lvl>
  </w:abstractNum>
  <w:abstractNum w:abstractNumId="4">
    <w:nsid w:val="2C57513D"/>
    <w:multiLevelType w:val="hybridMultilevel"/>
    <w:tmpl w:val="72D4A63E"/>
    <w:lvl w:ilvl="0" w:tplc="20105692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0D095E"/>
    <w:multiLevelType w:val="hybridMultilevel"/>
    <w:tmpl w:val="71569386"/>
    <w:lvl w:ilvl="0" w:tplc="2A9C2DF0">
      <w:start w:val="1"/>
      <w:numFmt w:val="decimal"/>
      <w:lvlText w:val="%1"/>
      <w:lvlJc w:val="left"/>
      <w:pPr>
        <w:ind w:left="118" w:hanging="404"/>
      </w:pPr>
      <w:rPr>
        <w:rFonts w:hint="default"/>
        <w:lang w:val="ru-RU" w:eastAsia="en-US" w:bidi="ar-SA"/>
      </w:rPr>
    </w:lvl>
    <w:lvl w:ilvl="1" w:tplc="D9041204">
      <w:numFmt w:val="none"/>
      <w:lvlText w:val=""/>
      <w:lvlJc w:val="left"/>
      <w:pPr>
        <w:tabs>
          <w:tab w:val="num" w:pos="360"/>
        </w:tabs>
      </w:pPr>
    </w:lvl>
    <w:lvl w:ilvl="2" w:tplc="A346603E">
      <w:numFmt w:val="bullet"/>
      <w:lvlText w:val="•"/>
      <w:lvlJc w:val="left"/>
      <w:pPr>
        <w:ind w:left="2068" w:hanging="404"/>
      </w:pPr>
      <w:rPr>
        <w:rFonts w:hint="default"/>
        <w:lang w:val="ru-RU" w:eastAsia="en-US" w:bidi="ar-SA"/>
      </w:rPr>
    </w:lvl>
    <w:lvl w:ilvl="3" w:tplc="84EA7C52">
      <w:numFmt w:val="bullet"/>
      <w:lvlText w:val="•"/>
      <w:lvlJc w:val="left"/>
      <w:pPr>
        <w:ind w:left="3042" w:hanging="404"/>
      </w:pPr>
      <w:rPr>
        <w:rFonts w:hint="default"/>
        <w:lang w:val="ru-RU" w:eastAsia="en-US" w:bidi="ar-SA"/>
      </w:rPr>
    </w:lvl>
    <w:lvl w:ilvl="4" w:tplc="BD920BE2">
      <w:numFmt w:val="bullet"/>
      <w:lvlText w:val="•"/>
      <w:lvlJc w:val="left"/>
      <w:pPr>
        <w:ind w:left="4016" w:hanging="404"/>
      </w:pPr>
      <w:rPr>
        <w:rFonts w:hint="default"/>
        <w:lang w:val="ru-RU" w:eastAsia="en-US" w:bidi="ar-SA"/>
      </w:rPr>
    </w:lvl>
    <w:lvl w:ilvl="5" w:tplc="50F07C8A">
      <w:numFmt w:val="bullet"/>
      <w:lvlText w:val="•"/>
      <w:lvlJc w:val="left"/>
      <w:pPr>
        <w:ind w:left="4990" w:hanging="404"/>
      </w:pPr>
      <w:rPr>
        <w:rFonts w:hint="default"/>
        <w:lang w:val="ru-RU" w:eastAsia="en-US" w:bidi="ar-SA"/>
      </w:rPr>
    </w:lvl>
    <w:lvl w:ilvl="6" w:tplc="202EF46E">
      <w:numFmt w:val="bullet"/>
      <w:lvlText w:val="•"/>
      <w:lvlJc w:val="left"/>
      <w:pPr>
        <w:ind w:left="5964" w:hanging="404"/>
      </w:pPr>
      <w:rPr>
        <w:rFonts w:hint="default"/>
        <w:lang w:val="ru-RU" w:eastAsia="en-US" w:bidi="ar-SA"/>
      </w:rPr>
    </w:lvl>
    <w:lvl w:ilvl="7" w:tplc="E68AFA30">
      <w:numFmt w:val="bullet"/>
      <w:lvlText w:val="•"/>
      <w:lvlJc w:val="left"/>
      <w:pPr>
        <w:ind w:left="6938" w:hanging="404"/>
      </w:pPr>
      <w:rPr>
        <w:rFonts w:hint="default"/>
        <w:lang w:val="ru-RU" w:eastAsia="en-US" w:bidi="ar-SA"/>
      </w:rPr>
    </w:lvl>
    <w:lvl w:ilvl="8" w:tplc="AA900354">
      <w:numFmt w:val="bullet"/>
      <w:lvlText w:val="•"/>
      <w:lvlJc w:val="left"/>
      <w:pPr>
        <w:ind w:left="7912" w:hanging="404"/>
      </w:pPr>
      <w:rPr>
        <w:rFonts w:hint="default"/>
        <w:lang w:val="ru-RU" w:eastAsia="en-US" w:bidi="ar-SA"/>
      </w:rPr>
    </w:lvl>
  </w:abstractNum>
  <w:abstractNum w:abstractNumId="6">
    <w:nsid w:val="6AC31A94"/>
    <w:multiLevelType w:val="hybridMultilevel"/>
    <w:tmpl w:val="C396C466"/>
    <w:lvl w:ilvl="0" w:tplc="F202C53A">
      <w:start w:val="1"/>
      <w:numFmt w:val="decimal"/>
      <w:lvlText w:val="%1."/>
      <w:lvlJc w:val="left"/>
      <w:pPr>
        <w:ind w:left="118" w:hanging="203"/>
      </w:pPr>
      <w:rPr>
        <w:rFonts w:ascii="Arial MT" w:eastAsia="Arial MT" w:hAnsi="Arial MT" w:cs="Arial MT" w:hint="default"/>
        <w:spacing w:val="0"/>
        <w:w w:val="99"/>
        <w:sz w:val="22"/>
        <w:szCs w:val="22"/>
        <w:lang w:val="ru-RU" w:eastAsia="en-US" w:bidi="ar-SA"/>
      </w:rPr>
    </w:lvl>
    <w:lvl w:ilvl="1" w:tplc="EA9E5AA2">
      <w:start w:val="1"/>
      <w:numFmt w:val="decimal"/>
      <w:lvlText w:val="%2."/>
      <w:lvlJc w:val="left"/>
      <w:pPr>
        <w:ind w:left="1829" w:hanging="269"/>
        <w:jc w:val="right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ru-RU" w:eastAsia="en-US" w:bidi="ar-SA"/>
      </w:rPr>
    </w:lvl>
    <w:lvl w:ilvl="2" w:tplc="71E26518">
      <w:numFmt w:val="bullet"/>
      <w:lvlText w:val="•"/>
      <w:lvlJc w:val="left"/>
      <w:pPr>
        <w:ind w:left="4455" w:hanging="269"/>
      </w:pPr>
      <w:rPr>
        <w:rFonts w:hint="default"/>
        <w:lang w:val="ru-RU" w:eastAsia="en-US" w:bidi="ar-SA"/>
      </w:rPr>
    </w:lvl>
    <w:lvl w:ilvl="3" w:tplc="CB4816CA">
      <w:numFmt w:val="bullet"/>
      <w:lvlText w:val="•"/>
      <w:lvlJc w:val="left"/>
      <w:pPr>
        <w:ind w:left="5131" w:hanging="269"/>
      </w:pPr>
      <w:rPr>
        <w:rFonts w:hint="default"/>
        <w:lang w:val="ru-RU" w:eastAsia="en-US" w:bidi="ar-SA"/>
      </w:rPr>
    </w:lvl>
    <w:lvl w:ilvl="4" w:tplc="A0383280">
      <w:numFmt w:val="bullet"/>
      <w:lvlText w:val="•"/>
      <w:lvlJc w:val="left"/>
      <w:pPr>
        <w:ind w:left="5806" w:hanging="269"/>
      </w:pPr>
      <w:rPr>
        <w:rFonts w:hint="default"/>
        <w:lang w:val="ru-RU" w:eastAsia="en-US" w:bidi="ar-SA"/>
      </w:rPr>
    </w:lvl>
    <w:lvl w:ilvl="5" w:tplc="AF62CF6A">
      <w:numFmt w:val="bullet"/>
      <w:lvlText w:val="•"/>
      <w:lvlJc w:val="left"/>
      <w:pPr>
        <w:ind w:left="6482" w:hanging="269"/>
      </w:pPr>
      <w:rPr>
        <w:rFonts w:hint="default"/>
        <w:lang w:val="ru-RU" w:eastAsia="en-US" w:bidi="ar-SA"/>
      </w:rPr>
    </w:lvl>
    <w:lvl w:ilvl="6" w:tplc="A2BEE59E">
      <w:numFmt w:val="bullet"/>
      <w:lvlText w:val="•"/>
      <w:lvlJc w:val="left"/>
      <w:pPr>
        <w:ind w:left="7157" w:hanging="269"/>
      </w:pPr>
      <w:rPr>
        <w:rFonts w:hint="default"/>
        <w:lang w:val="ru-RU" w:eastAsia="en-US" w:bidi="ar-SA"/>
      </w:rPr>
    </w:lvl>
    <w:lvl w:ilvl="7" w:tplc="61B4B4CC">
      <w:numFmt w:val="bullet"/>
      <w:lvlText w:val="•"/>
      <w:lvlJc w:val="left"/>
      <w:pPr>
        <w:ind w:left="7833" w:hanging="269"/>
      </w:pPr>
      <w:rPr>
        <w:rFonts w:hint="default"/>
        <w:lang w:val="ru-RU" w:eastAsia="en-US" w:bidi="ar-SA"/>
      </w:rPr>
    </w:lvl>
    <w:lvl w:ilvl="8" w:tplc="7528E65C">
      <w:numFmt w:val="bullet"/>
      <w:lvlText w:val="•"/>
      <w:lvlJc w:val="left"/>
      <w:pPr>
        <w:ind w:left="8508" w:hanging="269"/>
      </w:pPr>
      <w:rPr>
        <w:rFonts w:hint="default"/>
        <w:lang w:val="ru-RU" w:eastAsia="en-US" w:bidi="ar-SA"/>
      </w:rPr>
    </w:lvl>
  </w:abstractNum>
  <w:abstractNum w:abstractNumId="7">
    <w:nsid w:val="6FEB4A01"/>
    <w:multiLevelType w:val="hybridMultilevel"/>
    <w:tmpl w:val="1A626B5A"/>
    <w:lvl w:ilvl="0" w:tplc="D098F99E">
      <w:start w:val="2"/>
      <w:numFmt w:val="decimal"/>
      <w:lvlText w:val="%1"/>
      <w:lvlJc w:val="left"/>
      <w:pPr>
        <w:ind w:left="118" w:hanging="404"/>
      </w:pPr>
      <w:rPr>
        <w:rFonts w:hint="default"/>
        <w:lang w:val="ru-RU" w:eastAsia="en-US" w:bidi="ar-SA"/>
      </w:rPr>
    </w:lvl>
    <w:lvl w:ilvl="1" w:tplc="CCDA79D4">
      <w:numFmt w:val="none"/>
      <w:lvlText w:val=""/>
      <w:lvlJc w:val="left"/>
      <w:pPr>
        <w:tabs>
          <w:tab w:val="num" w:pos="360"/>
        </w:tabs>
      </w:pPr>
    </w:lvl>
    <w:lvl w:ilvl="2" w:tplc="41B4EC1C">
      <w:numFmt w:val="bullet"/>
      <w:lvlText w:val="•"/>
      <w:lvlJc w:val="left"/>
      <w:pPr>
        <w:ind w:left="2068" w:hanging="404"/>
      </w:pPr>
      <w:rPr>
        <w:rFonts w:hint="default"/>
        <w:lang w:val="ru-RU" w:eastAsia="en-US" w:bidi="ar-SA"/>
      </w:rPr>
    </w:lvl>
    <w:lvl w:ilvl="3" w:tplc="6DBADD44">
      <w:numFmt w:val="bullet"/>
      <w:lvlText w:val="•"/>
      <w:lvlJc w:val="left"/>
      <w:pPr>
        <w:ind w:left="3042" w:hanging="404"/>
      </w:pPr>
      <w:rPr>
        <w:rFonts w:hint="default"/>
        <w:lang w:val="ru-RU" w:eastAsia="en-US" w:bidi="ar-SA"/>
      </w:rPr>
    </w:lvl>
    <w:lvl w:ilvl="4" w:tplc="06A0770E">
      <w:numFmt w:val="bullet"/>
      <w:lvlText w:val="•"/>
      <w:lvlJc w:val="left"/>
      <w:pPr>
        <w:ind w:left="4016" w:hanging="404"/>
      </w:pPr>
      <w:rPr>
        <w:rFonts w:hint="default"/>
        <w:lang w:val="ru-RU" w:eastAsia="en-US" w:bidi="ar-SA"/>
      </w:rPr>
    </w:lvl>
    <w:lvl w:ilvl="5" w:tplc="E5C679C8">
      <w:numFmt w:val="bullet"/>
      <w:lvlText w:val="•"/>
      <w:lvlJc w:val="left"/>
      <w:pPr>
        <w:ind w:left="4990" w:hanging="404"/>
      </w:pPr>
      <w:rPr>
        <w:rFonts w:hint="default"/>
        <w:lang w:val="ru-RU" w:eastAsia="en-US" w:bidi="ar-SA"/>
      </w:rPr>
    </w:lvl>
    <w:lvl w:ilvl="6" w:tplc="7DC2E530">
      <w:numFmt w:val="bullet"/>
      <w:lvlText w:val="•"/>
      <w:lvlJc w:val="left"/>
      <w:pPr>
        <w:ind w:left="5964" w:hanging="404"/>
      </w:pPr>
      <w:rPr>
        <w:rFonts w:hint="default"/>
        <w:lang w:val="ru-RU" w:eastAsia="en-US" w:bidi="ar-SA"/>
      </w:rPr>
    </w:lvl>
    <w:lvl w:ilvl="7" w:tplc="0A86FFDA">
      <w:numFmt w:val="bullet"/>
      <w:lvlText w:val="•"/>
      <w:lvlJc w:val="left"/>
      <w:pPr>
        <w:ind w:left="6938" w:hanging="404"/>
      </w:pPr>
      <w:rPr>
        <w:rFonts w:hint="default"/>
        <w:lang w:val="ru-RU" w:eastAsia="en-US" w:bidi="ar-SA"/>
      </w:rPr>
    </w:lvl>
    <w:lvl w:ilvl="8" w:tplc="DD78D6EC">
      <w:numFmt w:val="bullet"/>
      <w:lvlText w:val="•"/>
      <w:lvlJc w:val="left"/>
      <w:pPr>
        <w:ind w:left="7912" w:hanging="404"/>
      </w:pPr>
      <w:rPr>
        <w:rFonts w:hint="default"/>
        <w:lang w:val="ru-RU" w:eastAsia="en-US" w:bidi="ar-SA"/>
      </w:rPr>
    </w:lvl>
  </w:abstractNum>
  <w:abstractNum w:abstractNumId="8">
    <w:nsid w:val="71807C4A"/>
    <w:multiLevelType w:val="hybridMultilevel"/>
    <w:tmpl w:val="69C294D6"/>
    <w:lvl w:ilvl="0" w:tplc="6DEA4C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79A3235"/>
    <w:multiLevelType w:val="hybridMultilevel"/>
    <w:tmpl w:val="BD6EC02C"/>
    <w:lvl w:ilvl="0" w:tplc="D58292CE">
      <w:start w:val="5"/>
      <w:numFmt w:val="decimal"/>
      <w:lvlText w:val="%1"/>
      <w:lvlJc w:val="left"/>
      <w:pPr>
        <w:ind w:left="1230" w:hanging="404"/>
      </w:pPr>
      <w:rPr>
        <w:rFonts w:hint="default"/>
        <w:lang w:val="ru-RU" w:eastAsia="en-US" w:bidi="ar-SA"/>
      </w:rPr>
    </w:lvl>
    <w:lvl w:ilvl="1" w:tplc="5C3245FE">
      <w:numFmt w:val="none"/>
      <w:lvlText w:val=""/>
      <w:lvlJc w:val="left"/>
      <w:pPr>
        <w:tabs>
          <w:tab w:val="num" w:pos="360"/>
        </w:tabs>
      </w:pPr>
    </w:lvl>
    <w:lvl w:ilvl="2" w:tplc="AC84BC80">
      <w:numFmt w:val="bullet"/>
      <w:lvlText w:val="•"/>
      <w:lvlJc w:val="left"/>
      <w:pPr>
        <w:ind w:left="2964" w:hanging="404"/>
      </w:pPr>
      <w:rPr>
        <w:rFonts w:hint="default"/>
        <w:lang w:val="ru-RU" w:eastAsia="en-US" w:bidi="ar-SA"/>
      </w:rPr>
    </w:lvl>
    <w:lvl w:ilvl="3" w:tplc="F182A304">
      <w:numFmt w:val="bullet"/>
      <w:lvlText w:val="•"/>
      <w:lvlJc w:val="left"/>
      <w:pPr>
        <w:ind w:left="3826" w:hanging="404"/>
      </w:pPr>
      <w:rPr>
        <w:rFonts w:hint="default"/>
        <w:lang w:val="ru-RU" w:eastAsia="en-US" w:bidi="ar-SA"/>
      </w:rPr>
    </w:lvl>
    <w:lvl w:ilvl="4" w:tplc="5F1044D8">
      <w:numFmt w:val="bullet"/>
      <w:lvlText w:val="•"/>
      <w:lvlJc w:val="left"/>
      <w:pPr>
        <w:ind w:left="4688" w:hanging="404"/>
      </w:pPr>
      <w:rPr>
        <w:rFonts w:hint="default"/>
        <w:lang w:val="ru-RU" w:eastAsia="en-US" w:bidi="ar-SA"/>
      </w:rPr>
    </w:lvl>
    <w:lvl w:ilvl="5" w:tplc="921CB57E">
      <w:numFmt w:val="bullet"/>
      <w:lvlText w:val="•"/>
      <w:lvlJc w:val="left"/>
      <w:pPr>
        <w:ind w:left="5550" w:hanging="404"/>
      </w:pPr>
      <w:rPr>
        <w:rFonts w:hint="default"/>
        <w:lang w:val="ru-RU" w:eastAsia="en-US" w:bidi="ar-SA"/>
      </w:rPr>
    </w:lvl>
    <w:lvl w:ilvl="6" w:tplc="29F294BE">
      <w:numFmt w:val="bullet"/>
      <w:lvlText w:val="•"/>
      <w:lvlJc w:val="left"/>
      <w:pPr>
        <w:ind w:left="6412" w:hanging="404"/>
      </w:pPr>
      <w:rPr>
        <w:rFonts w:hint="default"/>
        <w:lang w:val="ru-RU" w:eastAsia="en-US" w:bidi="ar-SA"/>
      </w:rPr>
    </w:lvl>
    <w:lvl w:ilvl="7" w:tplc="D3142224">
      <w:numFmt w:val="bullet"/>
      <w:lvlText w:val="•"/>
      <w:lvlJc w:val="left"/>
      <w:pPr>
        <w:ind w:left="7274" w:hanging="404"/>
      </w:pPr>
      <w:rPr>
        <w:rFonts w:hint="default"/>
        <w:lang w:val="ru-RU" w:eastAsia="en-US" w:bidi="ar-SA"/>
      </w:rPr>
    </w:lvl>
    <w:lvl w:ilvl="8" w:tplc="24A6550C">
      <w:numFmt w:val="bullet"/>
      <w:lvlText w:val="•"/>
      <w:lvlJc w:val="left"/>
      <w:pPr>
        <w:ind w:left="8136" w:hanging="40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52DF"/>
    <w:rsid w:val="0001080E"/>
    <w:rsid w:val="000615F3"/>
    <w:rsid w:val="00083727"/>
    <w:rsid w:val="000A219D"/>
    <w:rsid w:val="000E4985"/>
    <w:rsid w:val="00115627"/>
    <w:rsid w:val="00157940"/>
    <w:rsid w:val="001B1D91"/>
    <w:rsid w:val="001C3DE8"/>
    <w:rsid w:val="001C59A6"/>
    <w:rsid w:val="001E2E56"/>
    <w:rsid w:val="00210CB3"/>
    <w:rsid w:val="00237FD5"/>
    <w:rsid w:val="002472F6"/>
    <w:rsid w:val="002654D2"/>
    <w:rsid w:val="002868FA"/>
    <w:rsid w:val="002972AB"/>
    <w:rsid w:val="002C1B8A"/>
    <w:rsid w:val="00336111"/>
    <w:rsid w:val="00357C16"/>
    <w:rsid w:val="003873CE"/>
    <w:rsid w:val="003A2615"/>
    <w:rsid w:val="003C6C3F"/>
    <w:rsid w:val="00400898"/>
    <w:rsid w:val="00403EA1"/>
    <w:rsid w:val="00422C16"/>
    <w:rsid w:val="00440144"/>
    <w:rsid w:val="004678BC"/>
    <w:rsid w:val="004C4799"/>
    <w:rsid w:val="004C785D"/>
    <w:rsid w:val="004D52DF"/>
    <w:rsid w:val="004F042B"/>
    <w:rsid w:val="004F3BBC"/>
    <w:rsid w:val="00525282"/>
    <w:rsid w:val="00526334"/>
    <w:rsid w:val="005674F9"/>
    <w:rsid w:val="0057092A"/>
    <w:rsid w:val="005A12CA"/>
    <w:rsid w:val="005C7C84"/>
    <w:rsid w:val="005D7969"/>
    <w:rsid w:val="005E0D66"/>
    <w:rsid w:val="00604C60"/>
    <w:rsid w:val="00652B43"/>
    <w:rsid w:val="00697137"/>
    <w:rsid w:val="006B20BC"/>
    <w:rsid w:val="006B487C"/>
    <w:rsid w:val="006C4BE6"/>
    <w:rsid w:val="00760E41"/>
    <w:rsid w:val="00773630"/>
    <w:rsid w:val="007A44AF"/>
    <w:rsid w:val="007B0243"/>
    <w:rsid w:val="007D7AEE"/>
    <w:rsid w:val="007E650F"/>
    <w:rsid w:val="0082235E"/>
    <w:rsid w:val="00834053"/>
    <w:rsid w:val="00847A84"/>
    <w:rsid w:val="00901962"/>
    <w:rsid w:val="009136E6"/>
    <w:rsid w:val="00916CF0"/>
    <w:rsid w:val="00922367"/>
    <w:rsid w:val="00927A13"/>
    <w:rsid w:val="009603A8"/>
    <w:rsid w:val="009917A4"/>
    <w:rsid w:val="0099704A"/>
    <w:rsid w:val="009A5048"/>
    <w:rsid w:val="009D1558"/>
    <w:rsid w:val="00A67A96"/>
    <w:rsid w:val="00A67E16"/>
    <w:rsid w:val="00A74028"/>
    <w:rsid w:val="00A835AB"/>
    <w:rsid w:val="00A95A4C"/>
    <w:rsid w:val="00AC6022"/>
    <w:rsid w:val="00AC77F6"/>
    <w:rsid w:val="00B576D3"/>
    <w:rsid w:val="00BA0E8D"/>
    <w:rsid w:val="00BB090F"/>
    <w:rsid w:val="00C77DDA"/>
    <w:rsid w:val="00CB3A08"/>
    <w:rsid w:val="00CF5A1B"/>
    <w:rsid w:val="00D11F3D"/>
    <w:rsid w:val="00D43993"/>
    <w:rsid w:val="00D72476"/>
    <w:rsid w:val="00D96F11"/>
    <w:rsid w:val="00DC3D9E"/>
    <w:rsid w:val="00DC3E79"/>
    <w:rsid w:val="00DF28CA"/>
    <w:rsid w:val="00E85CCC"/>
    <w:rsid w:val="00E953AE"/>
    <w:rsid w:val="00EE6A4A"/>
    <w:rsid w:val="00F14CCE"/>
    <w:rsid w:val="00F41B54"/>
    <w:rsid w:val="00F564AE"/>
    <w:rsid w:val="00F647B3"/>
    <w:rsid w:val="00F8734F"/>
    <w:rsid w:val="00F95C27"/>
    <w:rsid w:val="00F961DE"/>
    <w:rsid w:val="00FD7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52DF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52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52DF"/>
    <w:pPr>
      <w:ind w:left="118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D52DF"/>
    <w:pPr>
      <w:spacing w:line="275" w:lineRule="exact"/>
      <w:ind w:left="1104" w:right="385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rsid w:val="004D52DF"/>
    <w:pPr>
      <w:ind w:left="139" w:right="126" w:hanging="3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D52DF"/>
    <w:pPr>
      <w:ind w:left="118" w:right="10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D52DF"/>
  </w:style>
  <w:style w:type="paragraph" w:customStyle="1" w:styleId="ConsNormal">
    <w:name w:val="ConsNormal"/>
    <w:rsid w:val="00115627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Nonformat">
    <w:name w:val="ConsNonformat"/>
    <w:rsid w:val="00115627"/>
    <w:pPr>
      <w:adjustRightInd w:val="0"/>
      <w:ind w:right="19772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9136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6E6"/>
    <w:rPr>
      <w:rFonts w:ascii="Tahoma" w:eastAsia="Microsoft Sans Serif" w:hAnsi="Tahoma" w:cs="Tahoma"/>
      <w:sz w:val="16"/>
      <w:szCs w:val="16"/>
      <w:lang w:val="ru-RU"/>
    </w:rPr>
  </w:style>
  <w:style w:type="paragraph" w:customStyle="1" w:styleId="ConsPlusNormal">
    <w:name w:val="ConsPlusNormal"/>
    <w:link w:val="ConsPlusNormal0"/>
    <w:qFormat/>
    <w:rsid w:val="00BB090F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character" w:customStyle="1" w:styleId="ConsPlusNormal0">
    <w:name w:val="ConsPlusNormal Знак"/>
    <w:link w:val="ConsPlusNormal"/>
    <w:locked/>
    <w:rsid w:val="002C1B8A"/>
    <w:rPr>
      <w:rFonts w:ascii="Arial" w:eastAsia="Times New Roman" w:hAnsi="Arial" w:cs="Arial"/>
      <w:sz w:val="20"/>
      <w:szCs w:val="20"/>
      <w:lang w:val="ru-RU" w:eastAsia="zh-CN"/>
    </w:rPr>
  </w:style>
  <w:style w:type="table" w:styleId="a8">
    <w:name w:val="Table Grid"/>
    <w:basedOn w:val="a1"/>
    <w:uiPriority w:val="59"/>
    <w:rsid w:val="00F647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B1ED4-61C2-4906-8FCD-275FE687B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2838</Words>
  <Characters>16180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&lt;post172_30.06.2017&gt;</vt:lpstr>
    </vt:vector>
  </TitlesOfParts>
  <Company/>
  <LinksUpToDate>false</LinksUpToDate>
  <CharactersWithSpaces>18981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&lt;post172_30.06.2017&gt;</dc:title>
  <dc:creator>Maksim1</dc:creator>
  <cp:lastModifiedBy>Пользователь Windows</cp:lastModifiedBy>
  <cp:revision>9</cp:revision>
  <cp:lastPrinted>2026-07-27T06:38:00Z</cp:lastPrinted>
  <dcterms:created xsi:type="dcterms:W3CDTF">2024-11-30T05:53:00Z</dcterms:created>
  <dcterms:modified xsi:type="dcterms:W3CDTF">2026-07-31T14:03:00Z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2017-07-12T00:00:00Z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2024-11-30T00:00:00Z</vt:filetime>
  </property>
</Properties>
</file>