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765F" w:rsidRPr="0081765F" w:rsidRDefault="0081765F" w:rsidP="00422C16">
      <w:pPr>
        <w:shd w:val="clear" w:color="auto" w:fill="FFFFFF"/>
        <w:jc w:val="center"/>
        <w:rPr>
          <w:rFonts w:ascii="Times New Roman" w:hAnsi="Times New Roman" w:cs="Times New Roman"/>
          <w:noProof/>
          <w:sz w:val="18"/>
          <w:szCs w:val="18"/>
          <w:lang w:eastAsia="ru-RU"/>
        </w:rPr>
      </w:pPr>
      <w:r w:rsidRPr="0081765F">
        <w:rPr>
          <w:rFonts w:ascii="Times New Roman" w:hAnsi="Times New Roman" w:cs="Times New Roman"/>
          <w:noProof/>
          <w:sz w:val="18"/>
          <w:szCs w:val="18"/>
          <w:lang w:eastAsia="ru-RU"/>
        </w:rPr>
        <w:drawing>
          <wp:inline distT="0" distB="0" distL="0" distR="0">
            <wp:extent cx="632460" cy="792480"/>
            <wp:effectExtent l="19050" t="0" r="0" b="0"/>
            <wp:docPr id="1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-70" t="-55" r="-70" b="-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60" cy="79248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2C16" w:rsidRPr="00DD2238" w:rsidRDefault="00DD2238" w:rsidP="00422C16">
      <w:pPr>
        <w:shd w:val="clear" w:color="auto" w:fill="FFFFFF"/>
        <w:jc w:val="center"/>
        <w:rPr>
          <w:rFonts w:ascii="Times New Roman" w:hAnsi="Times New Roman" w:cs="Times New Roman"/>
          <w:sz w:val="36"/>
          <w:szCs w:val="36"/>
        </w:rPr>
      </w:pPr>
      <w:r w:rsidRPr="00DD2238">
        <w:rPr>
          <w:rFonts w:ascii="Times New Roman" w:hAnsi="Times New Roman" w:cs="Times New Roman"/>
          <w:b/>
          <w:color w:val="000000"/>
          <w:spacing w:val="-6"/>
          <w:sz w:val="36"/>
          <w:szCs w:val="36"/>
        </w:rPr>
        <w:t>Администрация</w:t>
      </w:r>
      <w:r w:rsidR="00422C16" w:rsidRPr="00DD2238">
        <w:rPr>
          <w:rFonts w:ascii="Times New Roman" w:hAnsi="Times New Roman" w:cs="Times New Roman"/>
          <w:b/>
          <w:color w:val="000000"/>
          <w:spacing w:val="-6"/>
          <w:sz w:val="36"/>
          <w:szCs w:val="36"/>
        </w:rPr>
        <w:t xml:space="preserve"> Новоржевского муниципального округа</w:t>
      </w:r>
    </w:p>
    <w:p w:rsidR="00422C16" w:rsidRPr="00DD2238" w:rsidRDefault="00422C16" w:rsidP="00422C16">
      <w:pPr>
        <w:shd w:val="clear" w:color="auto" w:fill="FFFFFF"/>
        <w:jc w:val="center"/>
        <w:rPr>
          <w:rFonts w:ascii="Times New Roman" w:hAnsi="Times New Roman" w:cs="Times New Roman"/>
          <w:b/>
          <w:color w:val="000000"/>
          <w:spacing w:val="-12"/>
          <w:sz w:val="36"/>
          <w:szCs w:val="36"/>
        </w:rPr>
      </w:pPr>
    </w:p>
    <w:p w:rsidR="00422C16" w:rsidRPr="00DD2238" w:rsidRDefault="00422C16" w:rsidP="00422C16">
      <w:pPr>
        <w:shd w:val="clear" w:color="auto" w:fill="FFFFFF"/>
        <w:jc w:val="center"/>
        <w:rPr>
          <w:rFonts w:ascii="Times New Roman" w:hAnsi="Times New Roman" w:cs="Times New Roman"/>
          <w:sz w:val="36"/>
          <w:szCs w:val="36"/>
        </w:rPr>
      </w:pPr>
      <w:r w:rsidRPr="00DD2238">
        <w:rPr>
          <w:rFonts w:ascii="Times New Roman" w:hAnsi="Times New Roman" w:cs="Times New Roman"/>
          <w:b/>
          <w:color w:val="000000"/>
          <w:spacing w:val="-12"/>
          <w:sz w:val="36"/>
          <w:szCs w:val="36"/>
        </w:rPr>
        <w:t>ПОСТАНОВЛЕНИЕ</w:t>
      </w:r>
    </w:p>
    <w:p w:rsidR="00422C16" w:rsidRPr="00DD2238" w:rsidRDefault="00422C16" w:rsidP="00422C16">
      <w:pPr>
        <w:shd w:val="clear" w:color="auto" w:fill="FFFFFF"/>
        <w:jc w:val="center"/>
        <w:rPr>
          <w:rFonts w:ascii="Times New Roman" w:hAnsi="Times New Roman" w:cs="Times New Roman"/>
          <w:sz w:val="28"/>
          <w:szCs w:val="28"/>
        </w:rPr>
      </w:pPr>
      <w:r w:rsidRPr="00DD2238">
        <w:rPr>
          <w:rFonts w:ascii="Times New Roman" w:hAnsi="Times New Roman" w:cs="Times New Roman"/>
          <w:b/>
          <w:color w:val="000000"/>
          <w:spacing w:val="-12"/>
          <w:sz w:val="28"/>
          <w:szCs w:val="28"/>
        </w:rPr>
        <w:t xml:space="preserve"> </w:t>
      </w:r>
    </w:p>
    <w:p w:rsidR="00422C16" w:rsidRPr="00DD2238" w:rsidRDefault="00422C16" w:rsidP="00422C16">
      <w:pPr>
        <w:shd w:val="clear" w:color="auto" w:fill="FFFFFF"/>
        <w:tabs>
          <w:tab w:val="left" w:leader="underscore" w:pos="1579"/>
        </w:tabs>
        <w:rPr>
          <w:rFonts w:ascii="Times New Roman" w:hAnsi="Times New Roman" w:cs="Times New Roman"/>
          <w:b/>
          <w:sz w:val="24"/>
          <w:szCs w:val="24"/>
        </w:rPr>
      </w:pPr>
      <w:r w:rsidRPr="00DD2238">
        <w:rPr>
          <w:rFonts w:ascii="Times New Roman" w:hAnsi="Times New Roman" w:cs="Times New Roman"/>
          <w:b/>
          <w:bCs/>
          <w:color w:val="000000"/>
          <w:spacing w:val="-11"/>
          <w:sz w:val="24"/>
          <w:szCs w:val="24"/>
        </w:rPr>
        <w:t xml:space="preserve">от </w:t>
      </w:r>
      <w:r w:rsidR="00DD2238" w:rsidRPr="00DD2238">
        <w:rPr>
          <w:rFonts w:ascii="Times New Roman" w:hAnsi="Times New Roman" w:cs="Times New Roman"/>
          <w:b/>
          <w:bCs/>
          <w:color w:val="000000"/>
          <w:spacing w:val="-11"/>
          <w:sz w:val="24"/>
          <w:szCs w:val="24"/>
        </w:rPr>
        <w:t xml:space="preserve">27 июля </w:t>
      </w:r>
      <w:r w:rsidR="00F43098" w:rsidRPr="00DD2238">
        <w:rPr>
          <w:rFonts w:ascii="Times New Roman" w:hAnsi="Times New Roman" w:cs="Times New Roman"/>
          <w:b/>
          <w:bCs/>
          <w:color w:val="000000"/>
          <w:spacing w:val="-11"/>
          <w:sz w:val="24"/>
          <w:szCs w:val="24"/>
        </w:rPr>
        <w:t>2026</w:t>
      </w:r>
      <w:r w:rsidR="004C4799" w:rsidRPr="00DD2238">
        <w:rPr>
          <w:rFonts w:ascii="Times New Roman" w:hAnsi="Times New Roman" w:cs="Times New Roman"/>
          <w:b/>
          <w:bCs/>
          <w:color w:val="000000"/>
          <w:spacing w:val="-11"/>
          <w:sz w:val="24"/>
          <w:szCs w:val="24"/>
        </w:rPr>
        <w:t xml:space="preserve"> </w:t>
      </w:r>
      <w:r w:rsidR="00DD2238" w:rsidRPr="00DD2238">
        <w:rPr>
          <w:rFonts w:ascii="Times New Roman" w:hAnsi="Times New Roman" w:cs="Times New Roman"/>
          <w:b/>
          <w:bCs/>
          <w:color w:val="000000"/>
          <w:spacing w:val="-11"/>
          <w:sz w:val="24"/>
          <w:szCs w:val="24"/>
        </w:rPr>
        <w:t xml:space="preserve">года </w:t>
      </w:r>
      <w:r w:rsidRPr="00DD223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№ </w:t>
      </w:r>
      <w:r w:rsidR="00F43098" w:rsidRPr="00DD2238">
        <w:rPr>
          <w:rFonts w:ascii="Times New Roman" w:hAnsi="Times New Roman" w:cs="Times New Roman"/>
          <w:b/>
          <w:bCs/>
          <w:color w:val="000000"/>
          <w:sz w:val="24"/>
          <w:szCs w:val="24"/>
        </w:rPr>
        <w:t>423</w:t>
      </w:r>
    </w:p>
    <w:p w:rsidR="00422C16" w:rsidRPr="00DD2238" w:rsidRDefault="00422C16" w:rsidP="00422C16">
      <w:pPr>
        <w:shd w:val="clear" w:color="auto" w:fill="FFFFFF"/>
        <w:tabs>
          <w:tab w:val="left" w:leader="underscore" w:pos="1579"/>
        </w:tabs>
        <w:rPr>
          <w:rFonts w:ascii="Times New Roman" w:hAnsi="Times New Roman" w:cs="Times New Roman"/>
          <w:sz w:val="24"/>
          <w:szCs w:val="24"/>
        </w:rPr>
      </w:pPr>
      <w:r w:rsidRPr="00DD2238">
        <w:rPr>
          <w:rFonts w:ascii="Times New Roman" w:hAnsi="Times New Roman" w:cs="Times New Roman"/>
          <w:color w:val="000000"/>
          <w:sz w:val="24"/>
          <w:szCs w:val="24"/>
        </w:rPr>
        <w:t xml:space="preserve">           г. Новоржев</w:t>
      </w:r>
    </w:p>
    <w:p w:rsidR="00422C16" w:rsidRPr="00DD2238" w:rsidRDefault="00422C16" w:rsidP="00DD2238">
      <w:pPr>
        <w:ind w:firstLine="540"/>
        <w:jc w:val="both"/>
        <w:rPr>
          <w:rFonts w:ascii="Times New Roman" w:hAnsi="Times New Roman" w:cs="Times New Roman"/>
          <w:sz w:val="27"/>
          <w:szCs w:val="27"/>
        </w:rPr>
      </w:pPr>
    </w:p>
    <w:p w:rsidR="004D52DF" w:rsidRPr="00DD2238" w:rsidRDefault="004D52DF" w:rsidP="00DD2238">
      <w:pPr>
        <w:pStyle w:val="a3"/>
        <w:ind w:left="0" w:firstLine="0"/>
        <w:jc w:val="left"/>
        <w:rPr>
          <w:rFonts w:ascii="Times New Roman" w:hAnsi="Times New Roman" w:cs="Times New Roman"/>
          <w:sz w:val="27"/>
          <w:szCs w:val="27"/>
        </w:rPr>
      </w:pPr>
    </w:p>
    <w:p w:rsidR="00E933D1" w:rsidRPr="00DD2238" w:rsidRDefault="002472F6" w:rsidP="00DD2238">
      <w:pPr>
        <w:rPr>
          <w:rFonts w:ascii="Times New Roman" w:hAnsi="Times New Roman" w:cs="Times New Roman"/>
          <w:sz w:val="27"/>
          <w:szCs w:val="27"/>
        </w:rPr>
      </w:pPr>
      <w:r w:rsidRPr="00DD2238">
        <w:rPr>
          <w:rFonts w:ascii="Times New Roman" w:hAnsi="Times New Roman" w:cs="Times New Roman"/>
          <w:sz w:val="27"/>
          <w:szCs w:val="27"/>
        </w:rPr>
        <w:t>О</w:t>
      </w:r>
      <w:r w:rsidR="00DD2238" w:rsidRPr="00DD2238">
        <w:rPr>
          <w:rFonts w:ascii="Times New Roman" w:hAnsi="Times New Roman" w:cs="Times New Roman"/>
          <w:sz w:val="27"/>
          <w:szCs w:val="27"/>
        </w:rPr>
        <w:t>б утверждения Положения о</w:t>
      </w:r>
      <w:r w:rsidR="001D101D">
        <w:rPr>
          <w:rFonts w:ascii="Times New Roman" w:hAnsi="Times New Roman" w:cs="Times New Roman"/>
          <w:sz w:val="27"/>
          <w:szCs w:val="27"/>
        </w:rPr>
        <w:t>б</w:t>
      </w:r>
      <w:r w:rsidR="00E933D1" w:rsidRPr="00DD2238">
        <w:rPr>
          <w:rFonts w:ascii="Times New Roman" w:hAnsi="Times New Roman" w:cs="Times New Roman"/>
          <w:sz w:val="27"/>
          <w:szCs w:val="27"/>
        </w:rPr>
        <w:t xml:space="preserve"> организации </w:t>
      </w:r>
    </w:p>
    <w:p w:rsidR="00E933D1" w:rsidRPr="00DD2238" w:rsidRDefault="00E933D1" w:rsidP="00DD2238">
      <w:pPr>
        <w:rPr>
          <w:rFonts w:ascii="Times New Roman" w:hAnsi="Times New Roman" w:cs="Times New Roman"/>
          <w:sz w:val="27"/>
          <w:szCs w:val="27"/>
        </w:rPr>
      </w:pPr>
      <w:r w:rsidRPr="00DD2238">
        <w:rPr>
          <w:rFonts w:ascii="Times New Roman" w:hAnsi="Times New Roman" w:cs="Times New Roman"/>
          <w:sz w:val="27"/>
          <w:szCs w:val="27"/>
        </w:rPr>
        <w:t xml:space="preserve">приема, размещения эвакуируемого населения, </w:t>
      </w:r>
    </w:p>
    <w:p w:rsidR="00E933D1" w:rsidRPr="00DD2238" w:rsidRDefault="00DD2238" w:rsidP="00DD2238">
      <w:pPr>
        <w:rPr>
          <w:rFonts w:ascii="Times New Roman" w:hAnsi="Times New Roman" w:cs="Times New Roman"/>
          <w:sz w:val="27"/>
          <w:szCs w:val="27"/>
        </w:rPr>
      </w:pPr>
      <w:r w:rsidRPr="00DD2238">
        <w:rPr>
          <w:rFonts w:ascii="Times New Roman" w:hAnsi="Times New Roman" w:cs="Times New Roman"/>
          <w:sz w:val="27"/>
          <w:szCs w:val="27"/>
        </w:rPr>
        <w:t xml:space="preserve">материальных и культурных ценностей </w:t>
      </w:r>
      <w:proofErr w:type="gramStart"/>
      <w:r w:rsidR="00E933D1" w:rsidRPr="00DD2238">
        <w:rPr>
          <w:rFonts w:ascii="Times New Roman" w:hAnsi="Times New Roman" w:cs="Times New Roman"/>
          <w:sz w:val="27"/>
          <w:szCs w:val="27"/>
        </w:rPr>
        <w:t>на</w:t>
      </w:r>
      <w:proofErr w:type="gramEnd"/>
      <w:r w:rsidR="00E933D1" w:rsidRPr="00DD2238">
        <w:rPr>
          <w:rFonts w:ascii="Times New Roman" w:hAnsi="Times New Roman" w:cs="Times New Roman"/>
          <w:sz w:val="27"/>
          <w:szCs w:val="27"/>
        </w:rPr>
        <w:t xml:space="preserve"> </w:t>
      </w:r>
    </w:p>
    <w:p w:rsidR="00E933D1" w:rsidRPr="00DD2238" w:rsidRDefault="00DD2238" w:rsidP="00DD2238">
      <w:pPr>
        <w:rPr>
          <w:rFonts w:ascii="Times New Roman" w:hAnsi="Times New Roman" w:cs="Times New Roman"/>
          <w:sz w:val="27"/>
          <w:szCs w:val="27"/>
        </w:rPr>
      </w:pPr>
      <w:r w:rsidRPr="00DD2238">
        <w:rPr>
          <w:rFonts w:ascii="Times New Roman" w:hAnsi="Times New Roman" w:cs="Times New Roman"/>
          <w:sz w:val="27"/>
          <w:szCs w:val="27"/>
        </w:rPr>
        <w:t xml:space="preserve">территории Новоржевского </w:t>
      </w:r>
      <w:proofErr w:type="gramStart"/>
      <w:r w:rsidR="00E933D1" w:rsidRPr="00DD2238">
        <w:rPr>
          <w:rFonts w:ascii="Times New Roman" w:hAnsi="Times New Roman" w:cs="Times New Roman"/>
          <w:sz w:val="27"/>
          <w:szCs w:val="27"/>
        </w:rPr>
        <w:t>муниципального</w:t>
      </w:r>
      <w:proofErr w:type="gramEnd"/>
      <w:r w:rsidR="00E933D1" w:rsidRPr="00DD2238">
        <w:rPr>
          <w:rFonts w:ascii="Times New Roman" w:hAnsi="Times New Roman" w:cs="Times New Roman"/>
          <w:sz w:val="27"/>
          <w:szCs w:val="27"/>
        </w:rPr>
        <w:t xml:space="preserve"> </w:t>
      </w:r>
    </w:p>
    <w:p w:rsidR="004D52DF" w:rsidRPr="00DD2238" w:rsidRDefault="00E933D1" w:rsidP="00DD2238">
      <w:pPr>
        <w:rPr>
          <w:rFonts w:ascii="Times New Roman" w:hAnsi="Times New Roman" w:cs="Times New Roman"/>
          <w:sz w:val="27"/>
          <w:szCs w:val="27"/>
        </w:rPr>
      </w:pPr>
      <w:r w:rsidRPr="00DD2238">
        <w:rPr>
          <w:rFonts w:ascii="Times New Roman" w:hAnsi="Times New Roman" w:cs="Times New Roman"/>
          <w:sz w:val="27"/>
          <w:szCs w:val="27"/>
        </w:rPr>
        <w:t>округа</w:t>
      </w:r>
    </w:p>
    <w:p w:rsidR="00922367" w:rsidRPr="00DD2238" w:rsidRDefault="00922367" w:rsidP="00DD2238">
      <w:pPr>
        <w:rPr>
          <w:rFonts w:ascii="Times New Roman" w:hAnsi="Times New Roman" w:cs="Times New Roman"/>
          <w:sz w:val="27"/>
          <w:szCs w:val="27"/>
        </w:rPr>
      </w:pPr>
    </w:p>
    <w:p w:rsidR="00DD2238" w:rsidRPr="00DD2238" w:rsidRDefault="00DD2238" w:rsidP="00DD2238">
      <w:pPr>
        <w:rPr>
          <w:rFonts w:ascii="Times New Roman" w:hAnsi="Times New Roman" w:cs="Times New Roman"/>
          <w:sz w:val="27"/>
          <w:szCs w:val="27"/>
        </w:rPr>
      </w:pPr>
    </w:p>
    <w:p w:rsidR="004D52DF" w:rsidRPr="00DD2238" w:rsidRDefault="002472F6" w:rsidP="00DD2238">
      <w:pPr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proofErr w:type="gramStart"/>
      <w:r w:rsidRPr="00DD2238">
        <w:rPr>
          <w:rFonts w:ascii="Times New Roman" w:hAnsi="Times New Roman" w:cs="Times New Roman"/>
          <w:sz w:val="27"/>
          <w:szCs w:val="27"/>
        </w:rPr>
        <w:t xml:space="preserve">В соответствии с Федеральным законом от 12 февраля 1998 </w:t>
      </w:r>
      <w:r w:rsidR="00D11F3D" w:rsidRPr="00DD2238">
        <w:rPr>
          <w:rFonts w:ascii="Times New Roman" w:hAnsi="Times New Roman" w:cs="Times New Roman"/>
          <w:sz w:val="27"/>
          <w:szCs w:val="27"/>
        </w:rPr>
        <w:t xml:space="preserve">года </w:t>
      </w:r>
      <w:r w:rsidRPr="00DD2238">
        <w:rPr>
          <w:rFonts w:ascii="Times New Roman" w:hAnsi="Times New Roman" w:cs="Times New Roman"/>
          <w:sz w:val="27"/>
          <w:szCs w:val="27"/>
        </w:rPr>
        <w:t>№ 28-ФЗ «О</w:t>
      </w:r>
      <w:r w:rsidRPr="00DD2238">
        <w:rPr>
          <w:rFonts w:ascii="Times New Roman" w:hAnsi="Times New Roman" w:cs="Times New Roman"/>
          <w:spacing w:val="1"/>
          <w:sz w:val="27"/>
          <w:szCs w:val="27"/>
        </w:rPr>
        <w:t xml:space="preserve"> </w:t>
      </w:r>
      <w:r w:rsidRPr="00DD2238">
        <w:rPr>
          <w:rFonts w:ascii="Times New Roman" w:hAnsi="Times New Roman" w:cs="Times New Roman"/>
          <w:sz w:val="27"/>
          <w:szCs w:val="27"/>
        </w:rPr>
        <w:t>гражданской</w:t>
      </w:r>
      <w:r w:rsidRPr="00DD2238">
        <w:rPr>
          <w:rFonts w:ascii="Times New Roman" w:hAnsi="Times New Roman" w:cs="Times New Roman"/>
          <w:spacing w:val="30"/>
          <w:sz w:val="27"/>
          <w:szCs w:val="27"/>
        </w:rPr>
        <w:t xml:space="preserve"> </w:t>
      </w:r>
      <w:r w:rsidRPr="00DD2238">
        <w:rPr>
          <w:rFonts w:ascii="Times New Roman" w:hAnsi="Times New Roman" w:cs="Times New Roman"/>
          <w:sz w:val="27"/>
          <w:szCs w:val="27"/>
        </w:rPr>
        <w:t>обороне»,</w:t>
      </w:r>
      <w:r w:rsidRPr="00DD2238">
        <w:rPr>
          <w:rFonts w:ascii="Times New Roman" w:hAnsi="Times New Roman" w:cs="Times New Roman"/>
          <w:spacing w:val="1"/>
          <w:sz w:val="27"/>
          <w:szCs w:val="27"/>
        </w:rPr>
        <w:t xml:space="preserve"> </w:t>
      </w:r>
      <w:r w:rsidR="002C1B8A" w:rsidRPr="00DD2238">
        <w:rPr>
          <w:rFonts w:ascii="Times New Roman" w:hAnsi="Times New Roman" w:cs="Times New Roman"/>
          <w:spacing w:val="1"/>
          <w:sz w:val="27"/>
          <w:szCs w:val="27"/>
        </w:rPr>
        <w:t>постановлением Правительства Российской Федерации от 02.03.2026 № 216 «Об утверждении Правил эвакуации населения»,</w:t>
      </w:r>
      <w:r w:rsidR="009D2D87" w:rsidRPr="00DD2238">
        <w:rPr>
          <w:rFonts w:ascii="Times New Roman" w:hAnsi="Times New Roman" w:cs="Times New Roman"/>
          <w:spacing w:val="1"/>
          <w:sz w:val="27"/>
          <w:szCs w:val="27"/>
        </w:rPr>
        <w:t xml:space="preserve"> постановлением Правительства Российской Федерации от 02.03.2026 № 217 «Об утверждении Правил подготовки к защите и защите материальных и культурных ценностей»,</w:t>
      </w:r>
      <w:r w:rsidR="002C1B8A" w:rsidRPr="00DD2238">
        <w:rPr>
          <w:rFonts w:ascii="Times New Roman" w:hAnsi="Times New Roman" w:cs="Times New Roman"/>
          <w:spacing w:val="1"/>
          <w:sz w:val="27"/>
          <w:szCs w:val="27"/>
        </w:rPr>
        <w:t xml:space="preserve"> </w:t>
      </w:r>
      <w:r w:rsidR="009D2D87" w:rsidRPr="00DD2238">
        <w:rPr>
          <w:rFonts w:ascii="Times New Roman" w:hAnsi="Times New Roman" w:cs="Times New Roman"/>
          <w:spacing w:val="1"/>
          <w:sz w:val="27"/>
          <w:szCs w:val="27"/>
        </w:rPr>
        <w:t>постановлением</w:t>
      </w:r>
      <w:r w:rsidR="002C1B8A" w:rsidRPr="00DD2238">
        <w:rPr>
          <w:rFonts w:ascii="Times New Roman" w:hAnsi="Times New Roman" w:cs="Times New Roman"/>
          <w:spacing w:val="1"/>
          <w:sz w:val="27"/>
          <w:szCs w:val="27"/>
        </w:rPr>
        <w:t xml:space="preserve"> Правительства Псковской области от 29.06.2023 № 268 «О заблаговременной подготовке безопасных районов Псковской области к</w:t>
      </w:r>
      <w:proofErr w:type="gramEnd"/>
      <w:r w:rsidR="002C1B8A" w:rsidRPr="00DD2238">
        <w:rPr>
          <w:rFonts w:ascii="Times New Roman" w:hAnsi="Times New Roman" w:cs="Times New Roman"/>
          <w:spacing w:val="1"/>
          <w:sz w:val="27"/>
          <w:szCs w:val="27"/>
        </w:rPr>
        <w:t xml:space="preserve"> проведению эвакуационных мероприятий в военное время» </w:t>
      </w:r>
      <w:r w:rsidR="002C1B8A" w:rsidRPr="00DD2238">
        <w:rPr>
          <w:rFonts w:ascii="Times New Roman" w:hAnsi="Times New Roman" w:cs="Times New Roman"/>
          <w:sz w:val="27"/>
          <w:szCs w:val="27"/>
        </w:rPr>
        <w:t>в</w:t>
      </w:r>
      <w:r w:rsidR="002C1B8A" w:rsidRPr="00DD2238">
        <w:rPr>
          <w:rFonts w:ascii="Times New Roman" w:hAnsi="Times New Roman" w:cs="Times New Roman"/>
          <w:spacing w:val="1"/>
          <w:sz w:val="27"/>
          <w:szCs w:val="27"/>
        </w:rPr>
        <w:t xml:space="preserve"> </w:t>
      </w:r>
      <w:r w:rsidR="002C1B8A" w:rsidRPr="00DD2238">
        <w:rPr>
          <w:rFonts w:ascii="Times New Roman" w:hAnsi="Times New Roman" w:cs="Times New Roman"/>
          <w:sz w:val="27"/>
          <w:szCs w:val="27"/>
        </w:rPr>
        <w:t>целях</w:t>
      </w:r>
      <w:r w:rsidR="002C1B8A" w:rsidRPr="00DD2238">
        <w:rPr>
          <w:rFonts w:ascii="Times New Roman" w:hAnsi="Times New Roman" w:cs="Times New Roman"/>
          <w:spacing w:val="1"/>
          <w:sz w:val="27"/>
          <w:szCs w:val="27"/>
        </w:rPr>
        <w:t xml:space="preserve"> </w:t>
      </w:r>
      <w:r w:rsidR="002C1B8A" w:rsidRPr="00DD2238">
        <w:rPr>
          <w:rFonts w:ascii="Times New Roman" w:hAnsi="Times New Roman" w:cs="Times New Roman"/>
          <w:sz w:val="27"/>
          <w:szCs w:val="27"/>
        </w:rPr>
        <w:t>заблаговременной</w:t>
      </w:r>
      <w:r w:rsidR="002C1B8A" w:rsidRPr="00DD2238">
        <w:rPr>
          <w:rFonts w:ascii="Times New Roman" w:hAnsi="Times New Roman" w:cs="Times New Roman"/>
          <w:spacing w:val="1"/>
          <w:sz w:val="27"/>
          <w:szCs w:val="27"/>
        </w:rPr>
        <w:t xml:space="preserve"> </w:t>
      </w:r>
      <w:r w:rsidR="002C1B8A" w:rsidRPr="00DD2238">
        <w:rPr>
          <w:rFonts w:ascii="Times New Roman" w:hAnsi="Times New Roman" w:cs="Times New Roman"/>
          <w:sz w:val="27"/>
          <w:szCs w:val="27"/>
        </w:rPr>
        <w:t>подготовки</w:t>
      </w:r>
      <w:r w:rsidR="002C1B8A" w:rsidRPr="00DD2238">
        <w:rPr>
          <w:rFonts w:ascii="Times New Roman" w:hAnsi="Times New Roman" w:cs="Times New Roman"/>
          <w:spacing w:val="1"/>
          <w:sz w:val="27"/>
          <w:szCs w:val="27"/>
        </w:rPr>
        <w:t xml:space="preserve"> </w:t>
      </w:r>
      <w:r w:rsidR="002C1B8A" w:rsidRPr="00DD2238">
        <w:rPr>
          <w:rFonts w:ascii="Times New Roman" w:hAnsi="Times New Roman" w:cs="Times New Roman"/>
          <w:sz w:val="27"/>
          <w:szCs w:val="27"/>
        </w:rPr>
        <w:t>безопасных</w:t>
      </w:r>
      <w:r w:rsidR="002C1B8A" w:rsidRPr="00DD2238">
        <w:rPr>
          <w:rFonts w:ascii="Times New Roman" w:hAnsi="Times New Roman" w:cs="Times New Roman"/>
          <w:spacing w:val="1"/>
          <w:sz w:val="27"/>
          <w:szCs w:val="27"/>
        </w:rPr>
        <w:t xml:space="preserve"> </w:t>
      </w:r>
      <w:r w:rsidR="002C1B8A" w:rsidRPr="00DD2238">
        <w:rPr>
          <w:rFonts w:ascii="Times New Roman" w:hAnsi="Times New Roman" w:cs="Times New Roman"/>
          <w:sz w:val="27"/>
          <w:szCs w:val="27"/>
        </w:rPr>
        <w:t>районов</w:t>
      </w:r>
      <w:r w:rsidR="002C1B8A" w:rsidRPr="00DD2238">
        <w:rPr>
          <w:rFonts w:ascii="Times New Roman" w:hAnsi="Times New Roman" w:cs="Times New Roman"/>
          <w:spacing w:val="1"/>
          <w:sz w:val="27"/>
          <w:szCs w:val="27"/>
        </w:rPr>
        <w:t xml:space="preserve"> </w:t>
      </w:r>
      <w:r w:rsidR="002C1B8A" w:rsidRPr="00DD2238">
        <w:rPr>
          <w:rFonts w:ascii="Times New Roman" w:hAnsi="Times New Roman" w:cs="Times New Roman"/>
          <w:sz w:val="27"/>
          <w:szCs w:val="27"/>
        </w:rPr>
        <w:t>к</w:t>
      </w:r>
      <w:r w:rsidR="002C1B8A" w:rsidRPr="00DD2238">
        <w:rPr>
          <w:rFonts w:ascii="Times New Roman" w:hAnsi="Times New Roman" w:cs="Times New Roman"/>
          <w:spacing w:val="1"/>
          <w:sz w:val="27"/>
          <w:szCs w:val="27"/>
        </w:rPr>
        <w:t xml:space="preserve"> </w:t>
      </w:r>
      <w:r w:rsidR="002C1B8A" w:rsidRPr="00DD2238">
        <w:rPr>
          <w:rFonts w:ascii="Times New Roman" w:hAnsi="Times New Roman" w:cs="Times New Roman"/>
          <w:sz w:val="27"/>
          <w:szCs w:val="27"/>
        </w:rPr>
        <w:t>проведению</w:t>
      </w:r>
      <w:r w:rsidR="002C1B8A" w:rsidRPr="00DD2238">
        <w:rPr>
          <w:rFonts w:ascii="Times New Roman" w:hAnsi="Times New Roman" w:cs="Times New Roman"/>
          <w:spacing w:val="1"/>
          <w:sz w:val="27"/>
          <w:szCs w:val="27"/>
        </w:rPr>
        <w:t xml:space="preserve"> </w:t>
      </w:r>
      <w:r w:rsidR="002C1B8A" w:rsidRPr="00DD2238">
        <w:rPr>
          <w:rFonts w:ascii="Times New Roman" w:hAnsi="Times New Roman" w:cs="Times New Roman"/>
          <w:sz w:val="27"/>
          <w:szCs w:val="27"/>
        </w:rPr>
        <w:t>эвакуационных</w:t>
      </w:r>
      <w:r w:rsidR="002C1B8A" w:rsidRPr="00DD2238">
        <w:rPr>
          <w:rFonts w:ascii="Times New Roman" w:hAnsi="Times New Roman" w:cs="Times New Roman"/>
          <w:spacing w:val="-61"/>
          <w:sz w:val="27"/>
          <w:szCs w:val="27"/>
        </w:rPr>
        <w:t xml:space="preserve"> </w:t>
      </w:r>
      <w:r w:rsidR="002C1B8A" w:rsidRPr="00DD2238">
        <w:rPr>
          <w:rFonts w:ascii="Times New Roman" w:hAnsi="Times New Roman" w:cs="Times New Roman"/>
          <w:sz w:val="27"/>
          <w:szCs w:val="27"/>
        </w:rPr>
        <w:t>мероприятий</w:t>
      </w:r>
      <w:r w:rsidR="002C1B8A" w:rsidRPr="00DD2238">
        <w:rPr>
          <w:rFonts w:ascii="Times New Roman" w:hAnsi="Times New Roman" w:cs="Times New Roman"/>
          <w:spacing w:val="2"/>
          <w:sz w:val="27"/>
          <w:szCs w:val="27"/>
        </w:rPr>
        <w:t xml:space="preserve"> </w:t>
      </w:r>
      <w:r w:rsidR="002C1B8A" w:rsidRPr="00DD2238">
        <w:rPr>
          <w:rFonts w:ascii="Times New Roman" w:hAnsi="Times New Roman" w:cs="Times New Roman"/>
          <w:sz w:val="27"/>
          <w:szCs w:val="27"/>
        </w:rPr>
        <w:t>в</w:t>
      </w:r>
      <w:r w:rsidR="002C1B8A" w:rsidRPr="00DD2238">
        <w:rPr>
          <w:rFonts w:ascii="Times New Roman" w:hAnsi="Times New Roman" w:cs="Times New Roman"/>
          <w:spacing w:val="2"/>
          <w:sz w:val="27"/>
          <w:szCs w:val="27"/>
        </w:rPr>
        <w:t xml:space="preserve"> </w:t>
      </w:r>
      <w:r w:rsidR="002C1B8A" w:rsidRPr="00DD2238">
        <w:rPr>
          <w:rFonts w:ascii="Times New Roman" w:hAnsi="Times New Roman" w:cs="Times New Roman"/>
          <w:sz w:val="27"/>
          <w:szCs w:val="27"/>
        </w:rPr>
        <w:t>военное</w:t>
      </w:r>
      <w:r w:rsidR="002C1B8A" w:rsidRPr="00DD2238">
        <w:rPr>
          <w:rFonts w:ascii="Times New Roman" w:hAnsi="Times New Roman" w:cs="Times New Roman"/>
          <w:spacing w:val="4"/>
          <w:sz w:val="27"/>
          <w:szCs w:val="27"/>
        </w:rPr>
        <w:t xml:space="preserve"> </w:t>
      </w:r>
      <w:r w:rsidR="002C1B8A" w:rsidRPr="00DD2238">
        <w:rPr>
          <w:rFonts w:ascii="Times New Roman" w:hAnsi="Times New Roman" w:cs="Times New Roman"/>
          <w:sz w:val="27"/>
          <w:szCs w:val="27"/>
        </w:rPr>
        <w:t>время Администрация Новоржевского муниципального округа ПОСТАНОВЛЯЕТ:</w:t>
      </w:r>
    </w:p>
    <w:p w:rsidR="004D52DF" w:rsidRPr="00DD2238" w:rsidRDefault="00697137" w:rsidP="00DD2238">
      <w:pPr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DD2238">
        <w:rPr>
          <w:rFonts w:ascii="Times New Roman" w:hAnsi="Times New Roman" w:cs="Times New Roman"/>
          <w:sz w:val="27"/>
          <w:szCs w:val="27"/>
        </w:rPr>
        <w:t xml:space="preserve">1. </w:t>
      </w:r>
      <w:r w:rsidR="002472F6" w:rsidRPr="00DD2238">
        <w:rPr>
          <w:rFonts w:ascii="Times New Roman" w:hAnsi="Times New Roman" w:cs="Times New Roman"/>
          <w:sz w:val="27"/>
          <w:szCs w:val="27"/>
        </w:rPr>
        <w:t>Утвердить</w:t>
      </w:r>
      <w:r w:rsidR="002472F6" w:rsidRPr="00DD2238">
        <w:rPr>
          <w:rFonts w:ascii="Times New Roman" w:hAnsi="Times New Roman" w:cs="Times New Roman"/>
          <w:spacing w:val="16"/>
          <w:sz w:val="27"/>
          <w:szCs w:val="27"/>
        </w:rPr>
        <w:t xml:space="preserve"> </w:t>
      </w:r>
      <w:r w:rsidR="002472F6" w:rsidRPr="00DD2238">
        <w:rPr>
          <w:rFonts w:ascii="Times New Roman" w:hAnsi="Times New Roman" w:cs="Times New Roman"/>
          <w:sz w:val="27"/>
          <w:szCs w:val="27"/>
        </w:rPr>
        <w:t>Положение</w:t>
      </w:r>
      <w:r w:rsidR="00E933D1" w:rsidRPr="00DD2238">
        <w:rPr>
          <w:rFonts w:ascii="Times New Roman" w:hAnsi="Times New Roman" w:cs="Times New Roman"/>
          <w:sz w:val="27"/>
          <w:szCs w:val="27"/>
        </w:rPr>
        <w:t xml:space="preserve"> об организации приема, размещения эвакуируемого населения, материальных и культурных ценностей на территории</w:t>
      </w:r>
      <w:r w:rsidR="002472F6" w:rsidRPr="00DD2238">
        <w:rPr>
          <w:rFonts w:ascii="Times New Roman" w:hAnsi="Times New Roman" w:cs="Times New Roman"/>
          <w:spacing w:val="17"/>
          <w:sz w:val="27"/>
          <w:szCs w:val="27"/>
        </w:rPr>
        <w:t xml:space="preserve"> </w:t>
      </w:r>
      <w:r w:rsidRPr="00DD2238">
        <w:rPr>
          <w:rFonts w:ascii="Times New Roman" w:hAnsi="Times New Roman" w:cs="Times New Roman"/>
          <w:sz w:val="27"/>
          <w:szCs w:val="27"/>
        </w:rPr>
        <w:t>Новоржевского муниципального округа</w:t>
      </w:r>
      <w:r w:rsidR="00922367" w:rsidRPr="00DD2238">
        <w:rPr>
          <w:rFonts w:ascii="Times New Roman" w:hAnsi="Times New Roman" w:cs="Times New Roman"/>
          <w:spacing w:val="-61"/>
          <w:sz w:val="27"/>
          <w:szCs w:val="27"/>
        </w:rPr>
        <w:t xml:space="preserve"> </w:t>
      </w:r>
      <w:r w:rsidR="00922367" w:rsidRPr="00DD2238">
        <w:rPr>
          <w:rFonts w:ascii="Times New Roman" w:hAnsi="Times New Roman" w:cs="Times New Roman"/>
          <w:sz w:val="27"/>
          <w:szCs w:val="27"/>
        </w:rPr>
        <w:t>согласно приложению к настоящему постановлению</w:t>
      </w:r>
      <w:r w:rsidR="002472F6" w:rsidRPr="00DD2238">
        <w:rPr>
          <w:rFonts w:ascii="Times New Roman" w:hAnsi="Times New Roman" w:cs="Times New Roman"/>
          <w:sz w:val="27"/>
          <w:szCs w:val="27"/>
        </w:rPr>
        <w:t>.</w:t>
      </w:r>
    </w:p>
    <w:p w:rsidR="00422C16" w:rsidRPr="00DD2238" w:rsidRDefault="00E933D1" w:rsidP="00DD2238">
      <w:pPr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DD2238">
        <w:rPr>
          <w:rFonts w:ascii="Times New Roman" w:hAnsi="Times New Roman" w:cs="Times New Roman"/>
          <w:color w:val="000000"/>
          <w:sz w:val="27"/>
          <w:szCs w:val="27"/>
          <w:lang w:eastAsia="ru-RU"/>
        </w:rPr>
        <w:t>2</w:t>
      </w:r>
      <w:r w:rsidR="00422C16" w:rsidRPr="00DD2238">
        <w:rPr>
          <w:rFonts w:ascii="Times New Roman" w:hAnsi="Times New Roman" w:cs="Times New Roman"/>
          <w:color w:val="000000"/>
          <w:sz w:val="27"/>
          <w:szCs w:val="27"/>
          <w:lang w:eastAsia="ru-RU"/>
        </w:rPr>
        <w:t>. Настоящее постановление вступает в силу с момента официального опубликования.</w:t>
      </w:r>
    </w:p>
    <w:p w:rsidR="00422C16" w:rsidRPr="00DD2238" w:rsidRDefault="00E933D1" w:rsidP="00DD2238">
      <w:pPr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DD2238">
        <w:rPr>
          <w:rFonts w:ascii="Times New Roman" w:hAnsi="Times New Roman" w:cs="Times New Roman"/>
          <w:sz w:val="27"/>
          <w:szCs w:val="27"/>
        </w:rPr>
        <w:t>3</w:t>
      </w:r>
      <w:r w:rsidR="00DD2238" w:rsidRPr="00DD2238">
        <w:rPr>
          <w:rFonts w:ascii="Times New Roman" w:hAnsi="Times New Roman" w:cs="Times New Roman"/>
          <w:sz w:val="27"/>
          <w:szCs w:val="27"/>
        </w:rPr>
        <w:t>.</w:t>
      </w:r>
      <w:r w:rsidR="00422C16" w:rsidRPr="00DD2238">
        <w:rPr>
          <w:rFonts w:ascii="Times New Roman" w:hAnsi="Times New Roman" w:cs="Times New Roman"/>
          <w:sz w:val="27"/>
          <w:szCs w:val="27"/>
        </w:rPr>
        <w:t xml:space="preserve"> </w:t>
      </w:r>
      <w:r w:rsidR="00422C16" w:rsidRPr="00DD2238">
        <w:rPr>
          <w:rFonts w:ascii="Times New Roman" w:hAnsi="Times New Roman" w:cs="Times New Roman"/>
          <w:color w:val="000000"/>
          <w:sz w:val="27"/>
          <w:szCs w:val="27"/>
          <w:lang w:eastAsia="ar-SA"/>
        </w:rPr>
        <w:t>Опубликовать настоящее постановление в сетевом издании «Нормативные правовые акты Псковской области» (</w:t>
      </w:r>
      <w:proofErr w:type="spellStart"/>
      <w:r w:rsidR="00422C16" w:rsidRPr="00DD2238">
        <w:rPr>
          <w:rFonts w:ascii="Times New Roman" w:hAnsi="Times New Roman" w:cs="Times New Roman"/>
          <w:color w:val="000000"/>
          <w:sz w:val="27"/>
          <w:szCs w:val="27"/>
          <w:lang w:val="en-US" w:eastAsia="ar-SA"/>
        </w:rPr>
        <w:t>pravo</w:t>
      </w:r>
      <w:proofErr w:type="spellEnd"/>
      <w:r w:rsidR="00422C16" w:rsidRPr="00DD2238">
        <w:rPr>
          <w:rFonts w:ascii="Times New Roman" w:hAnsi="Times New Roman" w:cs="Times New Roman"/>
          <w:color w:val="000000"/>
          <w:sz w:val="27"/>
          <w:szCs w:val="27"/>
          <w:lang w:eastAsia="ar-SA"/>
        </w:rPr>
        <w:t>.</w:t>
      </w:r>
      <w:proofErr w:type="spellStart"/>
      <w:r w:rsidR="00422C16" w:rsidRPr="00DD2238">
        <w:rPr>
          <w:rFonts w:ascii="Times New Roman" w:hAnsi="Times New Roman" w:cs="Times New Roman"/>
          <w:color w:val="000000"/>
          <w:sz w:val="27"/>
          <w:szCs w:val="27"/>
          <w:lang w:val="en-US" w:eastAsia="ar-SA"/>
        </w:rPr>
        <w:t>pskov</w:t>
      </w:r>
      <w:proofErr w:type="spellEnd"/>
      <w:r w:rsidR="00422C16" w:rsidRPr="00DD2238">
        <w:rPr>
          <w:rFonts w:ascii="Times New Roman" w:hAnsi="Times New Roman" w:cs="Times New Roman"/>
          <w:color w:val="000000"/>
          <w:sz w:val="27"/>
          <w:szCs w:val="27"/>
          <w:lang w:eastAsia="ar-SA"/>
        </w:rPr>
        <w:t>.</w:t>
      </w:r>
      <w:proofErr w:type="spellStart"/>
      <w:r w:rsidR="00422C16" w:rsidRPr="00DD2238">
        <w:rPr>
          <w:rFonts w:ascii="Times New Roman" w:hAnsi="Times New Roman" w:cs="Times New Roman"/>
          <w:color w:val="000000"/>
          <w:sz w:val="27"/>
          <w:szCs w:val="27"/>
          <w:lang w:val="en-US" w:eastAsia="ar-SA"/>
        </w:rPr>
        <w:t>ru</w:t>
      </w:r>
      <w:proofErr w:type="spellEnd"/>
      <w:r w:rsidR="00422C16" w:rsidRPr="00DD2238">
        <w:rPr>
          <w:rFonts w:ascii="Times New Roman" w:hAnsi="Times New Roman" w:cs="Times New Roman"/>
          <w:color w:val="000000"/>
          <w:sz w:val="27"/>
          <w:szCs w:val="27"/>
          <w:lang w:eastAsia="ar-SA"/>
        </w:rPr>
        <w:t>) и разместить на</w:t>
      </w:r>
      <w:r w:rsidR="00F31723" w:rsidRPr="00DD2238">
        <w:rPr>
          <w:rFonts w:ascii="Times New Roman" w:hAnsi="Times New Roman" w:cs="Times New Roman"/>
          <w:color w:val="000000"/>
          <w:sz w:val="27"/>
          <w:szCs w:val="27"/>
          <w:lang w:eastAsia="ar-SA"/>
        </w:rPr>
        <w:t xml:space="preserve"> официальном сайте </w:t>
      </w:r>
      <w:r w:rsidR="00422C16" w:rsidRPr="00DD2238">
        <w:rPr>
          <w:rFonts w:ascii="Times New Roman" w:hAnsi="Times New Roman" w:cs="Times New Roman"/>
          <w:color w:val="000000"/>
          <w:sz w:val="27"/>
          <w:szCs w:val="27"/>
          <w:lang w:eastAsia="ar-SA"/>
        </w:rPr>
        <w:t>Новоржевского муниципального округа в информационно-телекоммуникационной сети «Интернет» (</w:t>
      </w:r>
      <w:proofErr w:type="spellStart"/>
      <w:r w:rsidR="00422C16" w:rsidRPr="00DD2238">
        <w:rPr>
          <w:rFonts w:ascii="Times New Roman" w:hAnsi="Times New Roman" w:cs="Times New Roman"/>
          <w:color w:val="000000"/>
          <w:sz w:val="27"/>
          <w:szCs w:val="27"/>
          <w:lang w:val="en-US" w:eastAsia="ar-SA"/>
        </w:rPr>
        <w:t>novorzhev</w:t>
      </w:r>
      <w:proofErr w:type="spellEnd"/>
      <w:r w:rsidR="00422C16" w:rsidRPr="00DD2238">
        <w:rPr>
          <w:rFonts w:ascii="Times New Roman" w:hAnsi="Times New Roman" w:cs="Times New Roman"/>
          <w:color w:val="000000"/>
          <w:sz w:val="27"/>
          <w:szCs w:val="27"/>
          <w:lang w:eastAsia="ar-SA"/>
        </w:rPr>
        <w:t>.</w:t>
      </w:r>
      <w:proofErr w:type="spellStart"/>
      <w:r w:rsidR="00422C16" w:rsidRPr="00DD2238">
        <w:rPr>
          <w:rFonts w:ascii="Times New Roman" w:hAnsi="Times New Roman" w:cs="Times New Roman"/>
          <w:color w:val="000000"/>
          <w:sz w:val="27"/>
          <w:szCs w:val="27"/>
          <w:lang w:val="en-US" w:eastAsia="ar-SA"/>
        </w:rPr>
        <w:t>gosuslugi</w:t>
      </w:r>
      <w:proofErr w:type="spellEnd"/>
      <w:r w:rsidR="00422C16" w:rsidRPr="00DD2238">
        <w:rPr>
          <w:rFonts w:ascii="Times New Roman" w:hAnsi="Times New Roman" w:cs="Times New Roman"/>
          <w:color w:val="000000"/>
          <w:sz w:val="27"/>
          <w:szCs w:val="27"/>
          <w:lang w:eastAsia="ar-SA"/>
        </w:rPr>
        <w:t>.</w:t>
      </w:r>
      <w:proofErr w:type="spellStart"/>
      <w:r w:rsidR="00422C16" w:rsidRPr="00DD2238">
        <w:rPr>
          <w:rFonts w:ascii="Times New Roman" w:hAnsi="Times New Roman" w:cs="Times New Roman"/>
          <w:color w:val="000000"/>
          <w:sz w:val="27"/>
          <w:szCs w:val="27"/>
          <w:lang w:val="en-US" w:eastAsia="ar-SA"/>
        </w:rPr>
        <w:t>ru</w:t>
      </w:r>
      <w:proofErr w:type="spellEnd"/>
      <w:r w:rsidR="00422C16" w:rsidRPr="00DD2238">
        <w:rPr>
          <w:rFonts w:ascii="Times New Roman" w:hAnsi="Times New Roman" w:cs="Times New Roman"/>
          <w:color w:val="000000"/>
          <w:sz w:val="27"/>
          <w:szCs w:val="27"/>
          <w:lang w:eastAsia="ar-SA"/>
        </w:rPr>
        <w:t>).</w:t>
      </w:r>
    </w:p>
    <w:p w:rsidR="00422C16" w:rsidRPr="00DD2238" w:rsidRDefault="00E933D1" w:rsidP="00DD2238">
      <w:pPr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DD2238">
        <w:rPr>
          <w:rFonts w:ascii="Times New Roman" w:hAnsi="Times New Roman" w:cs="Times New Roman"/>
          <w:sz w:val="27"/>
          <w:szCs w:val="27"/>
        </w:rPr>
        <w:t>4</w:t>
      </w:r>
      <w:r w:rsidR="00422C16" w:rsidRPr="00DD2238">
        <w:rPr>
          <w:rFonts w:ascii="Times New Roman" w:hAnsi="Times New Roman" w:cs="Times New Roman"/>
          <w:sz w:val="27"/>
          <w:szCs w:val="27"/>
        </w:rPr>
        <w:t xml:space="preserve">. </w:t>
      </w:r>
      <w:proofErr w:type="gramStart"/>
      <w:r w:rsidR="00422C16" w:rsidRPr="00DD2238">
        <w:rPr>
          <w:rFonts w:ascii="Times New Roman" w:hAnsi="Times New Roman" w:cs="Times New Roman"/>
          <w:sz w:val="27"/>
          <w:szCs w:val="27"/>
        </w:rPr>
        <w:t>Контроль за</w:t>
      </w:r>
      <w:proofErr w:type="gramEnd"/>
      <w:r w:rsidR="00422C16" w:rsidRPr="00DD2238">
        <w:rPr>
          <w:rFonts w:ascii="Times New Roman" w:hAnsi="Times New Roman" w:cs="Times New Roman"/>
          <w:sz w:val="27"/>
          <w:szCs w:val="27"/>
        </w:rPr>
        <w:t xml:space="preserve"> исполнением настоящего постановления оставляю за собой.</w:t>
      </w:r>
    </w:p>
    <w:p w:rsidR="00422C16" w:rsidRPr="00DD2238" w:rsidRDefault="00422C16" w:rsidP="00DD2238">
      <w:pPr>
        <w:rPr>
          <w:rFonts w:ascii="Times New Roman" w:hAnsi="Times New Roman" w:cs="Times New Roman"/>
          <w:sz w:val="27"/>
          <w:szCs w:val="27"/>
        </w:rPr>
      </w:pPr>
    </w:p>
    <w:p w:rsidR="00DD2238" w:rsidRPr="00DD2238" w:rsidRDefault="00DD2238" w:rsidP="00DD2238">
      <w:pPr>
        <w:rPr>
          <w:rFonts w:ascii="Times New Roman" w:hAnsi="Times New Roman" w:cs="Times New Roman"/>
          <w:sz w:val="27"/>
          <w:szCs w:val="27"/>
        </w:rPr>
      </w:pPr>
    </w:p>
    <w:p w:rsidR="00DD2238" w:rsidRPr="00DD2238" w:rsidRDefault="00422C16">
      <w:pPr>
        <w:rPr>
          <w:rFonts w:ascii="Times New Roman" w:hAnsi="Times New Roman" w:cs="Times New Roman"/>
          <w:sz w:val="27"/>
          <w:szCs w:val="27"/>
        </w:rPr>
      </w:pPr>
      <w:r w:rsidRPr="00DD2238">
        <w:rPr>
          <w:rFonts w:ascii="Times New Roman" w:hAnsi="Times New Roman" w:cs="Times New Roman"/>
          <w:sz w:val="27"/>
          <w:szCs w:val="27"/>
        </w:rPr>
        <w:t>Глава Новоржевского муниципального округа                          Л.М. Трифонова</w:t>
      </w:r>
      <w:r w:rsidR="00DD2238">
        <w:rPr>
          <w:rFonts w:ascii="Times New Roman" w:hAnsi="Times New Roman" w:cs="Times New Roman"/>
          <w:sz w:val="28"/>
          <w:szCs w:val="28"/>
        </w:rPr>
        <w:br w:type="page"/>
      </w:r>
    </w:p>
    <w:p w:rsidR="004D52DF" w:rsidRPr="00DD2238" w:rsidRDefault="00922367" w:rsidP="0081765F">
      <w:pPr>
        <w:pStyle w:val="a3"/>
        <w:ind w:left="0" w:firstLine="0"/>
        <w:jc w:val="right"/>
        <w:rPr>
          <w:rFonts w:ascii="Times New Roman" w:hAnsi="Times New Roman" w:cs="Times New Roman"/>
        </w:rPr>
      </w:pPr>
      <w:r w:rsidRPr="00DD2238">
        <w:rPr>
          <w:rFonts w:ascii="Times New Roman" w:hAnsi="Times New Roman" w:cs="Times New Roman"/>
        </w:rPr>
        <w:lastRenderedPageBreak/>
        <w:t>Приложение</w:t>
      </w:r>
    </w:p>
    <w:p w:rsidR="00922367" w:rsidRPr="00DD2238" w:rsidRDefault="00922367" w:rsidP="00922367">
      <w:pPr>
        <w:pStyle w:val="a3"/>
        <w:ind w:left="0" w:firstLine="0"/>
        <w:jc w:val="right"/>
        <w:rPr>
          <w:rFonts w:ascii="Times New Roman" w:hAnsi="Times New Roman" w:cs="Times New Roman"/>
        </w:rPr>
      </w:pPr>
      <w:r w:rsidRPr="00DD2238">
        <w:rPr>
          <w:rFonts w:ascii="Times New Roman" w:hAnsi="Times New Roman" w:cs="Times New Roman"/>
        </w:rPr>
        <w:t>к постановлению Администрации</w:t>
      </w:r>
    </w:p>
    <w:p w:rsidR="00922367" w:rsidRPr="00DD2238" w:rsidRDefault="00922367" w:rsidP="00922367">
      <w:pPr>
        <w:pStyle w:val="a3"/>
        <w:ind w:left="0" w:firstLine="0"/>
        <w:jc w:val="right"/>
        <w:rPr>
          <w:rFonts w:ascii="Times New Roman" w:hAnsi="Times New Roman" w:cs="Times New Roman"/>
        </w:rPr>
      </w:pPr>
      <w:r w:rsidRPr="00DD2238">
        <w:rPr>
          <w:rFonts w:ascii="Times New Roman" w:hAnsi="Times New Roman" w:cs="Times New Roman"/>
        </w:rPr>
        <w:t>Новоржевского муниципального округа</w:t>
      </w:r>
    </w:p>
    <w:p w:rsidR="00F43098" w:rsidRPr="00DD2238" w:rsidRDefault="00F43098" w:rsidP="00F43098">
      <w:pPr>
        <w:shd w:val="clear" w:color="auto" w:fill="FFFFFF"/>
        <w:tabs>
          <w:tab w:val="left" w:leader="underscore" w:pos="1579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DD2238">
        <w:rPr>
          <w:rFonts w:ascii="Times New Roman" w:hAnsi="Times New Roman" w:cs="Times New Roman"/>
          <w:bCs/>
          <w:color w:val="000000"/>
          <w:spacing w:val="-11"/>
          <w:sz w:val="24"/>
          <w:szCs w:val="24"/>
        </w:rPr>
        <w:t xml:space="preserve">от 27.07.2026 </w:t>
      </w:r>
      <w:r w:rsidRPr="00DD2238">
        <w:rPr>
          <w:rFonts w:ascii="Times New Roman" w:hAnsi="Times New Roman" w:cs="Times New Roman"/>
          <w:bCs/>
          <w:color w:val="000000"/>
          <w:sz w:val="24"/>
          <w:szCs w:val="24"/>
        </w:rPr>
        <w:t>№ 423</w:t>
      </w:r>
    </w:p>
    <w:p w:rsidR="00922367" w:rsidRDefault="00922367" w:rsidP="00922367">
      <w:pPr>
        <w:pStyle w:val="a3"/>
        <w:ind w:left="0"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4D52DF" w:rsidRPr="00422C16" w:rsidRDefault="004D52DF">
      <w:pPr>
        <w:pStyle w:val="a3"/>
        <w:spacing w:before="11"/>
        <w:ind w:left="0"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4D52DF" w:rsidRPr="00422C16" w:rsidRDefault="002472F6" w:rsidP="009D2D87">
      <w:pPr>
        <w:pStyle w:val="Heading1"/>
        <w:spacing w:line="240" w:lineRule="auto"/>
        <w:ind w:left="0" w:right="-8"/>
        <w:rPr>
          <w:rFonts w:ascii="Times New Roman" w:hAnsi="Times New Roman" w:cs="Times New Roman"/>
          <w:sz w:val="28"/>
          <w:szCs w:val="28"/>
        </w:rPr>
      </w:pPr>
      <w:r w:rsidRPr="00422C16">
        <w:rPr>
          <w:rFonts w:ascii="Times New Roman" w:hAnsi="Times New Roman" w:cs="Times New Roman"/>
          <w:sz w:val="28"/>
          <w:szCs w:val="28"/>
        </w:rPr>
        <w:t>ПОЛОЖЕНИЕ</w:t>
      </w:r>
    </w:p>
    <w:p w:rsidR="004D52DF" w:rsidRPr="002C1B8A" w:rsidRDefault="00E933D1" w:rsidP="005E0D66">
      <w:pPr>
        <w:spacing w:line="275" w:lineRule="exact"/>
        <w:ind w:right="-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>
        <w:rPr>
          <w:rFonts w:ascii="Times New Roman" w:hAnsi="Times New Roman" w:cs="Times New Roman"/>
          <w:b/>
          <w:spacing w:val="-4"/>
          <w:sz w:val="28"/>
          <w:szCs w:val="28"/>
        </w:rPr>
        <w:t>б организации приема, размещения эвакуиру</w:t>
      </w:r>
      <w:r w:rsidR="003F6168">
        <w:rPr>
          <w:rFonts w:ascii="Times New Roman" w:hAnsi="Times New Roman" w:cs="Times New Roman"/>
          <w:b/>
          <w:spacing w:val="-4"/>
          <w:sz w:val="28"/>
          <w:szCs w:val="28"/>
        </w:rPr>
        <w:t xml:space="preserve">емого населения, материальных, </w:t>
      </w:r>
      <w:r>
        <w:rPr>
          <w:rFonts w:ascii="Times New Roman" w:hAnsi="Times New Roman" w:cs="Times New Roman"/>
          <w:b/>
          <w:spacing w:val="-4"/>
          <w:sz w:val="28"/>
          <w:szCs w:val="28"/>
        </w:rPr>
        <w:t>культурных ценностей</w:t>
      </w:r>
      <w:r w:rsidR="003F6168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="003F6168" w:rsidRPr="003F6168">
        <w:rPr>
          <w:rFonts w:ascii="Times New Roman" w:hAnsi="Times New Roman" w:cs="Times New Roman"/>
          <w:b/>
          <w:sz w:val="28"/>
          <w:szCs w:val="28"/>
        </w:rPr>
        <w:t>и архивных документов</w:t>
      </w:r>
      <w:r>
        <w:rPr>
          <w:rFonts w:ascii="Times New Roman" w:hAnsi="Times New Roman" w:cs="Times New Roman"/>
          <w:b/>
          <w:spacing w:val="-4"/>
          <w:sz w:val="28"/>
          <w:szCs w:val="28"/>
        </w:rPr>
        <w:t xml:space="preserve"> на территории</w:t>
      </w:r>
      <w:r w:rsidR="002C1B8A">
        <w:rPr>
          <w:rFonts w:ascii="Times New Roman" w:hAnsi="Times New Roman" w:cs="Times New Roman"/>
          <w:b/>
          <w:sz w:val="28"/>
          <w:szCs w:val="28"/>
        </w:rPr>
        <w:t xml:space="preserve"> Новоржевского муниципального округа </w:t>
      </w:r>
    </w:p>
    <w:p w:rsidR="004D52DF" w:rsidRDefault="004D52DF" w:rsidP="00422C16">
      <w:pPr>
        <w:tabs>
          <w:tab w:val="left" w:pos="3786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7A44AF" w:rsidRDefault="004C785D" w:rsidP="00E933D1">
      <w:pPr>
        <w:tabs>
          <w:tab w:val="left" w:pos="123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E933D1">
        <w:rPr>
          <w:rFonts w:ascii="Times New Roman" w:hAnsi="Times New Roman" w:cs="Times New Roman"/>
          <w:sz w:val="28"/>
          <w:szCs w:val="28"/>
        </w:rPr>
        <w:t xml:space="preserve">Настоящее </w:t>
      </w:r>
      <w:r w:rsidR="00E933D1" w:rsidRPr="00697137">
        <w:rPr>
          <w:rFonts w:ascii="Times New Roman" w:hAnsi="Times New Roman" w:cs="Times New Roman"/>
          <w:sz w:val="28"/>
          <w:szCs w:val="28"/>
        </w:rPr>
        <w:t>Положение</w:t>
      </w:r>
      <w:r w:rsidR="00E933D1">
        <w:rPr>
          <w:rFonts w:ascii="Times New Roman" w:hAnsi="Times New Roman" w:cs="Times New Roman"/>
          <w:sz w:val="28"/>
          <w:szCs w:val="28"/>
        </w:rPr>
        <w:t xml:space="preserve"> об организации приема, размещения эвакуируемого населения, материальных и культурных ценностей на территории</w:t>
      </w:r>
      <w:r w:rsidR="00E933D1" w:rsidRPr="00697137"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 w:rsidR="00E933D1" w:rsidRPr="00697137">
        <w:rPr>
          <w:rFonts w:ascii="Times New Roman" w:hAnsi="Times New Roman" w:cs="Times New Roman"/>
          <w:sz w:val="28"/>
          <w:szCs w:val="28"/>
        </w:rPr>
        <w:t>Новоржевского муниципального округа</w:t>
      </w:r>
      <w:r w:rsidR="00E933D1">
        <w:rPr>
          <w:rFonts w:ascii="Times New Roman" w:hAnsi="Times New Roman" w:cs="Times New Roman"/>
          <w:sz w:val="28"/>
          <w:szCs w:val="28"/>
        </w:rPr>
        <w:t xml:space="preserve"> (далее – Положение) </w:t>
      </w:r>
      <w:r w:rsidR="001454DA">
        <w:rPr>
          <w:rFonts w:ascii="Times New Roman" w:hAnsi="Times New Roman" w:cs="Times New Roman"/>
          <w:sz w:val="28"/>
          <w:szCs w:val="28"/>
        </w:rPr>
        <w:t>регламентирует вопросы проведения приема эвакуиру</w:t>
      </w:r>
      <w:r w:rsidR="003F6168">
        <w:rPr>
          <w:rFonts w:ascii="Times New Roman" w:hAnsi="Times New Roman" w:cs="Times New Roman"/>
          <w:sz w:val="28"/>
          <w:szCs w:val="28"/>
        </w:rPr>
        <w:t xml:space="preserve">емого населения, материальных, </w:t>
      </w:r>
      <w:r w:rsidR="001454DA">
        <w:rPr>
          <w:rFonts w:ascii="Times New Roman" w:hAnsi="Times New Roman" w:cs="Times New Roman"/>
          <w:sz w:val="28"/>
          <w:szCs w:val="28"/>
        </w:rPr>
        <w:t>культурны</w:t>
      </w:r>
      <w:r w:rsidR="003F6168">
        <w:rPr>
          <w:rFonts w:ascii="Times New Roman" w:hAnsi="Times New Roman" w:cs="Times New Roman"/>
          <w:sz w:val="28"/>
          <w:szCs w:val="28"/>
        </w:rPr>
        <w:t>х ценностей и архивных документов,</w:t>
      </w:r>
      <w:r w:rsidR="001454DA">
        <w:rPr>
          <w:rFonts w:ascii="Times New Roman" w:hAnsi="Times New Roman" w:cs="Times New Roman"/>
          <w:sz w:val="28"/>
          <w:szCs w:val="28"/>
        </w:rPr>
        <w:t xml:space="preserve"> и их размещению на территорию Новоржевского муниципального округа.</w:t>
      </w:r>
    </w:p>
    <w:p w:rsidR="001454DA" w:rsidRDefault="001454DA" w:rsidP="00E933D1">
      <w:pPr>
        <w:tabs>
          <w:tab w:val="left" w:pos="123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В зависимости от масштаба, особенностей возникновения и развития опаснос</w:t>
      </w:r>
      <w:r w:rsidR="00A56124">
        <w:rPr>
          <w:rFonts w:ascii="Times New Roman" w:hAnsi="Times New Roman" w:cs="Times New Roman"/>
          <w:sz w:val="28"/>
          <w:szCs w:val="28"/>
        </w:rPr>
        <w:t>тей проводится частичная или общ</w:t>
      </w:r>
      <w:r>
        <w:rPr>
          <w:rFonts w:ascii="Times New Roman" w:hAnsi="Times New Roman" w:cs="Times New Roman"/>
          <w:sz w:val="28"/>
          <w:szCs w:val="28"/>
        </w:rPr>
        <w:t>ая эвакуация</w:t>
      </w:r>
      <w:r w:rsidR="00A56124">
        <w:rPr>
          <w:rFonts w:ascii="Times New Roman" w:hAnsi="Times New Roman" w:cs="Times New Roman"/>
          <w:sz w:val="28"/>
          <w:szCs w:val="28"/>
        </w:rPr>
        <w:t>.</w:t>
      </w:r>
    </w:p>
    <w:p w:rsidR="00A56124" w:rsidRDefault="00A93BAE" w:rsidP="00E933D1">
      <w:pPr>
        <w:tabs>
          <w:tab w:val="left" w:pos="123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Прием</w:t>
      </w:r>
      <w:r w:rsidR="003F6168">
        <w:rPr>
          <w:rFonts w:ascii="Times New Roman" w:hAnsi="Times New Roman" w:cs="Times New Roman"/>
          <w:sz w:val="28"/>
          <w:szCs w:val="28"/>
        </w:rPr>
        <w:t>у</w:t>
      </w:r>
      <w:r w:rsidR="00A56124">
        <w:rPr>
          <w:rFonts w:ascii="Times New Roman" w:hAnsi="Times New Roman" w:cs="Times New Roman"/>
          <w:sz w:val="28"/>
          <w:szCs w:val="28"/>
        </w:rPr>
        <w:t xml:space="preserve"> </w:t>
      </w:r>
      <w:r w:rsidR="003F6168">
        <w:rPr>
          <w:rFonts w:ascii="Times New Roman" w:hAnsi="Times New Roman" w:cs="Times New Roman"/>
          <w:sz w:val="28"/>
          <w:szCs w:val="28"/>
        </w:rPr>
        <w:t>и размещению</w:t>
      </w:r>
      <w:r w:rsidR="00DF7715">
        <w:rPr>
          <w:rFonts w:ascii="Times New Roman" w:hAnsi="Times New Roman" w:cs="Times New Roman"/>
          <w:sz w:val="28"/>
          <w:szCs w:val="28"/>
        </w:rPr>
        <w:t xml:space="preserve"> в безопасных районах</w:t>
      </w:r>
      <w:r>
        <w:rPr>
          <w:rFonts w:ascii="Times New Roman" w:hAnsi="Times New Roman" w:cs="Times New Roman"/>
          <w:sz w:val="28"/>
          <w:szCs w:val="28"/>
        </w:rPr>
        <w:t xml:space="preserve"> на территории Новоржевского муниципального округа</w:t>
      </w:r>
      <w:r w:rsidR="00DF7715">
        <w:rPr>
          <w:rFonts w:ascii="Times New Roman" w:hAnsi="Times New Roman" w:cs="Times New Roman"/>
          <w:sz w:val="28"/>
          <w:szCs w:val="28"/>
        </w:rPr>
        <w:t xml:space="preserve"> </w:t>
      </w:r>
      <w:r w:rsidR="00A56124">
        <w:rPr>
          <w:rFonts w:ascii="Times New Roman" w:hAnsi="Times New Roman" w:cs="Times New Roman"/>
          <w:sz w:val="28"/>
          <w:szCs w:val="28"/>
        </w:rPr>
        <w:t>в военное время подлежат:</w:t>
      </w:r>
    </w:p>
    <w:p w:rsidR="00A56124" w:rsidRDefault="00A56124" w:rsidP="00E933D1">
      <w:pPr>
        <w:tabs>
          <w:tab w:val="left" w:pos="123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работники (сотрудники) органов и организаций, переносящих производственную, трудовую, хозяйственную и служебную деятельность из </w:t>
      </w:r>
      <w:proofErr w:type="spellStart"/>
      <w:r>
        <w:rPr>
          <w:rFonts w:ascii="Times New Roman" w:hAnsi="Times New Roman" w:cs="Times New Roman"/>
          <w:sz w:val="28"/>
          <w:szCs w:val="28"/>
        </w:rPr>
        <w:t>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возможных опасностей совместно с неработающими членами семей;</w:t>
      </w:r>
    </w:p>
    <w:p w:rsidR="00A56124" w:rsidRDefault="00A56124" w:rsidP="00E933D1">
      <w:pPr>
        <w:tabs>
          <w:tab w:val="left" w:pos="123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неработающие члены семей работников (сотрудников) органов и организаций подлежащих эвакуации;</w:t>
      </w:r>
    </w:p>
    <w:p w:rsidR="00A56124" w:rsidRDefault="00A56124" w:rsidP="00E933D1">
      <w:pPr>
        <w:tabs>
          <w:tab w:val="left" w:pos="123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нетрудоспособное население;</w:t>
      </w:r>
    </w:p>
    <w:p w:rsidR="00A56124" w:rsidRDefault="00A56124" w:rsidP="00E933D1">
      <w:pPr>
        <w:tabs>
          <w:tab w:val="left" w:pos="123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неработающее и не подлежащее призыву по мобилизации на военную службу население (далее – неработающее население);</w:t>
      </w:r>
    </w:p>
    <w:p w:rsidR="00A56124" w:rsidRDefault="00A56124" w:rsidP="00E933D1">
      <w:pPr>
        <w:tabs>
          <w:tab w:val="left" w:pos="123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5) пациенты, находящиеся в лечебно-профилактических организациях, включая больницы, госпитали, амбулаторно-поликлинические учреждения, амбулатории и поликлиники, организации </w:t>
      </w:r>
      <w:r w:rsidR="00DF7715">
        <w:rPr>
          <w:rFonts w:ascii="Times New Roman" w:hAnsi="Times New Roman" w:cs="Times New Roman"/>
          <w:sz w:val="28"/>
          <w:szCs w:val="28"/>
        </w:rPr>
        <w:t>охраны материнства и детства (включая родильные дома, перинатальные центры, дома ребенка), санаторно-курортные организации (бальнеологические лечебницы, грязелечебницы, курортные поликлиники, санатории-профилактории);</w:t>
      </w:r>
      <w:proofErr w:type="gramEnd"/>
    </w:p>
    <w:p w:rsidR="00DF7715" w:rsidRPr="00F31723" w:rsidRDefault="00DF7715" w:rsidP="00E933D1">
      <w:pPr>
        <w:tabs>
          <w:tab w:val="left" w:pos="123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 ма</w:t>
      </w:r>
      <w:r w:rsidR="003F6168">
        <w:rPr>
          <w:rFonts w:ascii="Times New Roman" w:hAnsi="Times New Roman" w:cs="Times New Roman"/>
          <w:sz w:val="28"/>
          <w:szCs w:val="28"/>
        </w:rPr>
        <w:t>териальные, культурные ценности и</w:t>
      </w:r>
      <w:r>
        <w:rPr>
          <w:rFonts w:ascii="Times New Roman" w:hAnsi="Times New Roman" w:cs="Times New Roman"/>
          <w:sz w:val="28"/>
          <w:szCs w:val="28"/>
        </w:rPr>
        <w:t xml:space="preserve"> архивные документы, за исключением ценностей и архивных документов, вывоз (вынос) которых невозможен по специфическим или технологическим причинам.</w:t>
      </w:r>
    </w:p>
    <w:p w:rsidR="002D08D6" w:rsidRPr="002D08D6" w:rsidRDefault="002D08D6" w:rsidP="00E933D1">
      <w:pPr>
        <w:tabs>
          <w:tab w:val="left" w:pos="123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08D6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 Эвакоприемную комиссию возглавляет один из заместителей Главы Администрации Новоржевского муниципального округа.</w:t>
      </w:r>
    </w:p>
    <w:p w:rsidR="00A6759B" w:rsidRDefault="002D08D6" w:rsidP="00E933D1">
      <w:pPr>
        <w:tabs>
          <w:tab w:val="left" w:pos="123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Эвакоприемная</w:t>
      </w:r>
      <w:r w:rsidR="00A6759B">
        <w:rPr>
          <w:rFonts w:ascii="Times New Roman" w:hAnsi="Times New Roman" w:cs="Times New Roman"/>
          <w:sz w:val="28"/>
          <w:szCs w:val="28"/>
        </w:rPr>
        <w:t xml:space="preserve"> комиссия при участии отдела ГО, ЧС и ЕДДС Администрации Новоржевского муниципального округа разрабатывает планы приема, размещения и первоочередного жизнеобеспечения эвакуируемого населения, которые также оформляются в виде разделов планов действий по предупреждению и ликвидации ЧС природного и техногенного характера, приложений к планам гражданской обороны и </w:t>
      </w:r>
      <w:r w:rsidR="00A6759B">
        <w:rPr>
          <w:rFonts w:ascii="Times New Roman" w:hAnsi="Times New Roman" w:cs="Times New Roman"/>
          <w:sz w:val="28"/>
          <w:szCs w:val="28"/>
        </w:rPr>
        <w:lastRenderedPageBreak/>
        <w:t>защиты населения.</w:t>
      </w:r>
    </w:p>
    <w:p w:rsidR="007A7425" w:rsidRDefault="002D08D6" w:rsidP="007A7425">
      <w:pPr>
        <w:pStyle w:val="ConsPlusNormal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6</w:t>
      </w:r>
      <w:r w:rsidR="007A7425" w:rsidRPr="00170CFC">
        <w:rPr>
          <w:rFonts w:ascii="Times New Roman" w:hAnsi="Times New Roman" w:cs="Times New Roman"/>
          <w:sz w:val="28"/>
          <w:szCs w:val="28"/>
        </w:rPr>
        <w:t xml:space="preserve">. При </w:t>
      </w:r>
      <w:r w:rsidR="00170CFC" w:rsidRPr="00170CFC">
        <w:rPr>
          <w:rFonts w:ascii="Times New Roman" w:hAnsi="Times New Roman" w:cs="Times New Roman"/>
          <w:sz w:val="28"/>
          <w:szCs w:val="28"/>
        </w:rPr>
        <w:t>угрозе</w:t>
      </w:r>
      <w:r w:rsidR="007A7425">
        <w:rPr>
          <w:rFonts w:ascii="Times New Roman" w:hAnsi="Times New Roman" w:cs="Times New Roman"/>
          <w:sz w:val="28"/>
          <w:szCs w:val="28"/>
        </w:rPr>
        <w:t xml:space="preserve"> возникновения ЧС проводятся подготовительные мероприятия, цель которых заключается в создании благоприятных условий для организованного вывоза (вывода) людей из зоны ЧС.</w:t>
      </w:r>
    </w:p>
    <w:p w:rsidR="007A7425" w:rsidRDefault="007A7425" w:rsidP="007A7425">
      <w:pPr>
        <w:pStyle w:val="ConsPlusNormal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1) К подготовительным мероприятиям относятся:</w:t>
      </w:r>
    </w:p>
    <w:p w:rsidR="007A7425" w:rsidRDefault="00170CFC" w:rsidP="007A7425">
      <w:pPr>
        <w:pStyle w:val="ConsPlusNormal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r w:rsidR="007A7425">
        <w:rPr>
          <w:rFonts w:ascii="Times New Roman" w:hAnsi="Times New Roman" w:cs="Times New Roman"/>
          <w:sz w:val="28"/>
          <w:szCs w:val="28"/>
        </w:rPr>
        <w:t>приведение в готовность эвакуационных органов и уточнение порядка их работы;</w:t>
      </w:r>
    </w:p>
    <w:p w:rsidR="007A7425" w:rsidRDefault="00170CFC" w:rsidP="007A7425">
      <w:pPr>
        <w:pStyle w:val="ConsPlusNormal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r w:rsidR="007A7425">
        <w:rPr>
          <w:rFonts w:ascii="Times New Roman" w:hAnsi="Times New Roman" w:cs="Times New Roman"/>
          <w:sz w:val="28"/>
          <w:szCs w:val="28"/>
        </w:rPr>
        <w:t>уточнение численн</w:t>
      </w:r>
      <w:r w:rsidR="00340DF2">
        <w:rPr>
          <w:rFonts w:ascii="Times New Roman" w:hAnsi="Times New Roman" w:cs="Times New Roman"/>
          <w:sz w:val="28"/>
          <w:szCs w:val="28"/>
        </w:rPr>
        <w:t>ости эвакуируемого населения, подлежащего размещению на территории Новоржевского муниципального округа</w:t>
      </w:r>
      <w:r w:rsidR="007A7425">
        <w:rPr>
          <w:rFonts w:ascii="Times New Roman" w:hAnsi="Times New Roman" w:cs="Times New Roman"/>
          <w:sz w:val="28"/>
          <w:szCs w:val="28"/>
        </w:rPr>
        <w:t>;</w:t>
      </w:r>
    </w:p>
    <w:p w:rsidR="007A7425" w:rsidRDefault="00170CFC" w:rsidP="007A7425">
      <w:pPr>
        <w:pStyle w:val="ConsPlusNormal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в) </w:t>
      </w:r>
      <w:r w:rsidR="007A7425">
        <w:rPr>
          <w:rFonts w:ascii="Times New Roman" w:hAnsi="Times New Roman" w:cs="Times New Roman"/>
          <w:sz w:val="28"/>
          <w:szCs w:val="28"/>
        </w:rPr>
        <w:t>распределение транспортных средств по станциям (пунктам) посадки, уточнение расчетов маршевых колонн и закрепление их за пешими маршрутами;</w:t>
      </w:r>
    </w:p>
    <w:p w:rsidR="007A7425" w:rsidRDefault="00170CFC" w:rsidP="007A7425">
      <w:pPr>
        <w:pStyle w:val="ConsPlusNormal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г) </w:t>
      </w:r>
      <w:r w:rsidR="007A7425">
        <w:rPr>
          <w:rFonts w:ascii="Times New Roman" w:hAnsi="Times New Roman" w:cs="Times New Roman"/>
          <w:sz w:val="28"/>
          <w:szCs w:val="28"/>
        </w:rPr>
        <w:t>подготовка маршрутов эвакуации, установка дорожных знаков и указателей, оборудование мест привалов;</w:t>
      </w:r>
    </w:p>
    <w:p w:rsidR="007A7425" w:rsidRDefault="00170CFC" w:rsidP="007A7425">
      <w:pPr>
        <w:pStyle w:val="ConsPlusNormal"/>
        <w:ind w:firstLine="709"/>
        <w:jc w:val="both"/>
      </w:pPr>
      <w:proofErr w:type="spellStart"/>
      <w:r>
        <w:rPr>
          <w:rFonts w:ascii="Times New Roman" w:hAnsi="Times New Roman" w:cs="Times New Roman"/>
          <w:sz w:val="28"/>
          <w:szCs w:val="28"/>
        </w:rPr>
        <w:t>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</w:t>
      </w:r>
      <w:r w:rsidR="007A7425">
        <w:rPr>
          <w:rFonts w:ascii="Times New Roman" w:hAnsi="Times New Roman" w:cs="Times New Roman"/>
          <w:sz w:val="28"/>
          <w:szCs w:val="28"/>
        </w:rPr>
        <w:t>подготовка к</w:t>
      </w:r>
      <w:r w:rsidR="00340DF2">
        <w:rPr>
          <w:rFonts w:ascii="Times New Roman" w:hAnsi="Times New Roman" w:cs="Times New Roman"/>
          <w:sz w:val="28"/>
          <w:szCs w:val="28"/>
        </w:rPr>
        <w:t xml:space="preserve"> развертыванию пунктов </w:t>
      </w:r>
      <w:r w:rsidR="007A7425">
        <w:rPr>
          <w:rFonts w:ascii="Times New Roman" w:hAnsi="Times New Roman" w:cs="Times New Roman"/>
          <w:sz w:val="28"/>
          <w:szCs w:val="28"/>
        </w:rPr>
        <w:t>высадки;</w:t>
      </w:r>
    </w:p>
    <w:p w:rsidR="007A7425" w:rsidRDefault="00170CFC" w:rsidP="007A7425">
      <w:pPr>
        <w:pStyle w:val="ConsPlusNormal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е) </w:t>
      </w:r>
      <w:r w:rsidR="007A7425">
        <w:rPr>
          <w:rFonts w:ascii="Times New Roman" w:hAnsi="Times New Roman" w:cs="Times New Roman"/>
          <w:sz w:val="28"/>
          <w:szCs w:val="28"/>
        </w:rPr>
        <w:t>проверка готовности систем оповещения и связи;</w:t>
      </w:r>
    </w:p>
    <w:p w:rsidR="007A7425" w:rsidRDefault="00170CFC" w:rsidP="007A7425">
      <w:pPr>
        <w:pStyle w:val="ConsPlusNormal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ж) </w:t>
      </w:r>
      <w:r w:rsidR="007A7425">
        <w:rPr>
          <w:rFonts w:ascii="Times New Roman" w:hAnsi="Times New Roman" w:cs="Times New Roman"/>
          <w:sz w:val="28"/>
          <w:szCs w:val="28"/>
        </w:rPr>
        <w:t>приведение в готовность имеющихся защитных сооружений.</w:t>
      </w:r>
    </w:p>
    <w:p w:rsidR="007A7425" w:rsidRDefault="007A7425" w:rsidP="007A7425">
      <w:pPr>
        <w:pStyle w:val="ConsPlusNormal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2) С получением сигнала на проведение эвакуации</w:t>
      </w:r>
      <w:r w:rsidR="00340DF2">
        <w:rPr>
          <w:rFonts w:ascii="Times New Roman" w:hAnsi="Times New Roman" w:cs="Times New Roman"/>
          <w:sz w:val="28"/>
          <w:szCs w:val="28"/>
        </w:rPr>
        <w:t xml:space="preserve"> населения в безопасные районы</w:t>
      </w:r>
      <w:r>
        <w:rPr>
          <w:rFonts w:ascii="Times New Roman" w:hAnsi="Times New Roman" w:cs="Times New Roman"/>
          <w:sz w:val="28"/>
          <w:szCs w:val="28"/>
        </w:rPr>
        <w:t xml:space="preserve"> осуществляются следующие мероприятия:</w:t>
      </w:r>
    </w:p>
    <w:p w:rsidR="007A7425" w:rsidRDefault="00170CFC" w:rsidP="007A7425">
      <w:pPr>
        <w:pStyle w:val="ConsPlusNormal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r w:rsidR="007A7425">
        <w:rPr>
          <w:rFonts w:ascii="Times New Roman" w:hAnsi="Times New Roman" w:cs="Times New Roman"/>
          <w:sz w:val="28"/>
          <w:szCs w:val="28"/>
        </w:rPr>
        <w:t>оповещение руководителей эвакуационных органов, органи</w:t>
      </w:r>
      <w:r w:rsidR="00340DF2">
        <w:rPr>
          <w:rFonts w:ascii="Times New Roman" w:hAnsi="Times New Roman" w:cs="Times New Roman"/>
          <w:sz w:val="28"/>
          <w:szCs w:val="28"/>
        </w:rPr>
        <w:t>заций,</w:t>
      </w:r>
      <w:r w:rsidR="007A7425">
        <w:rPr>
          <w:rFonts w:ascii="Times New Roman" w:hAnsi="Times New Roman" w:cs="Times New Roman"/>
          <w:sz w:val="28"/>
          <w:szCs w:val="28"/>
        </w:rPr>
        <w:t xml:space="preserve"> о начал</w:t>
      </w:r>
      <w:r w:rsidR="00340DF2">
        <w:rPr>
          <w:rFonts w:ascii="Times New Roman" w:hAnsi="Times New Roman" w:cs="Times New Roman"/>
          <w:sz w:val="28"/>
          <w:szCs w:val="28"/>
        </w:rPr>
        <w:t>е</w:t>
      </w:r>
      <w:r w:rsidR="007A7425">
        <w:rPr>
          <w:rFonts w:ascii="Times New Roman" w:hAnsi="Times New Roman" w:cs="Times New Roman"/>
          <w:sz w:val="28"/>
          <w:szCs w:val="28"/>
        </w:rPr>
        <w:t xml:space="preserve"> проведения эвакуации;</w:t>
      </w:r>
    </w:p>
    <w:p w:rsidR="007A7425" w:rsidRDefault="00170CFC" w:rsidP="007A7425">
      <w:pPr>
        <w:pStyle w:val="ConsPlusNormal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r w:rsidR="007A7425">
        <w:rPr>
          <w:rFonts w:ascii="Times New Roman" w:hAnsi="Times New Roman" w:cs="Times New Roman"/>
          <w:sz w:val="28"/>
          <w:szCs w:val="28"/>
        </w:rPr>
        <w:t>развертывание и приведение в готовность эвакуационных органов;</w:t>
      </w:r>
    </w:p>
    <w:p w:rsidR="007A7425" w:rsidRPr="007A7425" w:rsidRDefault="00170CFC" w:rsidP="007A7425">
      <w:pPr>
        <w:pStyle w:val="ConsPlusNormal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в) </w:t>
      </w:r>
      <w:r w:rsidR="007A7425">
        <w:rPr>
          <w:rFonts w:ascii="Times New Roman" w:hAnsi="Times New Roman" w:cs="Times New Roman"/>
          <w:sz w:val="28"/>
          <w:szCs w:val="28"/>
        </w:rPr>
        <w:t>прием и размещение эвакуируемого населения в безопасных районах, заблаговременно подготовленных по первоочередным видам жизнеобеспечения.</w:t>
      </w:r>
    </w:p>
    <w:p w:rsidR="00DF7715" w:rsidRDefault="002D08D6" w:rsidP="00E933D1">
      <w:pPr>
        <w:tabs>
          <w:tab w:val="left" w:pos="123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DF7715">
        <w:rPr>
          <w:rFonts w:ascii="Times New Roman" w:hAnsi="Times New Roman" w:cs="Times New Roman"/>
          <w:sz w:val="28"/>
          <w:szCs w:val="28"/>
        </w:rPr>
        <w:t>. Списки эвакуируемого населения, перечень материальных, культурных ценностей и архивных документов</w:t>
      </w:r>
      <w:r w:rsidR="004F71AA">
        <w:rPr>
          <w:rFonts w:ascii="Times New Roman" w:hAnsi="Times New Roman" w:cs="Times New Roman"/>
          <w:sz w:val="28"/>
          <w:szCs w:val="28"/>
        </w:rPr>
        <w:t>, подлежащих эвакуации, формируются заблаговременно в мирное время.</w:t>
      </w:r>
    </w:p>
    <w:p w:rsidR="004F71AA" w:rsidRPr="00A6759B" w:rsidRDefault="002D08D6" w:rsidP="00A6759B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4F71AA">
        <w:rPr>
          <w:rFonts w:ascii="Times New Roman" w:hAnsi="Times New Roman" w:cs="Times New Roman"/>
          <w:sz w:val="28"/>
          <w:szCs w:val="28"/>
        </w:rPr>
        <w:t xml:space="preserve">. Эвакуация населения в безопасные районы </w:t>
      </w:r>
      <w:r w:rsidR="004F71AA" w:rsidRPr="001A1420">
        <w:rPr>
          <w:rFonts w:ascii="Times New Roman" w:hAnsi="Times New Roman" w:cs="Times New Roman"/>
          <w:sz w:val="28"/>
          <w:szCs w:val="28"/>
        </w:rPr>
        <w:t>транспортными средствами</w:t>
      </w:r>
      <w:r w:rsidR="001A1420" w:rsidRPr="001A1420">
        <w:rPr>
          <w:rFonts w:ascii="Times New Roman" w:hAnsi="Times New Roman" w:cs="Times New Roman"/>
          <w:sz w:val="28"/>
          <w:szCs w:val="28"/>
        </w:rPr>
        <w:t xml:space="preserve"> </w:t>
      </w:r>
      <w:r w:rsidR="001A1420" w:rsidRPr="001A1420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возлагается на органы местного самоуправления муниципального образования, население которого</w:t>
      </w:r>
      <w:r w:rsidR="001A1420" w:rsidRPr="001A1420">
        <w:rPr>
          <w:rFonts w:ascii="Arial" w:eastAsia="Times New Roman" w:hAnsi="Arial" w:cs="Arial"/>
          <w:sz w:val="18"/>
          <w:szCs w:val="18"/>
          <w:lang w:eastAsia="ru-RU"/>
        </w:rPr>
        <w:t xml:space="preserve"> </w:t>
      </w:r>
      <w:r w:rsidR="001A1420" w:rsidRPr="001A1420">
        <w:rPr>
          <w:rFonts w:ascii="Times New Roman" w:eastAsia="Times New Roman" w:hAnsi="Times New Roman" w:cs="Times New Roman"/>
          <w:sz w:val="28"/>
          <w:szCs w:val="28"/>
          <w:lang w:eastAsia="ru-RU"/>
        </w:rPr>
        <w:t>эвакуируется</w:t>
      </w:r>
      <w:r w:rsidR="001A1420" w:rsidRPr="001A1420">
        <w:rPr>
          <w:rFonts w:ascii="Arial" w:eastAsia="Times New Roman" w:hAnsi="Arial" w:cs="Arial"/>
          <w:sz w:val="18"/>
          <w:szCs w:val="18"/>
          <w:lang w:eastAsia="ru-RU"/>
        </w:rPr>
        <w:t xml:space="preserve"> </w:t>
      </w:r>
      <w:r w:rsidR="001A1420" w:rsidRPr="001A142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территорию Новоржевского</w:t>
      </w:r>
      <w:r w:rsidR="001A1420" w:rsidRPr="001A1420">
        <w:rPr>
          <w:rFonts w:ascii="Arial" w:eastAsia="Times New Roman" w:hAnsi="Arial" w:cs="Arial"/>
          <w:sz w:val="18"/>
          <w:szCs w:val="18"/>
          <w:lang w:eastAsia="ru-RU"/>
        </w:rPr>
        <w:t xml:space="preserve"> </w:t>
      </w:r>
      <w:r w:rsidR="001A1420" w:rsidRPr="001A142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округа</w:t>
      </w:r>
      <w:r w:rsidR="001A142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F71AA" w:rsidRDefault="002D08D6" w:rsidP="00E933D1">
      <w:pPr>
        <w:tabs>
          <w:tab w:val="left" w:pos="123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4F71AA">
        <w:rPr>
          <w:rFonts w:ascii="Times New Roman" w:hAnsi="Times New Roman" w:cs="Times New Roman"/>
          <w:sz w:val="28"/>
          <w:szCs w:val="28"/>
        </w:rPr>
        <w:t xml:space="preserve">. Эвакуация материальных и культурных ценностей осуществляется транспортными средствами территориальных органов федеральных органов исполнительной власти, исполнительных органов государственной власти Псковской области, органами местного самоуправления и </w:t>
      </w:r>
      <w:r w:rsidR="003F6168">
        <w:rPr>
          <w:rFonts w:ascii="Times New Roman" w:hAnsi="Times New Roman" w:cs="Times New Roman"/>
          <w:sz w:val="28"/>
          <w:szCs w:val="28"/>
        </w:rPr>
        <w:t>организациями,</w:t>
      </w:r>
      <w:r w:rsidR="004F71AA">
        <w:rPr>
          <w:rFonts w:ascii="Times New Roman" w:hAnsi="Times New Roman" w:cs="Times New Roman"/>
          <w:sz w:val="28"/>
          <w:szCs w:val="28"/>
        </w:rPr>
        <w:t xml:space="preserve"> в ведении которых находятся данные материальные и культурные ценности.</w:t>
      </w:r>
    </w:p>
    <w:p w:rsidR="004F71AA" w:rsidRDefault="002D08D6" w:rsidP="00E933D1">
      <w:pPr>
        <w:tabs>
          <w:tab w:val="left" w:pos="123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4F71AA">
        <w:rPr>
          <w:rFonts w:ascii="Times New Roman" w:hAnsi="Times New Roman" w:cs="Times New Roman"/>
          <w:sz w:val="28"/>
          <w:szCs w:val="28"/>
        </w:rPr>
        <w:t xml:space="preserve">. </w:t>
      </w:r>
      <w:r w:rsidR="001A1420">
        <w:rPr>
          <w:rFonts w:ascii="Times New Roman" w:hAnsi="Times New Roman" w:cs="Times New Roman"/>
          <w:sz w:val="28"/>
          <w:szCs w:val="28"/>
        </w:rPr>
        <w:t>Непосредственное проведение мероприятий по приему эвакуир</w:t>
      </w:r>
      <w:r w:rsidR="00EA7355">
        <w:rPr>
          <w:rFonts w:ascii="Times New Roman" w:hAnsi="Times New Roman" w:cs="Times New Roman"/>
          <w:sz w:val="28"/>
          <w:szCs w:val="28"/>
        </w:rPr>
        <w:t>уемого населения, материальных,</w:t>
      </w:r>
      <w:r w:rsidR="001A1420">
        <w:rPr>
          <w:rFonts w:ascii="Times New Roman" w:hAnsi="Times New Roman" w:cs="Times New Roman"/>
          <w:sz w:val="28"/>
          <w:szCs w:val="28"/>
        </w:rPr>
        <w:t xml:space="preserve"> культурных ценностей</w:t>
      </w:r>
      <w:r w:rsidR="00EA7355" w:rsidRPr="00EA7355">
        <w:rPr>
          <w:rFonts w:ascii="Times New Roman" w:hAnsi="Times New Roman" w:cs="Times New Roman"/>
          <w:sz w:val="28"/>
          <w:szCs w:val="28"/>
        </w:rPr>
        <w:t xml:space="preserve"> </w:t>
      </w:r>
      <w:r w:rsidR="00EA7355">
        <w:rPr>
          <w:rFonts w:ascii="Times New Roman" w:hAnsi="Times New Roman" w:cs="Times New Roman"/>
          <w:sz w:val="28"/>
          <w:szCs w:val="28"/>
        </w:rPr>
        <w:t>и архивных документов</w:t>
      </w:r>
      <w:r w:rsidR="001A1420">
        <w:rPr>
          <w:rFonts w:ascii="Times New Roman" w:hAnsi="Times New Roman" w:cs="Times New Roman"/>
          <w:sz w:val="28"/>
          <w:szCs w:val="28"/>
        </w:rPr>
        <w:t xml:space="preserve"> осуществляют эвакуационные органы Новоржевского муниципального округа.</w:t>
      </w:r>
    </w:p>
    <w:p w:rsidR="001A1420" w:rsidRDefault="007C444C" w:rsidP="00E933D1">
      <w:pPr>
        <w:tabs>
          <w:tab w:val="left" w:pos="123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1A1420">
        <w:rPr>
          <w:rFonts w:ascii="Times New Roman" w:hAnsi="Times New Roman" w:cs="Times New Roman"/>
          <w:sz w:val="28"/>
          <w:szCs w:val="28"/>
        </w:rPr>
        <w:t>. В состав эвакуационных органов Новоржевского муниципального округа входят:</w:t>
      </w:r>
    </w:p>
    <w:p w:rsidR="001A1420" w:rsidRDefault="002D08D6" w:rsidP="00E933D1">
      <w:pPr>
        <w:tabs>
          <w:tab w:val="left" w:pos="123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эвакоприемная </w:t>
      </w:r>
      <w:r w:rsidR="001A1420">
        <w:rPr>
          <w:rFonts w:ascii="Times New Roman" w:hAnsi="Times New Roman" w:cs="Times New Roman"/>
          <w:sz w:val="28"/>
          <w:szCs w:val="28"/>
        </w:rPr>
        <w:t xml:space="preserve"> комиссия;</w:t>
      </w:r>
    </w:p>
    <w:p w:rsidR="001A1420" w:rsidRDefault="001A1420" w:rsidP="00E933D1">
      <w:pPr>
        <w:tabs>
          <w:tab w:val="left" w:pos="123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эвакуационные комиссии организаций;</w:t>
      </w:r>
    </w:p>
    <w:p w:rsidR="001A1420" w:rsidRDefault="001A1420" w:rsidP="00E933D1">
      <w:pPr>
        <w:tabs>
          <w:tab w:val="left" w:pos="123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3) промежуточный пункт эвакуации (ППЭ);</w:t>
      </w:r>
    </w:p>
    <w:p w:rsidR="001A1420" w:rsidRDefault="001A1420" w:rsidP="00E933D1">
      <w:pPr>
        <w:tabs>
          <w:tab w:val="left" w:pos="123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приемные эвакуационные пункты (ПЭП);</w:t>
      </w:r>
    </w:p>
    <w:p w:rsidR="001A1420" w:rsidRDefault="001A1420" w:rsidP="00E933D1">
      <w:pPr>
        <w:tabs>
          <w:tab w:val="left" w:pos="123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5) пункты высадки </w:t>
      </w:r>
      <w:r w:rsidR="00AE7E1F">
        <w:rPr>
          <w:rFonts w:ascii="Times New Roman" w:hAnsi="Times New Roman" w:cs="Times New Roman"/>
          <w:sz w:val="28"/>
          <w:szCs w:val="28"/>
        </w:rPr>
        <w:t xml:space="preserve">эвакуируемого </w:t>
      </w:r>
      <w:r>
        <w:rPr>
          <w:rFonts w:ascii="Times New Roman" w:hAnsi="Times New Roman" w:cs="Times New Roman"/>
          <w:sz w:val="28"/>
          <w:szCs w:val="28"/>
        </w:rPr>
        <w:t>населения</w:t>
      </w:r>
      <w:r w:rsidR="00AE7E1F">
        <w:rPr>
          <w:rFonts w:ascii="Times New Roman" w:hAnsi="Times New Roman" w:cs="Times New Roman"/>
          <w:sz w:val="28"/>
          <w:szCs w:val="28"/>
        </w:rPr>
        <w:t xml:space="preserve"> (ПВ)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A1420" w:rsidRDefault="001A1420" w:rsidP="00E933D1">
      <w:pPr>
        <w:tabs>
          <w:tab w:val="left" w:pos="123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 пункты времен</w:t>
      </w:r>
      <w:r w:rsidR="00C81C81">
        <w:rPr>
          <w:rFonts w:ascii="Times New Roman" w:hAnsi="Times New Roman" w:cs="Times New Roman"/>
          <w:sz w:val="28"/>
          <w:szCs w:val="28"/>
        </w:rPr>
        <w:t>ного размещения и питания (ПВР).</w:t>
      </w:r>
    </w:p>
    <w:p w:rsidR="00C81C81" w:rsidRDefault="007C444C" w:rsidP="00E933D1">
      <w:pPr>
        <w:tabs>
          <w:tab w:val="left" w:pos="123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C81C81">
        <w:rPr>
          <w:rFonts w:ascii="Times New Roman" w:hAnsi="Times New Roman" w:cs="Times New Roman"/>
          <w:sz w:val="28"/>
          <w:szCs w:val="28"/>
        </w:rPr>
        <w:t>. Руководители эвакуационных органов несут персональную ответственность за организацию работы эвакуационных органов и реализацию возложенных на них задач и функций.</w:t>
      </w:r>
    </w:p>
    <w:p w:rsidR="006166DF" w:rsidRDefault="007C444C" w:rsidP="006166DF">
      <w:pPr>
        <w:tabs>
          <w:tab w:val="left" w:pos="123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</w:t>
      </w:r>
      <w:r w:rsidR="006166DF">
        <w:rPr>
          <w:rFonts w:ascii="Times New Roman" w:hAnsi="Times New Roman" w:cs="Times New Roman"/>
          <w:sz w:val="28"/>
          <w:szCs w:val="28"/>
        </w:rPr>
        <w:t>. В состав эвакоприемной комиссии назначаются лица из числа работников органов местного самоуправления, сферы образования, здравоохранения, культуры, социального обеспечения, связи и других сфер, представители органов внутренних дел, военных комиссариатов, мобилизационных органов и транспортных организаций.</w:t>
      </w:r>
    </w:p>
    <w:p w:rsidR="00C81C81" w:rsidRDefault="007C444C" w:rsidP="00E933D1">
      <w:pPr>
        <w:tabs>
          <w:tab w:val="left" w:pos="123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</w:t>
      </w:r>
      <w:r w:rsidR="00C81C81">
        <w:rPr>
          <w:rFonts w:ascii="Times New Roman" w:hAnsi="Times New Roman" w:cs="Times New Roman"/>
          <w:sz w:val="28"/>
          <w:szCs w:val="28"/>
        </w:rPr>
        <w:t>. В состав эвакуационных органов не назначаются граждане, подлежащие призыву на военную службу по мобилизации и (или) направлению для прохождения службы в войсках национальной гвардии Российской Федерации при объявлении мобилизации, и работники подлежащие увольнению.</w:t>
      </w:r>
    </w:p>
    <w:p w:rsidR="00C81C81" w:rsidRDefault="007C444C" w:rsidP="00E933D1">
      <w:pPr>
        <w:tabs>
          <w:tab w:val="left" w:pos="123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</w:t>
      </w:r>
      <w:r w:rsidR="00C81C81">
        <w:rPr>
          <w:rFonts w:ascii="Times New Roman" w:hAnsi="Times New Roman" w:cs="Times New Roman"/>
          <w:sz w:val="28"/>
          <w:szCs w:val="28"/>
        </w:rPr>
        <w:t>. Основными задачами эвакоприемной комиссии являются:</w:t>
      </w:r>
    </w:p>
    <w:p w:rsidR="00C81C81" w:rsidRPr="00B63E49" w:rsidRDefault="00C81C81" w:rsidP="00B63E49">
      <w:pPr>
        <w:tabs>
          <w:tab w:val="left" w:pos="1231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1) организация и планирование, подготовка, проведение и обеспечение мероприятий по приему и размещению эвакуируемого населения</w:t>
      </w:r>
      <w:r w:rsidR="00B63E49">
        <w:rPr>
          <w:rFonts w:ascii="Times New Roman" w:hAnsi="Times New Roman" w:cs="Times New Roman"/>
          <w:sz w:val="28"/>
          <w:szCs w:val="28"/>
        </w:rPr>
        <w:t>,</w:t>
      </w:r>
      <w:r w:rsidR="00B63E49" w:rsidRPr="00B63E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63E49" w:rsidRPr="004C2D14">
        <w:rPr>
          <w:rFonts w:ascii="Times New Roman" w:eastAsia="Times New Roman" w:hAnsi="Times New Roman" w:cs="Times New Roman"/>
          <w:sz w:val="28"/>
          <w:szCs w:val="28"/>
          <w:lang w:eastAsia="ru-RU"/>
        </w:rPr>
        <w:t>эвакуируемых материальных, культурных ценностей и архивных документов;</w:t>
      </w:r>
    </w:p>
    <w:p w:rsidR="00C81C81" w:rsidRDefault="00C81C81" w:rsidP="00E933D1">
      <w:pPr>
        <w:tabs>
          <w:tab w:val="left" w:pos="123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="00E52E90">
        <w:rPr>
          <w:rFonts w:ascii="Times New Roman" w:hAnsi="Times New Roman" w:cs="Times New Roman"/>
          <w:sz w:val="28"/>
          <w:szCs w:val="28"/>
        </w:rPr>
        <w:t>определение пунктов временного размещения и питания и организация размещения в них эвакуируемого населения;</w:t>
      </w:r>
    </w:p>
    <w:p w:rsidR="00010995" w:rsidRDefault="00E52E90" w:rsidP="00010995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3) обеспечение согласованности действий органов управления, сил и средств, обеспечивающих проведение мероприятий по приему и раз</w:t>
      </w:r>
      <w:r w:rsidR="00010995">
        <w:rPr>
          <w:rFonts w:ascii="Times New Roman" w:hAnsi="Times New Roman" w:cs="Times New Roman"/>
          <w:sz w:val="28"/>
          <w:szCs w:val="28"/>
        </w:rPr>
        <w:t xml:space="preserve">мещению эвакуируемого населения, </w:t>
      </w:r>
      <w:r w:rsidR="00010995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материальных, культурных ценностей и архивных документов;</w:t>
      </w:r>
    </w:p>
    <w:p w:rsidR="00B63E49" w:rsidRDefault="00010995" w:rsidP="00010995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B63E49">
        <w:rPr>
          <w:rFonts w:ascii="Times New Roman" w:eastAsia="Times New Roman" w:hAnsi="Times New Roman" w:cs="Times New Roman"/>
          <w:sz w:val="28"/>
          <w:szCs w:val="28"/>
          <w:lang w:eastAsia="ru-RU"/>
        </w:rPr>
        <w:t>) поддержание в готовности объектов (мест) временного хранения (размещения) материальных, культурных ценностей и архивных документов.</w:t>
      </w:r>
    </w:p>
    <w:p w:rsidR="007C444C" w:rsidRDefault="007C444C" w:rsidP="00010995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16. В составе эвакоприемной комиссии могут создаваться рабочие (функциональные) группы из числа работников соответствующих органов и организаций.</w:t>
      </w:r>
    </w:p>
    <w:p w:rsidR="004A7E09" w:rsidRDefault="007C444C" w:rsidP="00010995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17.</w:t>
      </w:r>
      <w:r w:rsidR="004A7E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основным мероприятиям по защите материальных, культурных ценностей и архивных документов относится:</w:t>
      </w:r>
    </w:p>
    <w:p w:rsidR="004A7E09" w:rsidRDefault="004A7E09" w:rsidP="00010995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1) выполнение мероприятий по повышению устойчивости функционирования  объектов (мест) хранения (размещения) материальных, культурных ценностей и архивных документов;</w:t>
      </w:r>
    </w:p>
    <w:p w:rsidR="004A7E09" w:rsidRDefault="004A7E09" w:rsidP="00010995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2) приведение в готовность объектов (мест) временного хранения (размещения) материальных, культурных ценностей и архивных документов;</w:t>
      </w:r>
    </w:p>
    <w:p w:rsidR="004A7E09" w:rsidRDefault="004A7E09" w:rsidP="00010995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3) проведение световой и других видов маскировки объектов (мест) постоянного и временного хранения (размещения) материальных, культурных ценностей и архивных документов;</w:t>
      </w:r>
    </w:p>
    <w:p w:rsidR="004A7E09" w:rsidRDefault="004A7E09" w:rsidP="00010995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4) укрытие материальных, культурных ценностей и архивных документов;</w:t>
      </w:r>
    </w:p>
    <w:p w:rsidR="004A7E09" w:rsidRDefault="004A7E09" w:rsidP="00010995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5) размещение материальных, культурных ценностей и архивных документов на объектах (местах) хранения (размещения);</w:t>
      </w:r>
    </w:p>
    <w:p w:rsidR="004A7E09" w:rsidRDefault="004A7E09" w:rsidP="00010995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6) </w:t>
      </w:r>
      <w:r w:rsidR="00E73D22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охраны материальных, культурных ценностей и архивных документов;</w:t>
      </w:r>
    </w:p>
    <w:p w:rsidR="00E73D22" w:rsidRPr="00010995" w:rsidRDefault="00E73D22" w:rsidP="00010995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7) проведение аварийно-спасательных и других неотложных работ, а также тушение пожаров на объектах (местах) хранения (размещения) материальных, культурных ценностей и архивных документов.</w:t>
      </w:r>
    </w:p>
    <w:p w:rsidR="00E52E90" w:rsidRDefault="007C444C" w:rsidP="00E933D1">
      <w:pPr>
        <w:tabs>
          <w:tab w:val="left" w:pos="123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</w:t>
      </w:r>
      <w:r w:rsidR="00E52E90">
        <w:rPr>
          <w:rFonts w:ascii="Times New Roman" w:hAnsi="Times New Roman" w:cs="Times New Roman"/>
          <w:sz w:val="28"/>
          <w:szCs w:val="28"/>
        </w:rPr>
        <w:t>. Промежуточные пункты эвакуации создаются за границами зон опасностей и зон возможных нарушений на границе муниципального образования</w:t>
      </w:r>
      <w:r w:rsidR="00E27183">
        <w:rPr>
          <w:rFonts w:ascii="Times New Roman" w:hAnsi="Times New Roman" w:cs="Times New Roman"/>
          <w:sz w:val="28"/>
          <w:szCs w:val="28"/>
        </w:rPr>
        <w:t>.</w:t>
      </w:r>
    </w:p>
    <w:p w:rsidR="00E27183" w:rsidRDefault="007C444C" w:rsidP="00E933D1">
      <w:pPr>
        <w:tabs>
          <w:tab w:val="left" w:pos="123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="00E27183">
        <w:rPr>
          <w:rFonts w:ascii="Times New Roman" w:hAnsi="Times New Roman" w:cs="Times New Roman"/>
          <w:sz w:val="28"/>
          <w:szCs w:val="28"/>
        </w:rPr>
        <w:t>. Основной задачей промежуточного пункта эвакуации является учет, направление эвакуируемого населения на приемный эвакуационный пункт.</w:t>
      </w:r>
    </w:p>
    <w:p w:rsidR="00E27183" w:rsidRDefault="007C444C" w:rsidP="00E933D1">
      <w:pPr>
        <w:tabs>
          <w:tab w:val="left" w:pos="123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="00E27183">
        <w:rPr>
          <w:rFonts w:ascii="Times New Roman" w:hAnsi="Times New Roman" w:cs="Times New Roman"/>
          <w:sz w:val="28"/>
          <w:szCs w:val="28"/>
        </w:rPr>
        <w:t>. Состав промежуточного эвакуационного пункта формируется и членов эвакоприемной комиссии Новоржевского муниципального округа.</w:t>
      </w:r>
    </w:p>
    <w:p w:rsidR="00E27183" w:rsidRDefault="007C444C" w:rsidP="00E933D1">
      <w:pPr>
        <w:tabs>
          <w:tab w:val="left" w:pos="123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</w:t>
      </w:r>
      <w:r w:rsidR="00E27183">
        <w:rPr>
          <w:rFonts w:ascii="Times New Roman" w:hAnsi="Times New Roman" w:cs="Times New Roman"/>
          <w:sz w:val="28"/>
          <w:szCs w:val="28"/>
        </w:rPr>
        <w:t>. Приемные эвакуационные пункты создаются постановлением Администрации Новоржевского муниципального округа</w:t>
      </w:r>
      <w:r>
        <w:rPr>
          <w:rFonts w:ascii="Times New Roman" w:hAnsi="Times New Roman" w:cs="Times New Roman"/>
          <w:sz w:val="28"/>
          <w:szCs w:val="28"/>
        </w:rPr>
        <w:t>, на базе административных зданий, а также зданий и помещений общественного назначения</w:t>
      </w:r>
      <w:r w:rsidR="00E27183">
        <w:rPr>
          <w:rFonts w:ascii="Times New Roman" w:hAnsi="Times New Roman" w:cs="Times New Roman"/>
          <w:sz w:val="28"/>
          <w:szCs w:val="28"/>
        </w:rPr>
        <w:t>.</w:t>
      </w:r>
    </w:p>
    <w:p w:rsidR="00E27183" w:rsidRDefault="007C444C" w:rsidP="00E933D1">
      <w:pPr>
        <w:tabs>
          <w:tab w:val="left" w:pos="123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</w:t>
      </w:r>
      <w:r w:rsidR="00E27183">
        <w:rPr>
          <w:rFonts w:ascii="Times New Roman" w:hAnsi="Times New Roman" w:cs="Times New Roman"/>
          <w:sz w:val="28"/>
          <w:szCs w:val="28"/>
        </w:rPr>
        <w:t>. Основными задачами приемного эвакуационного пункта является прием, учет и размещение прибывающего эвакуируемого населения с последующей его организованной отправкой в пункты временного размещения и питания.</w:t>
      </w:r>
    </w:p>
    <w:p w:rsidR="001A1420" w:rsidRDefault="007C444C" w:rsidP="00E933D1">
      <w:pPr>
        <w:tabs>
          <w:tab w:val="left" w:pos="123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</w:t>
      </w:r>
      <w:r w:rsidR="00E27183">
        <w:rPr>
          <w:rFonts w:ascii="Times New Roman" w:hAnsi="Times New Roman" w:cs="Times New Roman"/>
          <w:sz w:val="28"/>
          <w:szCs w:val="28"/>
        </w:rPr>
        <w:t>. В состав администрации приемного эвакуационного пункта назначаются представители органов и организаций, на базе которых</w:t>
      </w:r>
      <w:r w:rsidR="007B3250">
        <w:rPr>
          <w:rFonts w:ascii="Times New Roman" w:hAnsi="Times New Roman" w:cs="Times New Roman"/>
          <w:sz w:val="28"/>
          <w:szCs w:val="28"/>
        </w:rPr>
        <w:t xml:space="preserve"> он развертывается.</w:t>
      </w:r>
    </w:p>
    <w:p w:rsidR="007C444C" w:rsidRDefault="007C444C" w:rsidP="00E933D1">
      <w:pPr>
        <w:tabs>
          <w:tab w:val="left" w:pos="123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24. Для решения возложенных задач за приемными эвакуационными пунктами закрепляются:</w:t>
      </w:r>
    </w:p>
    <w:p w:rsidR="007C444C" w:rsidRDefault="007C444C" w:rsidP="00E933D1">
      <w:pPr>
        <w:tabs>
          <w:tab w:val="left" w:pos="123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объекты укрытия;</w:t>
      </w:r>
    </w:p>
    <w:p w:rsidR="007C444C" w:rsidRDefault="007C444C" w:rsidP="00E933D1">
      <w:pPr>
        <w:tabs>
          <w:tab w:val="left" w:pos="123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представители органов внутренних дел и медицинских организаций</w:t>
      </w:r>
    </w:p>
    <w:p w:rsidR="007C444C" w:rsidRDefault="007C444C" w:rsidP="00E933D1">
      <w:pPr>
        <w:tabs>
          <w:tab w:val="left" w:pos="123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организации жилищно-коммунального хозяйства.</w:t>
      </w:r>
    </w:p>
    <w:p w:rsidR="001A1420" w:rsidRDefault="007C444C" w:rsidP="00552540">
      <w:pPr>
        <w:tabs>
          <w:tab w:val="left" w:pos="123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</w:t>
      </w:r>
      <w:r w:rsidR="007B3250">
        <w:rPr>
          <w:rFonts w:ascii="Times New Roman" w:hAnsi="Times New Roman" w:cs="Times New Roman"/>
          <w:sz w:val="28"/>
          <w:szCs w:val="28"/>
        </w:rPr>
        <w:t>. Пункты высадки создаются вблизи приемных эвакуационных пунктов.</w:t>
      </w:r>
    </w:p>
    <w:p w:rsidR="00010995" w:rsidRDefault="007C444C" w:rsidP="00010995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26</w:t>
      </w:r>
      <w:r w:rsidR="00010995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 пункты выгрузки материальных, культурных ценностей и архивных документов возлагаются задачи по обеспечению выгрузки с транспорта материальных, культурных ценностей и архивных документов и ведение их учета.</w:t>
      </w:r>
    </w:p>
    <w:p w:rsidR="00010995" w:rsidRDefault="00010995" w:rsidP="00010995">
      <w:pPr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состав администрации пункта выгрузки назначаются лица решением руководителя эвакуационной комиссии из числа сотрудников организации, на базе которой разворачивается пункт выгрузки материальных, культурных ценностей и архивных документов.</w:t>
      </w:r>
    </w:p>
    <w:p w:rsidR="006166DF" w:rsidRDefault="007C444C" w:rsidP="001A1420">
      <w:pPr>
        <w:tabs>
          <w:tab w:val="left" w:pos="1231"/>
        </w:tabs>
        <w:ind w:right="10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</w:t>
      </w:r>
      <w:r w:rsidR="00552540">
        <w:rPr>
          <w:rFonts w:ascii="Times New Roman" w:hAnsi="Times New Roman" w:cs="Times New Roman"/>
          <w:sz w:val="28"/>
          <w:szCs w:val="28"/>
        </w:rPr>
        <w:t xml:space="preserve">. </w:t>
      </w:r>
      <w:r w:rsidR="001A1420">
        <w:rPr>
          <w:rFonts w:ascii="Times New Roman" w:hAnsi="Times New Roman" w:cs="Times New Roman"/>
          <w:sz w:val="28"/>
          <w:szCs w:val="28"/>
        </w:rPr>
        <w:t>Н</w:t>
      </w:r>
      <w:r w:rsidR="001A1420" w:rsidRPr="00422C16">
        <w:rPr>
          <w:rFonts w:ascii="Times New Roman" w:hAnsi="Times New Roman" w:cs="Times New Roman"/>
          <w:sz w:val="28"/>
          <w:szCs w:val="28"/>
        </w:rPr>
        <w:t>аселение</w:t>
      </w:r>
      <w:r w:rsidR="001A1420">
        <w:rPr>
          <w:rFonts w:ascii="Times New Roman" w:hAnsi="Times New Roman" w:cs="Times New Roman"/>
          <w:sz w:val="28"/>
          <w:szCs w:val="28"/>
        </w:rPr>
        <w:t xml:space="preserve"> эвакуируемое, в безопасные районы</w:t>
      </w:r>
      <w:r w:rsidR="001A1420" w:rsidRPr="00422C16">
        <w:rPr>
          <w:rFonts w:ascii="Times New Roman" w:hAnsi="Times New Roman" w:cs="Times New Roman"/>
          <w:sz w:val="28"/>
          <w:szCs w:val="28"/>
        </w:rPr>
        <w:t xml:space="preserve"> размещается</w:t>
      </w:r>
      <w:r w:rsidR="00360FF0">
        <w:rPr>
          <w:rFonts w:ascii="Times New Roman" w:hAnsi="Times New Roman" w:cs="Times New Roman"/>
          <w:sz w:val="28"/>
          <w:szCs w:val="28"/>
        </w:rPr>
        <w:t xml:space="preserve"> в пунктах временного размещения и питания, к которым относятся</w:t>
      </w:r>
      <w:r w:rsidR="006166DF">
        <w:rPr>
          <w:rFonts w:ascii="Times New Roman" w:hAnsi="Times New Roman" w:cs="Times New Roman"/>
          <w:sz w:val="28"/>
          <w:szCs w:val="28"/>
        </w:rPr>
        <w:t>:</w:t>
      </w:r>
    </w:p>
    <w:p w:rsidR="006166DF" w:rsidRDefault="006166DF" w:rsidP="001A1420">
      <w:pPr>
        <w:tabs>
          <w:tab w:val="left" w:pos="1231"/>
        </w:tabs>
        <w:ind w:right="10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="00360FF0">
        <w:rPr>
          <w:rFonts w:ascii="Times New Roman" w:hAnsi="Times New Roman" w:cs="Times New Roman"/>
          <w:sz w:val="28"/>
          <w:szCs w:val="28"/>
        </w:rPr>
        <w:t>жилые помещения (гостиницы, санатории</w:t>
      </w:r>
      <w:r w:rsidR="00B4261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B42617">
        <w:rPr>
          <w:rFonts w:ascii="Times New Roman" w:hAnsi="Times New Roman" w:cs="Times New Roman"/>
          <w:sz w:val="28"/>
          <w:szCs w:val="28"/>
        </w:rPr>
        <w:t>профелактории</w:t>
      </w:r>
      <w:proofErr w:type="spellEnd"/>
      <w:r w:rsidR="00360FF0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60FF0" w:rsidRDefault="001A1420" w:rsidP="001A1420">
      <w:pPr>
        <w:tabs>
          <w:tab w:val="left" w:pos="1231"/>
        </w:tabs>
        <w:ind w:right="10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360FF0">
        <w:rPr>
          <w:rFonts w:ascii="Times New Roman" w:hAnsi="Times New Roman" w:cs="Times New Roman"/>
          <w:spacing w:val="1"/>
          <w:sz w:val="28"/>
          <w:szCs w:val="28"/>
        </w:rPr>
        <w:t>2)</w:t>
      </w:r>
      <w:r w:rsidRPr="00422C16">
        <w:rPr>
          <w:rFonts w:ascii="Times New Roman" w:hAnsi="Times New Roman" w:cs="Times New Roman"/>
          <w:sz w:val="28"/>
          <w:szCs w:val="28"/>
        </w:rPr>
        <w:t>здания</w:t>
      </w:r>
      <w:r w:rsidRPr="00422C1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22C16">
        <w:rPr>
          <w:rFonts w:ascii="Times New Roman" w:hAnsi="Times New Roman" w:cs="Times New Roman"/>
          <w:sz w:val="28"/>
          <w:szCs w:val="28"/>
        </w:rPr>
        <w:t>общественного</w:t>
      </w:r>
      <w:r w:rsidRPr="00422C1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22C16">
        <w:rPr>
          <w:rFonts w:ascii="Times New Roman" w:hAnsi="Times New Roman" w:cs="Times New Roman"/>
          <w:sz w:val="28"/>
          <w:szCs w:val="28"/>
        </w:rPr>
        <w:t>и</w:t>
      </w:r>
      <w:r w:rsidRPr="00422C1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22C16">
        <w:rPr>
          <w:rFonts w:ascii="Times New Roman" w:hAnsi="Times New Roman" w:cs="Times New Roman"/>
          <w:sz w:val="28"/>
          <w:szCs w:val="28"/>
        </w:rPr>
        <w:t>административного</w:t>
      </w:r>
      <w:r w:rsidRPr="00422C1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22C16">
        <w:rPr>
          <w:rFonts w:ascii="Times New Roman" w:hAnsi="Times New Roman" w:cs="Times New Roman"/>
          <w:sz w:val="28"/>
          <w:szCs w:val="28"/>
        </w:rPr>
        <w:t>назначения</w:t>
      </w:r>
      <w:r w:rsidRPr="00422C1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22C16">
        <w:rPr>
          <w:rFonts w:ascii="Times New Roman" w:hAnsi="Times New Roman" w:cs="Times New Roman"/>
          <w:sz w:val="28"/>
          <w:szCs w:val="28"/>
        </w:rPr>
        <w:t>независимо</w:t>
      </w:r>
      <w:r w:rsidRPr="00422C1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22C16">
        <w:rPr>
          <w:rFonts w:ascii="Times New Roman" w:hAnsi="Times New Roman" w:cs="Times New Roman"/>
          <w:sz w:val="28"/>
          <w:szCs w:val="28"/>
        </w:rPr>
        <w:t>от</w:t>
      </w:r>
      <w:r w:rsidRPr="00422C1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22C16">
        <w:rPr>
          <w:rFonts w:ascii="Times New Roman" w:hAnsi="Times New Roman" w:cs="Times New Roman"/>
          <w:sz w:val="28"/>
          <w:szCs w:val="28"/>
        </w:rPr>
        <w:t>формы</w:t>
      </w:r>
      <w:r w:rsidRPr="00422C1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22C16">
        <w:rPr>
          <w:rFonts w:ascii="Times New Roman" w:hAnsi="Times New Roman" w:cs="Times New Roman"/>
          <w:sz w:val="28"/>
          <w:szCs w:val="28"/>
        </w:rPr>
        <w:t>собственности</w:t>
      </w:r>
      <w:r w:rsidR="00360FF0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60FF0" w:rsidRDefault="00360FF0" w:rsidP="001A1420">
      <w:pPr>
        <w:tabs>
          <w:tab w:val="left" w:pos="1231"/>
        </w:tabs>
        <w:ind w:right="10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3) производственных и иных сооружениях (в том числе </w:t>
      </w:r>
      <w:r w:rsidR="00B42617">
        <w:rPr>
          <w:rFonts w:ascii="Times New Roman" w:hAnsi="Times New Roman" w:cs="Times New Roman"/>
          <w:sz w:val="28"/>
          <w:szCs w:val="28"/>
        </w:rPr>
        <w:t xml:space="preserve"> палаточные лагеря, жилые модули, быстровозводимые здания</w:t>
      </w:r>
      <w:r w:rsidR="001A1420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  <w:r w:rsidR="001A1420" w:rsidRPr="00422C1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</w:p>
    <w:p w:rsidR="00AE7E1F" w:rsidRDefault="00AE7E1F" w:rsidP="001A1420">
      <w:pPr>
        <w:tabs>
          <w:tab w:val="left" w:pos="1231"/>
        </w:tabs>
        <w:ind w:right="10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Размещение эвакуируемого населения  в пунктах временного размещения и питания осуществляется из расчета норм, установленных законодательством Российской Федерации, а в случае введения военного положения или в военное время – не менее 4 квадратных метров на одного человека.</w:t>
      </w:r>
    </w:p>
    <w:p w:rsidR="00FD0A68" w:rsidRPr="00B93B91" w:rsidRDefault="0043077D" w:rsidP="00E933D1">
      <w:pPr>
        <w:tabs>
          <w:tab w:val="left" w:pos="1231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28</w:t>
      </w:r>
      <w:r w:rsidR="005525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FD0A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Обеспечение общественной безопасности и охраны общественного порядка при проведении эвакуации населения организуется подразделениями ОП «Новоржевское» МО МВД России «Бежаницкое» и </w:t>
      </w:r>
      <w:r w:rsidR="00010995" w:rsidRPr="00B93B91">
        <w:rPr>
          <w:rFonts w:ascii="Times New Roman" w:hAnsi="Times New Roman" w:cs="Times New Roman"/>
          <w:sz w:val="28"/>
          <w:szCs w:val="28"/>
        </w:rPr>
        <w:t>МОВО «Пушкиногорское» - филиала ФГКУ «Отдел вневедомственной охраны войск национальной гвардии России по Псковской области»</w:t>
      </w:r>
      <w:r w:rsidR="00B93B91">
        <w:rPr>
          <w:rFonts w:ascii="Times New Roman" w:hAnsi="Times New Roman" w:cs="Times New Roman"/>
          <w:sz w:val="28"/>
          <w:szCs w:val="28"/>
        </w:rPr>
        <w:t>.</w:t>
      </w:r>
    </w:p>
    <w:p w:rsidR="00FD0A68" w:rsidRDefault="0043077D" w:rsidP="00E933D1">
      <w:pPr>
        <w:tabs>
          <w:tab w:val="left" w:pos="1231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29</w:t>
      </w:r>
      <w:r w:rsidR="005525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FD0A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 завершения эвакуации населения исполнительные органы Псковской области, Администрация Новоржевского муниципального округа в пределах своих полномочий </w:t>
      </w:r>
      <w:r w:rsidR="00C81C8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организуют жизнеобеспечение, тру</w:t>
      </w:r>
      <w:r w:rsidR="00FD0A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доустройство </w:t>
      </w:r>
      <w:r w:rsidR="00B93B91">
        <w:rPr>
          <w:rFonts w:ascii="Times New Roman" w:eastAsia="Times New Roman" w:hAnsi="Times New Roman" w:cs="Times New Roman"/>
          <w:sz w:val="28"/>
          <w:szCs w:val="28"/>
          <w:lang w:eastAsia="ru-RU"/>
        </w:rPr>
        <w:t>и социальную защиту эвакуируемого</w:t>
      </w:r>
      <w:r w:rsidR="00FD0A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населения.</w:t>
      </w:r>
    </w:p>
    <w:p w:rsidR="0043077D" w:rsidRDefault="0043077D" w:rsidP="0043077D">
      <w:pPr>
        <w:tabs>
          <w:tab w:val="left" w:pos="1231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30. </w:t>
      </w:r>
      <w:r w:rsidRPr="00FD0A68">
        <w:rPr>
          <w:rFonts w:ascii="Times New Roman" w:eastAsia="Times New Roman" w:hAnsi="Times New Roman" w:cs="Times New Roman"/>
          <w:sz w:val="28"/>
          <w:szCs w:val="28"/>
          <w:lang w:eastAsia="ru-RU"/>
        </w:rPr>
        <w:t>Снабжение эвакуируемого населения водой, продуктами питания, материально-техническими и иными средствами организуется исполнительными органами Псковской области и Администрацией Новоржевского муниципального округа в пределах своих полномочий на стационарных и (или) подвижных пунктах пит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ания, продовольственного и вещев</w:t>
      </w:r>
      <w:r w:rsidRPr="00FD0A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ого снабжения, а также через местные предприятия розничной торговли,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общественного питания и бытового обслуживания.</w:t>
      </w:r>
    </w:p>
    <w:p w:rsidR="00170CFC" w:rsidRDefault="0043077D" w:rsidP="00E933D1">
      <w:pPr>
        <w:tabs>
          <w:tab w:val="left" w:pos="1231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31</w:t>
      </w:r>
      <w:r w:rsidR="00170CFC">
        <w:rPr>
          <w:rFonts w:ascii="Times New Roman" w:eastAsia="Times New Roman" w:hAnsi="Times New Roman" w:cs="Times New Roman"/>
          <w:sz w:val="28"/>
          <w:szCs w:val="28"/>
          <w:lang w:eastAsia="ru-RU"/>
        </w:rPr>
        <w:t>. Для организации жизнеобеспечения эвакуируемого населения заблаговременно (в мирное время) планируются, подготавливаются, осуществляются мероприятия по следующим видам обеспечения: оповещения и связи, транспортному и техническому, медицинскому, охране общественного порядка и безопасности дорожного движения, инженерному, материальному, коммунально-бытовому и финансовому.</w:t>
      </w:r>
    </w:p>
    <w:p w:rsidR="00C81C81" w:rsidRDefault="0043077D" w:rsidP="00E933D1">
      <w:pPr>
        <w:tabs>
          <w:tab w:val="left" w:pos="1231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32</w:t>
      </w:r>
      <w:r w:rsidR="005525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C81C81">
        <w:rPr>
          <w:rFonts w:ascii="Times New Roman" w:eastAsia="Times New Roman" w:hAnsi="Times New Roman" w:cs="Times New Roman"/>
          <w:sz w:val="28"/>
          <w:szCs w:val="28"/>
          <w:lang w:eastAsia="ru-RU"/>
        </w:rPr>
        <w:t>Эвакуированное население находится на территории Новоржевского муниципального округа (безопасном районе) до принятия решения о проведении реэвакуации населения.</w:t>
      </w:r>
    </w:p>
    <w:p w:rsidR="00DD2238" w:rsidRDefault="0043077D" w:rsidP="00DD2238">
      <w:pPr>
        <w:tabs>
          <w:tab w:val="left" w:pos="1231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33</w:t>
      </w:r>
      <w:r w:rsidR="005525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B3250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Финансирование мероприятий по приему и размещению эвакуируемого населения</w:t>
      </w:r>
      <w:r w:rsidR="00B93B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материальных, </w:t>
      </w:r>
      <w:r w:rsidR="00A93BAE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культурных ценностей</w:t>
      </w:r>
      <w:r w:rsidR="00B93B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архивных документов</w:t>
      </w:r>
      <w:r w:rsidR="00A93B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безопасные районы на территории Новоржевского муниципального округа осуществляется в соответствии с действующим законодате</w:t>
      </w:r>
      <w:r w:rsidR="00DD2238">
        <w:rPr>
          <w:rFonts w:ascii="Times New Roman" w:eastAsia="Times New Roman" w:hAnsi="Times New Roman" w:cs="Times New Roman"/>
          <w:sz w:val="28"/>
          <w:szCs w:val="28"/>
          <w:lang w:eastAsia="ru-RU"/>
        </w:rPr>
        <w:t>льством Российской Федерации.</w:t>
      </w:r>
    </w:p>
    <w:p w:rsidR="00DD2238" w:rsidRPr="008D5B70" w:rsidRDefault="00DD2238" w:rsidP="00DD2238">
      <w:pPr>
        <w:tabs>
          <w:tab w:val="left" w:pos="1231"/>
        </w:tabs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DD2238" w:rsidRPr="008D5B70" w:rsidSect="005D7969">
          <w:pgSz w:w="11900" w:h="16840"/>
          <w:pgMar w:top="1077" w:right="851" w:bottom="1077" w:left="1701" w:header="720" w:footer="720" w:gutter="0"/>
          <w:cols w:space="720"/>
        </w:sectPr>
      </w:pPr>
    </w:p>
    <w:p w:rsidR="004D52DF" w:rsidRPr="005D7969" w:rsidRDefault="004D52DF" w:rsidP="008D5B70">
      <w:pPr>
        <w:pStyle w:val="ConsNormal"/>
        <w:widowControl/>
        <w:ind w:right="0" w:firstLine="0"/>
        <w:rPr>
          <w:rFonts w:ascii="Times New Roman" w:hAnsi="Times New Roman" w:cs="Times New Roman"/>
          <w:sz w:val="28"/>
          <w:szCs w:val="28"/>
        </w:rPr>
      </w:pPr>
    </w:p>
    <w:sectPr w:rsidR="004D52DF" w:rsidRPr="005D7969" w:rsidSect="00E933D1">
      <w:pgSz w:w="11900" w:h="16840"/>
      <w:pgMar w:top="1077" w:right="851" w:bottom="1077" w:left="1701" w:header="720" w:footer="72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8A52E1"/>
    <w:multiLevelType w:val="hybridMultilevel"/>
    <w:tmpl w:val="DC02C3F4"/>
    <w:lvl w:ilvl="0" w:tplc="F9524048">
      <w:start w:val="4"/>
      <w:numFmt w:val="decimal"/>
      <w:lvlText w:val="%1"/>
      <w:lvlJc w:val="left"/>
      <w:pPr>
        <w:ind w:left="118" w:hanging="404"/>
      </w:pPr>
      <w:rPr>
        <w:rFonts w:hint="default"/>
        <w:lang w:val="ru-RU" w:eastAsia="en-US" w:bidi="ar-SA"/>
      </w:rPr>
    </w:lvl>
    <w:lvl w:ilvl="1" w:tplc="7D9C4CC0">
      <w:numFmt w:val="none"/>
      <w:lvlText w:val=""/>
      <w:lvlJc w:val="left"/>
      <w:pPr>
        <w:tabs>
          <w:tab w:val="num" w:pos="360"/>
        </w:tabs>
      </w:pPr>
    </w:lvl>
    <w:lvl w:ilvl="2" w:tplc="EF4CE2C2">
      <w:numFmt w:val="bullet"/>
      <w:lvlText w:val="•"/>
      <w:lvlJc w:val="left"/>
      <w:pPr>
        <w:ind w:left="2068" w:hanging="404"/>
      </w:pPr>
      <w:rPr>
        <w:rFonts w:hint="default"/>
        <w:lang w:val="ru-RU" w:eastAsia="en-US" w:bidi="ar-SA"/>
      </w:rPr>
    </w:lvl>
    <w:lvl w:ilvl="3" w:tplc="BA2A4B3A">
      <w:numFmt w:val="bullet"/>
      <w:lvlText w:val="•"/>
      <w:lvlJc w:val="left"/>
      <w:pPr>
        <w:ind w:left="3042" w:hanging="404"/>
      </w:pPr>
      <w:rPr>
        <w:rFonts w:hint="default"/>
        <w:lang w:val="ru-RU" w:eastAsia="en-US" w:bidi="ar-SA"/>
      </w:rPr>
    </w:lvl>
    <w:lvl w:ilvl="4" w:tplc="83FAB018">
      <w:numFmt w:val="bullet"/>
      <w:lvlText w:val="•"/>
      <w:lvlJc w:val="left"/>
      <w:pPr>
        <w:ind w:left="4016" w:hanging="404"/>
      </w:pPr>
      <w:rPr>
        <w:rFonts w:hint="default"/>
        <w:lang w:val="ru-RU" w:eastAsia="en-US" w:bidi="ar-SA"/>
      </w:rPr>
    </w:lvl>
    <w:lvl w:ilvl="5" w:tplc="20EA0F62">
      <w:numFmt w:val="bullet"/>
      <w:lvlText w:val="•"/>
      <w:lvlJc w:val="left"/>
      <w:pPr>
        <w:ind w:left="4990" w:hanging="404"/>
      </w:pPr>
      <w:rPr>
        <w:rFonts w:hint="default"/>
        <w:lang w:val="ru-RU" w:eastAsia="en-US" w:bidi="ar-SA"/>
      </w:rPr>
    </w:lvl>
    <w:lvl w:ilvl="6" w:tplc="A43C33E6">
      <w:numFmt w:val="bullet"/>
      <w:lvlText w:val="•"/>
      <w:lvlJc w:val="left"/>
      <w:pPr>
        <w:ind w:left="5964" w:hanging="404"/>
      </w:pPr>
      <w:rPr>
        <w:rFonts w:hint="default"/>
        <w:lang w:val="ru-RU" w:eastAsia="en-US" w:bidi="ar-SA"/>
      </w:rPr>
    </w:lvl>
    <w:lvl w:ilvl="7" w:tplc="7898C91E">
      <w:numFmt w:val="bullet"/>
      <w:lvlText w:val="•"/>
      <w:lvlJc w:val="left"/>
      <w:pPr>
        <w:ind w:left="6938" w:hanging="404"/>
      </w:pPr>
      <w:rPr>
        <w:rFonts w:hint="default"/>
        <w:lang w:val="ru-RU" w:eastAsia="en-US" w:bidi="ar-SA"/>
      </w:rPr>
    </w:lvl>
    <w:lvl w:ilvl="8" w:tplc="323CAF26">
      <w:numFmt w:val="bullet"/>
      <w:lvlText w:val="•"/>
      <w:lvlJc w:val="left"/>
      <w:pPr>
        <w:ind w:left="7912" w:hanging="404"/>
      </w:pPr>
      <w:rPr>
        <w:rFonts w:hint="default"/>
        <w:lang w:val="ru-RU" w:eastAsia="en-US" w:bidi="ar-SA"/>
      </w:rPr>
    </w:lvl>
  </w:abstractNum>
  <w:abstractNum w:abstractNumId="1">
    <w:nsid w:val="1DEA42BC"/>
    <w:multiLevelType w:val="hybridMultilevel"/>
    <w:tmpl w:val="BB82F182"/>
    <w:lvl w:ilvl="0" w:tplc="AA3678B6">
      <w:start w:val="3"/>
      <w:numFmt w:val="decimal"/>
      <w:lvlText w:val="%1"/>
      <w:lvlJc w:val="left"/>
      <w:pPr>
        <w:ind w:left="118" w:hanging="404"/>
      </w:pPr>
      <w:rPr>
        <w:rFonts w:hint="default"/>
        <w:lang w:val="ru-RU" w:eastAsia="en-US" w:bidi="ar-SA"/>
      </w:rPr>
    </w:lvl>
    <w:lvl w:ilvl="1" w:tplc="42CE2EAE">
      <w:numFmt w:val="none"/>
      <w:lvlText w:val=""/>
      <w:lvlJc w:val="left"/>
      <w:pPr>
        <w:tabs>
          <w:tab w:val="num" w:pos="360"/>
        </w:tabs>
      </w:pPr>
    </w:lvl>
    <w:lvl w:ilvl="2" w:tplc="45680862">
      <w:numFmt w:val="bullet"/>
      <w:lvlText w:val="•"/>
      <w:lvlJc w:val="left"/>
      <w:pPr>
        <w:ind w:left="2068" w:hanging="404"/>
      </w:pPr>
      <w:rPr>
        <w:rFonts w:hint="default"/>
        <w:lang w:val="ru-RU" w:eastAsia="en-US" w:bidi="ar-SA"/>
      </w:rPr>
    </w:lvl>
    <w:lvl w:ilvl="3" w:tplc="11289B70">
      <w:numFmt w:val="bullet"/>
      <w:lvlText w:val="•"/>
      <w:lvlJc w:val="left"/>
      <w:pPr>
        <w:ind w:left="3042" w:hanging="404"/>
      </w:pPr>
      <w:rPr>
        <w:rFonts w:hint="default"/>
        <w:lang w:val="ru-RU" w:eastAsia="en-US" w:bidi="ar-SA"/>
      </w:rPr>
    </w:lvl>
    <w:lvl w:ilvl="4" w:tplc="8306DBA0">
      <w:numFmt w:val="bullet"/>
      <w:lvlText w:val="•"/>
      <w:lvlJc w:val="left"/>
      <w:pPr>
        <w:ind w:left="4016" w:hanging="404"/>
      </w:pPr>
      <w:rPr>
        <w:rFonts w:hint="default"/>
        <w:lang w:val="ru-RU" w:eastAsia="en-US" w:bidi="ar-SA"/>
      </w:rPr>
    </w:lvl>
    <w:lvl w:ilvl="5" w:tplc="1750952E">
      <w:numFmt w:val="bullet"/>
      <w:lvlText w:val="•"/>
      <w:lvlJc w:val="left"/>
      <w:pPr>
        <w:ind w:left="4990" w:hanging="404"/>
      </w:pPr>
      <w:rPr>
        <w:rFonts w:hint="default"/>
        <w:lang w:val="ru-RU" w:eastAsia="en-US" w:bidi="ar-SA"/>
      </w:rPr>
    </w:lvl>
    <w:lvl w:ilvl="6" w:tplc="874022EC">
      <w:numFmt w:val="bullet"/>
      <w:lvlText w:val="•"/>
      <w:lvlJc w:val="left"/>
      <w:pPr>
        <w:ind w:left="5964" w:hanging="404"/>
      </w:pPr>
      <w:rPr>
        <w:rFonts w:hint="default"/>
        <w:lang w:val="ru-RU" w:eastAsia="en-US" w:bidi="ar-SA"/>
      </w:rPr>
    </w:lvl>
    <w:lvl w:ilvl="7" w:tplc="08A8556E">
      <w:numFmt w:val="bullet"/>
      <w:lvlText w:val="•"/>
      <w:lvlJc w:val="left"/>
      <w:pPr>
        <w:ind w:left="6938" w:hanging="404"/>
      </w:pPr>
      <w:rPr>
        <w:rFonts w:hint="default"/>
        <w:lang w:val="ru-RU" w:eastAsia="en-US" w:bidi="ar-SA"/>
      </w:rPr>
    </w:lvl>
    <w:lvl w:ilvl="8" w:tplc="B2D667B2">
      <w:numFmt w:val="bullet"/>
      <w:lvlText w:val="•"/>
      <w:lvlJc w:val="left"/>
      <w:pPr>
        <w:ind w:left="7912" w:hanging="404"/>
      </w:pPr>
      <w:rPr>
        <w:rFonts w:hint="default"/>
        <w:lang w:val="ru-RU" w:eastAsia="en-US" w:bidi="ar-SA"/>
      </w:rPr>
    </w:lvl>
  </w:abstractNum>
  <w:abstractNum w:abstractNumId="2">
    <w:nsid w:val="22316BD8"/>
    <w:multiLevelType w:val="hybridMultilevel"/>
    <w:tmpl w:val="2020EE74"/>
    <w:lvl w:ilvl="0" w:tplc="76F4F7E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8A032E0"/>
    <w:multiLevelType w:val="hybridMultilevel"/>
    <w:tmpl w:val="0F4A0C46"/>
    <w:lvl w:ilvl="0" w:tplc="3468E4BC">
      <w:numFmt w:val="bullet"/>
      <w:lvlText w:val="-"/>
      <w:lvlJc w:val="left"/>
      <w:pPr>
        <w:ind w:left="118" w:hanging="267"/>
      </w:pPr>
      <w:rPr>
        <w:rFonts w:ascii="Arial MT" w:eastAsia="Arial MT" w:hAnsi="Arial MT" w:cs="Arial MT" w:hint="default"/>
        <w:w w:val="99"/>
        <w:sz w:val="24"/>
        <w:szCs w:val="24"/>
        <w:lang w:val="ru-RU" w:eastAsia="en-US" w:bidi="ar-SA"/>
      </w:rPr>
    </w:lvl>
    <w:lvl w:ilvl="1" w:tplc="B1360D28">
      <w:numFmt w:val="bullet"/>
      <w:lvlText w:val="•"/>
      <w:lvlJc w:val="left"/>
      <w:pPr>
        <w:ind w:left="1094" w:hanging="267"/>
      </w:pPr>
      <w:rPr>
        <w:rFonts w:hint="default"/>
        <w:lang w:val="ru-RU" w:eastAsia="en-US" w:bidi="ar-SA"/>
      </w:rPr>
    </w:lvl>
    <w:lvl w:ilvl="2" w:tplc="3BB4E974">
      <w:numFmt w:val="bullet"/>
      <w:lvlText w:val="•"/>
      <w:lvlJc w:val="left"/>
      <w:pPr>
        <w:ind w:left="2068" w:hanging="267"/>
      </w:pPr>
      <w:rPr>
        <w:rFonts w:hint="default"/>
        <w:lang w:val="ru-RU" w:eastAsia="en-US" w:bidi="ar-SA"/>
      </w:rPr>
    </w:lvl>
    <w:lvl w:ilvl="3" w:tplc="97CA9B98">
      <w:numFmt w:val="bullet"/>
      <w:lvlText w:val="•"/>
      <w:lvlJc w:val="left"/>
      <w:pPr>
        <w:ind w:left="3042" w:hanging="267"/>
      </w:pPr>
      <w:rPr>
        <w:rFonts w:hint="default"/>
        <w:lang w:val="ru-RU" w:eastAsia="en-US" w:bidi="ar-SA"/>
      </w:rPr>
    </w:lvl>
    <w:lvl w:ilvl="4" w:tplc="7DFCC984">
      <w:numFmt w:val="bullet"/>
      <w:lvlText w:val="•"/>
      <w:lvlJc w:val="left"/>
      <w:pPr>
        <w:ind w:left="4016" w:hanging="267"/>
      </w:pPr>
      <w:rPr>
        <w:rFonts w:hint="default"/>
        <w:lang w:val="ru-RU" w:eastAsia="en-US" w:bidi="ar-SA"/>
      </w:rPr>
    </w:lvl>
    <w:lvl w:ilvl="5" w:tplc="8AF43F14">
      <w:numFmt w:val="bullet"/>
      <w:lvlText w:val="•"/>
      <w:lvlJc w:val="left"/>
      <w:pPr>
        <w:ind w:left="4990" w:hanging="267"/>
      </w:pPr>
      <w:rPr>
        <w:rFonts w:hint="default"/>
        <w:lang w:val="ru-RU" w:eastAsia="en-US" w:bidi="ar-SA"/>
      </w:rPr>
    </w:lvl>
    <w:lvl w:ilvl="6" w:tplc="33C4445E">
      <w:numFmt w:val="bullet"/>
      <w:lvlText w:val="•"/>
      <w:lvlJc w:val="left"/>
      <w:pPr>
        <w:ind w:left="5964" w:hanging="267"/>
      </w:pPr>
      <w:rPr>
        <w:rFonts w:hint="default"/>
        <w:lang w:val="ru-RU" w:eastAsia="en-US" w:bidi="ar-SA"/>
      </w:rPr>
    </w:lvl>
    <w:lvl w:ilvl="7" w:tplc="3B661E5A">
      <w:numFmt w:val="bullet"/>
      <w:lvlText w:val="•"/>
      <w:lvlJc w:val="left"/>
      <w:pPr>
        <w:ind w:left="6938" w:hanging="267"/>
      </w:pPr>
      <w:rPr>
        <w:rFonts w:hint="default"/>
        <w:lang w:val="ru-RU" w:eastAsia="en-US" w:bidi="ar-SA"/>
      </w:rPr>
    </w:lvl>
    <w:lvl w:ilvl="8" w:tplc="DD4E9B56">
      <w:numFmt w:val="bullet"/>
      <w:lvlText w:val="•"/>
      <w:lvlJc w:val="left"/>
      <w:pPr>
        <w:ind w:left="7912" w:hanging="267"/>
      </w:pPr>
      <w:rPr>
        <w:rFonts w:hint="default"/>
        <w:lang w:val="ru-RU" w:eastAsia="en-US" w:bidi="ar-SA"/>
      </w:rPr>
    </w:lvl>
  </w:abstractNum>
  <w:abstractNum w:abstractNumId="4">
    <w:nsid w:val="2C57513D"/>
    <w:multiLevelType w:val="hybridMultilevel"/>
    <w:tmpl w:val="72D4A63E"/>
    <w:lvl w:ilvl="0" w:tplc="20105692">
      <w:start w:val="1"/>
      <w:numFmt w:val="decimal"/>
      <w:lvlText w:val="%1."/>
      <w:lvlJc w:val="left"/>
      <w:pPr>
        <w:ind w:left="1765" w:hanging="105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36F3490E"/>
    <w:multiLevelType w:val="hybridMultilevel"/>
    <w:tmpl w:val="1C7AE1B8"/>
    <w:lvl w:ilvl="0" w:tplc="BCD018F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1412DDC"/>
    <w:multiLevelType w:val="hybridMultilevel"/>
    <w:tmpl w:val="2DCA2208"/>
    <w:lvl w:ilvl="0" w:tplc="252A2058">
      <w:start w:val="1"/>
      <w:numFmt w:val="decimal"/>
      <w:lvlText w:val="%1)"/>
      <w:lvlJc w:val="left"/>
      <w:pPr>
        <w:ind w:left="1777" w:hanging="106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520D095E"/>
    <w:multiLevelType w:val="hybridMultilevel"/>
    <w:tmpl w:val="71569386"/>
    <w:lvl w:ilvl="0" w:tplc="2A9C2DF0">
      <w:start w:val="1"/>
      <w:numFmt w:val="decimal"/>
      <w:lvlText w:val="%1"/>
      <w:lvlJc w:val="left"/>
      <w:pPr>
        <w:ind w:left="118" w:hanging="404"/>
      </w:pPr>
      <w:rPr>
        <w:rFonts w:hint="default"/>
        <w:lang w:val="ru-RU" w:eastAsia="en-US" w:bidi="ar-SA"/>
      </w:rPr>
    </w:lvl>
    <w:lvl w:ilvl="1" w:tplc="D9041204">
      <w:numFmt w:val="none"/>
      <w:lvlText w:val=""/>
      <w:lvlJc w:val="left"/>
      <w:pPr>
        <w:tabs>
          <w:tab w:val="num" w:pos="360"/>
        </w:tabs>
      </w:pPr>
    </w:lvl>
    <w:lvl w:ilvl="2" w:tplc="A346603E">
      <w:numFmt w:val="bullet"/>
      <w:lvlText w:val="•"/>
      <w:lvlJc w:val="left"/>
      <w:pPr>
        <w:ind w:left="2068" w:hanging="404"/>
      </w:pPr>
      <w:rPr>
        <w:rFonts w:hint="default"/>
        <w:lang w:val="ru-RU" w:eastAsia="en-US" w:bidi="ar-SA"/>
      </w:rPr>
    </w:lvl>
    <w:lvl w:ilvl="3" w:tplc="84EA7C52">
      <w:numFmt w:val="bullet"/>
      <w:lvlText w:val="•"/>
      <w:lvlJc w:val="left"/>
      <w:pPr>
        <w:ind w:left="3042" w:hanging="404"/>
      </w:pPr>
      <w:rPr>
        <w:rFonts w:hint="default"/>
        <w:lang w:val="ru-RU" w:eastAsia="en-US" w:bidi="ar-SA"/>
      </w:rPr>
    </w:lvl>
    <w:lvl w:ilvl="4" w:tplc="BD920BE2">
      <w:numFmt w:val="bullet"/>
      <w:lvlText w:val="•"/>
      <w:lvlJc w:val="left"/>
      <w:pPr>
        <w:ind w:left="4016" w:hanging="404"/>
      </w:pPr>
      <w:rPr>
        <w:rFonts w:hint="default"/>
        <w:lang w:val="ru-RU" w:eastAsia="en-US" w:bidi="ar-SA"/>
      </w:rPr>
    </w:lvl>
    <w:lvl w:ilvl="5" w:tplc="50F07C8A">
      <w:numFmt w:val="bullet"/>
      <w:lvlText w:val="•"/>
      <w:lvlJc w:val="left"/>
      <w:pPr>
        <w:ind w:left="4990" w:hanging="404"/>
      </w:pPr>
      <w:rPr>
        <w:rFonts w:hint="default"/>
        <w:lang w:val="ru-RU" w:eastAsia="en-US" w:bidi="ar-SA"/>
      </w:rPr>
    </w:lvl>
    <w:lvl w:ilvl="6" w:tplc="202EF46E">
      <w:numFmt w:val="bullet"/>
      <w:lvlText w:val="•"/>
      <w:lvlJc w:val="left"/>
      <w:pPr>
        <w:ind w:left="5964" w:hanging="404"/>
      </w:pPr>
      <w:rPr>
        <w:rFonts w:hint="default"/>
        <w:lang w:val="ru-RU" w:eastAsia="en-US" w:bidi="ar-SA"/>
      </w:rPr>
    </w:lvl>
    <w:lvl w:ilvl="7" w:tplc="E68AFA30">
      <w:numFmt w:val="bullet"/>
      <w:lvlText w:val="•"/>
      <w:lvlJc w:val="left"/>
      <w:pPr>
        <w:ind w:left="6938" w:hanging="404"/>
      </w:pPr>
      <w:rPr>
        <w:rFonts w:hint="default"/>
        <w:lang w:val="ru-RU" w:eastAsia="en-US" w:bidi="ar-SA"/>
      </w:rPr>
    </w:lvl>
    <w:lvl w:ilvl="8" w:tplc="AA900354">
      <w:numFmt w:val="bullet"/>
      <w:lvlText w:val="•"/>
      <w:lvlJc w:val="left"/>
      <w:pPr>
        <w:ind w:left="7912" w:hanging="404"/>
      </w:pPr>
      <w:rPr>
        <w:rFonts w:hint="default"/>
        <w:lang w:val="ru-RU" w:eastAsia="en-US" w:bidi="ar-SA"/>
      </w:rPr>
    </w:lvl>
  </w:abstractNum>
  <w:abstractNum w:abstractNumId="8">
    <w:nsid w:val="6AC31A94"/>
    <w:multiLevelType w:val="hybridMultilevel"/>
    <w:tmpl w:val="C396C466"/>
    <w:lvl w:ilvl="0" w:tplc="F202C53A">
      <w:start w:val="1"/>
      <w:numFmt w:val="decimal"/>
      <w:lvlText w:val="%1."/>
      <w:lvlJc w:val="left"/>
      <w:pPr>
        <w:ind w:left="118" w:hanging="203"/>
      </w:pPr>
      <w:rPr>
        <w:rFonts w:ascii="Arial MT" w:eastAsia="Arial MT" w:hAnsi="Arial MT" w:cs="Arial MT" w:hint="default"/>
        <w:spacing w:val="0"/>
        <w:w w:val="99"/>
        <w:sz w:val="22"/>
        <w:szCs w:val="22"/>
        <w:lang w:val="ru-RU" w:eastAsia="en-US" w:bidi="ar-SA"/>
      </w:rPr>
    </w:lvl>
    <w:lvl w:ilvl="1" w:tplc="EA9E5AA2">
      <w:start w:val="1"/>
      <w:numFmt w:val="decimal"/>
      <w:lvlText w:val="%2."/>
      <w:lvlJc w:val="left"/>
      <w:pPr>
        <w:ind w:left="1829" w:hanging="269"/>
        <w:jc w:val="right"/>
      </w:pPr>
      <w:rPr>
        <w:rFonts w:ascii="Arial MT" w:eastAsia="Arial MT" w:hAnsi="Arial MT" w:cs="Arial MT" w:hint="default"/>
        <w:spacing w:val="0"/>
        <w:w w:val="99"/>
        <w:sz w:val="24"/>
        <w:szCs w:val="24"/>
        <w:lang w:val="ru-RU" w:eastAsia="en-US" w:bidi="ar-SA"/>
      </w:rPr>
    </w:lvl>
    <w:lvl w:ilvl="2" w:tplc="71E26518">
      <w:numFmt w:val="bullet"/>
      <w:lvlText w:val="•"/>
      <w:lvlJc w:val="left"/>
      <w:pPr>
        <w:ind w:left="4455" w:hanging="269"/>
      </w:pPr>
      <w:rPr>
        <w:rFonts w:hint="default"/>
        <w:lang w:val="ru-RU" w:eastAsia="en-US" w:bidi="ar-SA"/>
      </w:rPr>
    </w:lvl>
    <w:lvl w:ilvl="3" w:tplc="CB4816CA">
      <w:numFmt w:val="bullet"/>
      <w:lvlText w:val="•"/>
      <w:lvlJc w:val="left"/>
      <w:pPr>
        <w:ind w:left="5131" w:hanging="269"/>
      </w:pPr>
      <w:rPr>
        <w:rFonts w:hint="default"/>
        <w:lang w:val="ru-RU" w:eastAsia="en-US" w:bidi="ar-SA"/>
      </w:rPr>
    </w:lvl>
    <w:lvl w:ilvl="4" w:tplc="A0383280">
      <w:numFmt w:val="bullet"/>
      <w:lvlText w:val="•"/>
      <w:lvlJc w:val="left"/>
      <w:pPr>
        <w:ind w:left="5806" w:hanging="269"/>
      </w:pPr>
      <w:rPr>
        <w:rFonts w:hint="default"/>
        <w:lang w:val="ru-RU" w:eastAsia="en-US" w:bidi="ar-SA"/>
      </w:rPr>
    </w:lvl>
    <w:lvl w:ilvl="5" w:tplc="AF62CF6A">
      <w:numFmt w:val="bullet"/>
      <w:lvlText w:val="•"/>
      <w:lvlJc w:val="left"/>
      <w:pPr>
        <w:ind w:left="6482" w:hanging="269"/>
      </w:pPr>
      <w:rPr>
        <w:rFonts w:hint="default"/>
        <w:lang w:val="ru-RU" w:eastAsia="en-US" w:bidi="ar-SA"/>
      </w:rPr>
    </w:lvl>
    <w:lvl w:ilvl="6" w:tplc="A2BEE59E">
      <w:numFmt w:val="bullet"/>
      <w:lvlText w:val="•"/>
      <w:lvlJc w:val="left"/>
      <w:pPr>
        <w:ind w:left="7157" w:hanging="269"/>
      </w:pPr>
      <w:rPr>
        <w:rFonts w:hint="default"/>
        <w:lang w:val="ru-RU" w:eastAsia="en-US" w:bidi="ar-SA"/>
      </w:rPr>
    </w:lvl>
    <w:lvl w:ilvl="7" w:tplc="61B4B4CC">
      <w:numFmt w:val="bullet"/>
      <w:lvlText w:val="•"/>
      <w:lvlJc w:val="left"/>
      <w:pPr>
        <w:ind w:left="7833" w:hanging="269"/>
      </w:pPr>
      <w:rPr>
        <w:rFonts w:hint="default"/>
        <w:lang w:val="ru-RU" w:eastAsia="en-US" w:bidi="ar-SA"/>
      </w:rPr>
    </w:lvl>
    <w:lvl w:ilvl="8" w:tplc="7528E65C">
      <w:numFmt w:val="bullet"/>
      <w:lvlText w:val="•"/>
      <w:lvlJc w:val="left"/>
      <w:pPr>
        <w:ind w:left="8508" w:hanging="269"/>
      </w:pPr>
      <w:rPr>
        <w:rFonts w:hint="default"/>
        <w:lang w:val="ru-RU" w:eastAsia="en-US" w:bidi="ar-SA"/>
      </w:rPr>
    </w:lvl>
  </w:abstractNum>
  <w:abstractNum w:abstractNumId="9">
    <w:nsid w:val="6FEB4A01"/>
    <w:multiLevelType w:val="hybridMultilevel"/>
    <w:tmpl w:val="1A626B5A"/>
    <w:lvl w:ilvl="0" w:tplc="D098F99E">
      <w:start w:val="2"/>
      <w:numFmt w:val="decimal"/>
      <w:lvlText w:val="%1"/>
      <w:lvlJc w:val="left"/>
      <w:pPr>
        <w:ind w:left="118" w:hanging="404"/>
      </w:pPr>
      <w:rPr>
        <w:rFonts w:hint="default"/>
        <w:lang w:val="ru-RU" w:eastAsia="en-US" w:bidi="ar-SA"/>
      </w:rPr>
    </w:lvl>
    <w:lvl w:ilvl="1" w:tplc="CCDA79D4">
      <w:numFmt w:val="none"/>
      <w:lvlText w:val=""/>
      <w:lvlJc w:val="left"/>
      <w:pPr>
        <w:tabs>
          <w:tab w:val="num" w:pos="360"/>
        </w:tabs>
      </w:pPr>
    </w:lvl>
    <w:lvl w:ilvl="2" w:tplc="41B4EC1C">
      <w:numFmt w:val="bullet"/>
      <w:lvlText w:val="•"/>
      <w:lvlJc w:val="left"/>
      <w:pPr>
        <w:ind w:left="2068" w:hanging="404"/>
      </w:pPr>
      <w:rPr>
        <w:rFonts w:hint="default"/>
        <w:lang w:val="ru-RU" w:eastAsia="en-US" w:bidi="ar-SA"/>
      </w:rPr>
    </w:lvl>
    <w:lvl w:ilvl="3" w:tplc="6DBADD44">
      <w:numFmt w:val="bullet"/>
      <w:lvlText w:val="•"/>
      <w:lvlJc w:val="left"/>
      <w:pPr>
        <w:ind w:left="3042" w:hanging="404"/>
      </w:pPr>
      <w:rPr>
        <w:rFonts w:hint="default"/>
        <w:lang w:val="ru-RU" w:eastAsia="en-US" w:bidi="ar-SA"/>
      </w:rPr>
    </w:lvl>
    <w:lvl w:ilvl="4" w:tplc="06A0770E">
      <w:numFmt w:val="bullet"/>
      <w:lvlText w:val="•"/>
      <w:lvlJc w:val="left"/>
      <w:pPr>
        <w:ind w:left="4016" w:hanging="404"/>
      </w:pPr>
      <w:rPr>
        <w:rFonts w:hint="default"/>
        <w:lang w:val="ru-RU" w:eastAsia="en-US" w:bidi="ar-SA"/>
      </w:rPr>
    </w:lvl>
    <w:lvl w:ilvl="5" w:tplc="E5C679C8">
      <w:numFmt w:val="bullet"/>
      <w:lvlText w:val="•"/>
      <w:lvlJc w:val="left"/>
      <w:pPr>
        <w:ind w:left="4990" w:hanging="404"/>
      </w:pPr>
      <w:rPr>
        <w:rFonts w:hint="default"/>
        <w:lang w:val="ru-RU" w:eastAsia="en-US" w:bidi="ar-SA"/>
      </w:rPr>
    </w:lvl>
    <w:lvl w:ilvl="6" w:tplc="7DC2E530">
      <w:numFmt w:val="bullet"/>
      <w:lvlText w:val="•"/>
      <w:lvlJc w:val="left"/>
      <w:pPr>
        <w:ind w:left="5964" w:hanging="404"/>
      </w:pPr>
      <w:rPr>
        <w:rFonts w:hint="default"/>
        <w:lang w:val="ru-RU" w:eastAsia="en-US" w:bidi="ar-SA"/>
      </w:rPr>
    </w:lvl>
    <w:lvl w:ilvl="7" w:tplc="0A86FFDA">
      <w:numFmt w:val="bullet"/>
      <w:lvlText w:val="•"/>
      <w:lvlJc w:val="left"/>
      <w:pPr>
        <w:ind w:left="6938" w:hanging="404"/>
      </w:pPr>
      <w:rPr>
        <w:rFonts w:hint="default"/>
        <w:lang w:val="ru-RU" w:eastAsia="en-US" w:bidi="ar-SA"/>
      </w:rPr>
    </w:lvl>
    <w:lvl w:ilvl="8" w:tplc="DD78D6EC">
      <w:numFmt w:val="bullet"/>
      <w:lvlText w:val="•"/>
      <w:lvlJc w:val="left"/>
      <w:pPr>
        <w:ind w:left="7912" w:hanging="404"/>
      </w:pPr>
      <w:rPr>
        <w:rFonts w:hint="default"/>
        <w:lang w:val="ru-RU" w:eastAsia="en-US" w:bidi="ar-SA"/>
      </w:rPr>
    </w:lvl>
  </w:abstractNum>
  <w:abstractNum w:abstractNumId="10">
    <w:nsid w:val="71807C4A"/>
    <w:multiLevelType w:val="hybridMultilevel"/>
    <w:tmpl w:val="69C294D6"/>
    <w:lvl w:ilvl="0" w:tplc="6DEA4C9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779A3235"/>
    <w:multiLevelType w:val="hybridMultilevel"/>
    <w:tmpl w:val="BD6EC02C"/>
    <w:lvl w:ilvl="0" w:tplc="D58292CE">
      <w:start w:val="5"/>
      <w:numFmt w:val="decimal"/>
      <w:lvlText w:val="%1"/>
      <w:lvlJc w:val="left"/>
      <w:pPr>
        <w:ind w:left="1230" w:hanging="404"/>
      </w:pPr>
      <w:rPr>
        <w:rFonts w:hint="default"/>
        <w:lang w:val="ru-RU" w:eastAsia="en-US" w:bidi="ar-SA"/>
      </w:rPr>
    </w:lvl>
    <w:lvl w:ilvl="1" w:tplc="5C3245FE">
      <w:numFmt w:val="none"/>
      <w:lvlText w:val=""/>
      <w:lvlJc w:val="left"/>
      <w:pPr>
        <w:tabs>
          <w:tab w:val="num" w:pos="360"/>
        </w:tabs>
      </w:pPr>
    </w:lvl>
    <w:lvl w:ilvl="2" w:tplc="AC84BC80">
      <w:numFmt w:val="bullet"/>
      <w:lvlText w:val="•"/>
      <w:lvlJc w:val="left"/>
      <w:pPr>
        <w:ind w:left="2964" w:hanging="404"/>
      </w:pPr>
      <w:rPr>
        <w:rFonts w:hint="default"/>
        <w:lang w:val="ru-RU" w:eastAsia="en-US" w:bidi="ar-SA"/>
      </w:rPr>
    </w:lvl>
    <w:lvl w:ilvl="3" w:tplc="F182A304">
      <w:numFmt w:val="bullet"/>
      <w:lvlText w:val="•"/>
      <w:lvlJc w:val="left"/>
      <w:pPr>
        <w:ind w:left="3826" w:hanging="404"/>
      </w:pPr>
      <w:rPr>
        <w:rFonts w:hint="default"/>
        <w:lang w:val="ru-RU" w:eastAsia="en-US" w:bidi="ar-SA"/>
      </w:rPr>
    </w:lvl>
    <w:lvl w:ilvl="4" w:tplc="5F1044D8">
      <w:numFmt w:val="bullet"/>
      <w:lvlText w:val="•"/>
      <w:lvlJc w:val="left"/>
      <w:pPr>
        <w:ind w:left="4688" w:hanging="404"/>
      </w:pPr>
      <w:rPr>
        <w:rFonts w:hint="default"/>
        <w:lang w:val="ru-RU" w:eastAsia="en-US" w:bidi="ar-SA"/>
      </w:rPr>
    </w:lvl>
    <w:lvl w:ilvl="5" w:tplc="921CB57E">
      <w:numFmt w:val="bullet"/>
      <w:lvlText w:val="•"/>
      <w:lvlJc w:val="left"/>
      <w:pPr>
        <w:ind w:left="5550" w:hanging="404"/>
      </w:pPr>
      <w:rPr>
        <w:rFonts w:hint="default"/>
        <w:lang w:val="ru-RU" w:eastAsia="en-US" w:bidi="ar-SA"/>
      </w:rPr>
    </w:lvl>
    <w:lvl w:ilvl="6" w:tplc="29F294BE">
      <w:numFmt w:val="bullet"/>
      <w:lvlText w:val="•"/>
      <w:lvlJc w:val="left"/>
      <w:pPr>
        <w:ind w:left="6412" w:hanging="404"/>
      </w:pPr>
      <w:rPr>
        <w:rFonts w:hint="default"/>
        <w:lang w:val="ru-RU" w:eastAsia="en-US" w:bidi="ar-SA"/>
      </w:rPr>
    </w:lvl>
    <w:lvl w:ilvl="7" w:tplc="D3142224">
      <w:numFmt w:val="bullet"/>
      <w:lvlText w:val="•"/>
      <w:lvlJc w:val="left"/>
      <w:pPr>
        <w:ind w:left="7274" w:hanging="404"/>
      </w:pPr>
      <w:rPr>
        <w:rFonts w:hint="default"/>
        <w:lang w:val="ru-RU" w:eastAsia="en-US" w:bidi="ar-SA"/>
      </w:rPr>
    </w:lvl>
    <w:lvl w:ilvl="8" w:tplc="24A6550C">
      <w:numFmt w:val="bullet"/>
      <w:lvlText w:val="•"/>
      <w:lvlJc w:val="left"/>
      <w:pPr>
        <w:ind w:left="8136" w:hanging="404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11"/>
  </w:num>
  <w:num w:numId="3">
    <w:abstractNumId w:val="0"/>
  </w:num>
  <w:num w:numId="4">
    <w:abstractNumId w:val="1"/>
  </w:num>
  <w:num w:numId="5">
    <w:abstractNumId w:val="3"/>
  </w:num>
  <w:num w:numId="6">
    <w:abstractNumId w:val="9"/>
  </w:num>
  <w:num w:numId="7">
    <w:abstractNumId w:val="7"/>
  </w:num>
  <w:num w:numId="8">
    <w:abstractNumId w:val="4"/>
  </w:num>
  <w:num w:numId="9">
    <w:abstractNumId w:val="10"/>
  </w:num>
  <w:num w:numId="10">
    <w:abstractNumId w:val="2"/>
  </w:num>
  <w:num w:numId="11">
    <w:abstractNumId w:val="5"/>
  </w:num>
  <w:num w:numId="12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4D52DF"/>
    <w:rsid w:val="0001080E"/>
    <w:rsid w:val="00010995"/>
    <w:rsid w:val="00015DB1"/>
    <w:rsid w:val="0009152F"/>
    <w:rsid w:val="00096AC4"/>
    <w:rsid w:val="000A219D"/>
    <w:rsid w:val="00115627"/>
    <w:rsid w:val="001454DA"/>
    <w:rsid w:val="00157940"/>
    <w:rsid w:val="00170CFC"/>
    <w:rsid w:val="001A1420"/>
    <w:rsid w:val="001B1D91"/>
    <w:rsid w:val="001C3DE8"/>
    <w:rsid w:val="001D101D"/>
    <w:rsid w:val="00210CB3"/>
    <w:rsid w:val="00237FD5"/>
    <w:rsid w:val="002472F6"/>
    <w:rsid w:val="002654D2"/>
    <w:rsid w:val="002868FA"/>
    <w:rsid w:val="002972AB"/>
    <w:rsid w:val="002B48A4"/>
    <w:rsid w:val="002C1B8A"/>
    <w:rsid w:val="002D08D6"/>
    <w:rsid w:val="00336111"/>
    <w:rsid w:val="00340DF2"/>
    <w:rsid w:val="00360FF0"/>
    <w:rsid w:val="003873CE"/>
    <w:rsid w:val="003A2615"/>
    <w:rsid w:val="003C6C3F"/>
    <w:rsid w:val="003F6168"/>
    <w:rsid w:val="00400898"/>
    <w:rsid w:val="00422C16"/>
    <w:rsid w:val="0043077D"/>
    <w:rsid w:val="004678BC"/>
    <w:rsid w:val="004A7E09"/>
    <w:rsid w:val="004C2D14"/>
    <w:rsid w:val="004C4799"/>
    <w:rsid w:val="004C785D"/>
    <w:rsid w:val="004D52DF"/>
    <w:rsid w:val="004F042B"/>
    <w:rsid w:val="004F71AA"/>
    <w:rsid w:val="00526334"/>
    <w:rsid w:val="00552540"/>
    <w:rsid w:val="005674F9"/>
    <w:rsid w:val="0057092A"/>
    <w:rsid w:val="005D7969"/>
    <w:rsid w:val="005E0D66"/>
    <w:rsid w:val="00604C60"/>
    <w:rsid w:val="006166DF"/>
    <w:rsid w:val="00652B43"/>
    <w:rsid w:val="00697137"/>
    <w:rsid w:val="006C4BE6"/>
    <w:rsid w:val="00760E41"/>
    <w:rsid w:val="00773630"/>
    <w:rsid w:val="007A44AF"/>
    <w:rsid w:val="007A7425"/>
    <w:rsid w:val="007B0243"/>
    <w:rsid w:val="007B3250"/>
    <w:rsid w:val="007C444C"/>
    <w:rsid w:val="007D7AEE"/>
    <w:rsid w:val="0081765F"/>
    <w:rsid w:val="0082235E"/>
    <w:rsid w:val="00834053"/>
    <w:rsid w:val="00847A84"/>
    <w:rsid w:val="00885F70"/>
    <w:rsid w:val="008B0914"/>
    <w:rsid w:val="008D5B70"/>
    <w:rsid w:val="009136E6"/>
    <w:rsid w:val="00922367"/>
    <w:rsid w:val="00927A13"/>
    <w:rsid w:val="009917A4"/>
    <w:rsid w:val="009A2F9E"/>
    <w:rsid w:val="009A5048"/>
    <w:rsid w:val="009B2BF3"/>
    <w:rsid w:val="009D1558"/>
    <w:rsid w:val="009D2D87"/>
    <w:rsid w:val="00A56124"/>
    <w:rsid w:val="00A6759B"/>
    <w:rsid w:val="00A67A96"/>
    <w:rsid w:val="00A67E16"/>
    <w:rsid w:val="00A835AB"/>
    <w:rsid w:val="00A93BAE"/>
    <w:rsid w:val="00A95A4C"/>
    <w:rsid w:val="00AC6022"/>
    <w:rsid w:val="00AE55E0"/>
    <w:rsid w:val="00AE7E1F"/>
    <w:rsid w:val="00B220C7"/>
    <w:rsid w:val="00B35841"/>
    <w:rsid w:val="00B42617"/>
    <w:rsid w:val="00B627FD"/>
    <w:rsid w:val="00B63E49"/>
    <w:rsid w:val="00B93B91"/>
    <w:rsid w:val="00BA0E8D"/>
    <w:rsid w:val="00BB090F"/>
    <w:rsid w:val="00C2728F"/>
    <w:rsid w:val="00C81C81"/>
    <w:rsid w:val="00CB3A08"/>
    <w:rsid w:val="00D11F3D"/>
    <w:rsid w:val="00D96F11"/>
    <w:rsid w:val="00DB11EC"/>
    <w:rsid w:val="00DC3D9E"/>
    <w:rsid w:val="00DD2238"/>
    <w:rsid w:val="00DF28CA"/>
    <w:rsid w:val="00DF7715"/>
    <w:rsid w:val="00E27183"/>
    <w:rsid w:val="00E52E90"/>
    <w:rsid w:val="00E73D22"/>
    <w:rsid w:val="00E933D1"/>
    <w:rsid w:val="00E953AE"/>
    <w:rsid w:val="00EA7355"/>
    <w:rsid w:val="00EE1805"/>
    <w:rsid w:val="00EE6A4A"/>
    <w:rsid w:val="00F31723"/>
    <w:rsid w:val="00F41B54"/>
    <w:rsid w:val="00F43098"/>
    <w:rsid w:val="00F95C27"/>
    <w:rsid w:val="00FD0A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D52DF"/>
    <w:rPr>
      <w:rFonts w:ascii="Microsoft Sans Serif" w:eastAsia="Microsoft Sans Serif" w:hAnsi="Microsoft Sans Serif" w:cs="Microsoft Sans Serif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D52D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D52DF"/>
    <w:pPr>
      <w:ind w:left="118" w:firstLine="708"/>
      <w:jc w:val="both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4D52DF"/>
    <w:pPr>
      <w:spacing w:line="275" w:lineRule="exact"/>
      <w:ind w:left="1104" w:right="385"/>
      <w:jc w:val="center"/>
      <w:outlineLvl w:val="1"/>
    </w:pPr>
    <w:rPr>
      <w:rFonts w:ascii="Arial" w:eastAsia="Arial" w:hAnsi="Arial" w:cs="Arial"/>
      <w:b/>
      <w:bCs/>
      <w:sz w:val="24"/>
      <w:szCs w:val="24"/>
    </w:rPr>
  </w:style>
  <w:style w:type="paragraph" w:styleId="a4">
    <w:name w:val="Title"/>
    <w:basedOn w:val="a"/>
    <w:uiPriority w:val="1"/>
    <w:qFormat/>
    <w:rsid w:val="004D52DF"/>
    <w:pPr>
      <w:ind w:left="139" w:right="126" w:hanging="3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a5">
    <w:name w:val="List Paragraph"/>
    <w:basedOn w:val="a"/>
    <w:uiPriority w:val="1"/>
    <w:qFormat/>
    <w:rsid w:val="004D52DF"/>
    <w:pPr>
      <w:ind w:left="118" w:right="101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4D52DF"/>
  </w:style>
  <w:style w:type="paragraph" w:customStyle="1" w:styleId="ConsNormal">
    <w:name w:val="ConsNormal"/>
    <w:rsid w:val="00115627"/>
    <w:pPr>
      <w:adjustRightInd w:val="0"/>
      <w:ind w:right="19772" w:firstLine="720"/>
    </w:pPr>
    <w:rPr>
      <w:rFonts w:ascii="Arial" w:eastAsia="Times New Roman" w:hAnsi="Arial" w:cs="Arial"/>
      <w:sz w:val="20"/>
      <w:szCs w:val="20"/>
      <w:lang w:val="ru-RU" w:eastAsia="ru-RU"/>
    </w:rPr>
  </w:style>
  <w:style w:type="paragraph" w:customStyle="1" w:styleId="ConsNonformat">
    <w:name w:val="ConsNonformat"/>
    <w:rsid w:val="00115627"/>
    <w:pPr>
      <w:adjustRightInd w:val="0"/>
      <w:ind w:right="19772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styleId="a6">
    <w:name w:val="Balloon Text"/>
    <w:basedOn w:val="a"/>
    <w:link w:val="a7"/>
    <w:uiPriority w:val="99"/>
    <w:semiHidden/>
    <w:unhideWhenUsed/>
    <w:rsid w:val="009136E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136E6"/>
    <w:rPr>
      <w:rFonts w:ascii="Tahoma" w:eastAsia="Microsoft Sans Serif" w:hAnsi="Tahoma" w:cs="Tahoma"/>
      <w:sz w:val="16"/>
      <w:szCs w:val="16"/>
      <w:lang w:val="ru-RU"/>
    </w:rPr>
  </w:style>
  <w:style w:type="paragraph" w:customStyle="1" w:styleId="ConsPlusNormal">
    <w:name w:val="ConsPlusNormal"/>
    <w:link w:val="ConsPlusNormal0"/>
    <w:qFormat/>
    <w:rsid w:val="00BB090F"/>
    <w:pPr>
      <w:suppressAutoHyphens/>
      <w:autoSpaceDN/>
      <w:ind w:firstLine="720"/>
    </w:pPr>
    <w:rPr>
      <w:rFonts w:ascii="Arial" w:eastAsia="Times New Roman" w:hAnsi="Arial" w:cs="Arial"/>
      <w:sz w:val="20"/>
      <w:szCs w:val="20"/>
      <w:lang w:val="ru-RU" w:eastAsia="zh-CN"/>
    </w:rPr>
  </w:style>
  <w:style w:type="character" w:customStyle="1" w:styleId="ConsPlusNormal0">
    <w:name w:val="ConsPlusNormal Знак"/>
    <w:link w:val="ConsPlusNormal"/>
    <w:locked/>
    <w:rsid w:val="002C1B8A"/>
    <w:rPr>
      <w:rFonts w:ascii="Arial" w:eastAsia="Times New Roman" w:hAnsi="Arial" w:cs="Arial"/>
      <w:sz w:val="20"/>
      <w:szCs w:val="20"/>
      <w:lang w:val="ru-RU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3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8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3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0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42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589144-2DF7-4E52-B881-E787B1CDC9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1127</TotalTime>
  <Pages>1</Pages>
  <Words>2019</Words>
  <Characters>11509</Characters>
  <Application>Microsoft Office Word</Application>
  <DocSecurity>0</DocSecurity>
  <Lines>95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&lt;post172_30.06.2017&gt;</vt:lpstr>
    </vt:vector>
  </TitlesOfParts>
  <Company/>
  <LinksUpToDate>false</LinksUpToDate>
  <CharactersWithSpaces>13501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&lt;post172_30.06.2017&gt;</dc:title>
  <dc:creator>Maksim1</dc:creator>
  <cp:lastModifiedBy>Пользователь Windows</cp:lastModifiedBy>
  <cp:revision>29</cp:revision>
  <cp:lastPrinted>2026-07-27T06:44:00Z</cp:lastPrinted>
  <dcterms:created xsi:type="dcterms:W3CDTF">2024-11-30T05:53:00Z</dcterms:created>
  <dcterms:modified xsi:type="dcterms:W3CDTF">2026-07-31T14:08:00Z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2017-07-12T00:00:00Z</vt:filetime>
  </property>
  <property fmtid="{D5CDD505-2E9C-101B-9397-08002B2CF9AE}" pid="3" name="Creator">
    <vt:lpwstr>PDFCreator 2.2.1.0</vt:lpwstr>
  </property>
  <property fmtid="{D5CDD505-2E9C-101B-9397-08002B2CF9AE}" pid="4" name="LastSaved">
    <vt:filetime>2024-11-30T00:00:00Z</vt:filetime>
  </property>
</Properties>
</file>