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4F" w:rsidRDefault="0020514F" w:rsidP="0020514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pacing w:val="-6"/>
          <w:sz w:val="36"/>
          <w:szCs w:val="36"/>
        </w:rPr>
      </w:pPr>
      <w:r w:rsidRPr="0020514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6A" w:rsidRDefault="007E476A" w:rsidP="0020514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</w:rPr>
      </w:pPr>
      <w:r w:rsidRPr="00531B64">
        <w:rPr>
          <w:rFonts w:ascii="Times New Roman" w:hAnsi="Times New Roman"/>
          <w:b/>
          <w:spacing w:val="-6"/>
          <w:sz w:val="36"/>
          <w:szCs w:val="36"/>
        </w:rPr>
        <w:t>Администрация Новоржевского муниципального округа</w:t>
      </w:r>
      <w:r w:rsidRPr="00531B64">
        <w:rPr>
          <w:rFonts w:ascii="Times New Roman" w:hAnsi="Times New Roman"/>
        </w:rPr>
        <w:t xml:space="preserve"> </w:t>
      </w:r>
    </w:p>
    <w:p w:rsidR="0020514F" w:rsidRPr="0020514F" w:rsidRDefault="0020514F" w:rsidP="0020514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7E476A" w:rsidRPr="00531B64" w:rsidRDefault="007E476A" w:rsidP="0020514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</w:rPr>
      </w:pPr>
      <w:r w:rsidRPr="00531B64">
        <w:rPr>
          <w:rFonts w:ascii="Times New Roman" w:hAnsi="Times New Roman"/>
          <w:b/>
          <w:spacing w:val="-12"/>
          <w:sz w:val="36"/>
          <w:szCs w:val="36"/>
        </w:rPr>
        <w:t>ПОСТАНОВЛЕНИЕ</w:t>
      </w:r>
    </w:p>
    <w:p w:rsidR="007E476A" w:rsidRPr="004342DB" w:rsidRDefault="007E476A" w:rsidP="0020514F">
      <w:pPr>
        <w:shd w:val="clear" w:color="auto" w:fill="FFFFFF"/>
        <w:spacing w:after="0" w:line="240" w:lineRule="auto"/>
        <w:contextualSpacing/>
        <w:jc w:val="center"/>
        <w:rPr>
          <w:b/>
          <w:spacing w:val="-12"/>
          <w:sz w:val="37"/>
          <w:szCs w:val="37"/>
        </w:rPr>
      </w:pPr>
    </w:p>
    <w:p w:rsidR="007E476A" w:rsidRPr="00625B17" w:rsidRDefault="00625B17" w:rsidP="0020514F">
      <w:pPr>
        <w:shd w:val="clear" w:color="auto" w:fill="FFFFFF"/>
        <w:tabs>
          <w:tab w:val="left" w:leader="underscore" w:pos="157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25B17">
        <w:rPr>
          <w:rFonts w:ascii="Times New Roman" w:hAnsi="Times New Roman"/>
          <w:b/>
          <w:bCs/>
          <w:spacing w:val="-11"/>
          <w:sz w:val="24"/>
          <w:szCs w:val="24"/>
        </w:rPr>
        <w:t>о</w:t>
      </w:r>
      <w:r w:rsidR="007E476A" w:rsidRPr="00625B17">
        <w:rPr>
          <w:rFonts w:ascii="Times New Roman" w:hAnsi="Times New Roman"/>
          <w:b/>
          <w:bCs/>
          <w:spacing w:val="-11"/>
          <w:sz w:val="24"/>
          <w:szCs w:val="24"/>
        </w:rPr>
        <w:t>т</w:t>
      </w:r>
      <w:r w:rsidRPr="00625B17">
        <w:rPr>
          <w:rFonts w:ascii="Times New Roman" w:hAnsi="Times New Roman"/>
          <w:b/>
          <w:bCs/>
          <w:spacing w:val="-11"/>
          <w:sz w:val="24"/>
          <w:szCs w:val="24"/>
        </w:rPr>
        <w:t xml:space="preserve"> 31 июля 2</w:t>
      </w:r>
      <w:r w:rsidR="00BA6A05" w:rsidRPr="00625B17">
        <w:rPr>
          <w:rFonts w:ascii="Times New Roman" w:hAnsi="Times New Roman"/>
          <w:b/>
          <w:bCs/>
          <w:spacing w:val="-11"/>
          <w:sz w:val="24"/>
          <w:szCs w:val="24"/>
        </w:rPr>
        <w:t>026</w:t>
      </w:r>
      <w:r w:rsidRPr="00625B17">
        <w:rPr>
          <w:rFonts w:ascii="Times New Roman" w:hAnsi="Times New Roman"/>
          <w:b/>
          <w:bCs/>
          <w:spacing w:val="-11"/>
          <w:sz w:val="24"/>
          <w:szCs w:val="24"/>
        </w:rPr>
        <w:t xml:space="preserve"> года </w:t>
      </w:r>
      <w:r w:rsidR="007E476A" w:rsidRPr="00625B17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BA6A05" w:rsidRPr="00625B17">
        <w:rPr>
          <w:rFonts w:ascii="Times New Roman" w:hAnsi="Times New Roman"/>
          <w:b/>
          <w:bCs/>
          <w:sz w:val="24"/>
          <w:szCs w:val="24"/>
        </w:rPr>
        <w:t>446</w:t>
      </w:r>
    </w:p>
    <w:p w:rsidR="007E476A" w:rsidRPr="00A512EB" w:rsidRDefault="007E476A" w:rsidP="007E47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/>
          <w:color w:val="000000" w:themeColor="text1"/>
          <w:sz w:val="24"/>
          <w:szCs w:val="24"/>
        </w:rPr>
      </w:pPr>
      <w:r w:rsidRPr="00625B17">
        <w:rPr>
          <w:rFonts w:ascii="Times New Roman" w:hAnsi="Times New Roman"/>
          <w:sz w:val="24"/>
          <w:szCs w:val="24"/>
        </w:rPr>
        <w:t xml:space="preserve">          г. Новоржев</w:t>
      </w:r>
    </w:p>
    <w:p w:rsidR="007E476A" w:rsidRPr="00A512EB" w:rsidRDefault="007E476A" w:rsidP="007E476A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625B17" w:rsidRPr="00A512EB" w:rsidRDefault="00625B17" w:rsidP="007E476A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7E476A" w:rsidRPr="00625B17" w:rsidRDefault="007E476A" w:rsidP="0020514F">
      <w:pPr>
        <w:pStyle w:val="HEADERTEXT"/>
        <w:contextualSpacing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625B17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Об утверждении результатов оценки </w:t>
      </w:r>
    </w:p>
    <w:p w:rsidR="007E476A" w:rsidRPr="00625B17" w:rsidRDefault="007E476A" w:rsidP="0020514F">
      <w:pPr>
        <w:pStyle w:val="HEADERTEXT"/>
        <w:tabs>
          <w:tab w:val="left" w:pos="709"/>
        </w:tabs>
        <w:contextualSpacing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625B17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эффективности налоговых льгот </w:t>
      </w:r>
    </w:p>
    <w:p w:rsidR="007E476A" w:rsidRPr="00625B17" w:rsidRDefault="007E476A" w:rsidP="0020514F">
      <w:pPr>
        <w:pStyle w:val="HEADERTEXT"/>
        <w:contextualSpacing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625B17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(пониженных ставок по налогам) </w:t>
      </w:r>
    </w:p>
    <w:p w:rsidR="007E476A" w:rsidRPr="00625B17" w:rsidRDefault="007E476A" w:rsidP="0020514F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E476A" w:rsidRPr="00625B17" w:rsidRDefault="007E476A" w:rsidP="0020514F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E476A" w:rsidRPr="00625B17" w:rsidRDefault="007E476A" w:rsidP="00625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pacing w:val="2"/>
          <w:sz w:val="27"/>
          <w:szCs w:val="27"/>
          <w:shd w:val="clear" w:color="auto" w:fill="FFFFFF"/>
        </w:rPr>
      </w:pPr>
      <w:proofErr w:type="gramStart"/>
      <w:r w:rsidRPr="00625B17">
        <w:rPr>
          <w:rFonts w:ascii="Times New Roman" w:hAnsi="Times New Roman"/>
          <w:sz w:val="27"/>
          <w:szCs w:val="27"/>
        </w:rPr>
        <w:t xml:space="preserve">В соответствии с Налоговым кодексом Российской Федерации, Федеральным законом от 06.10.2003 №131-ФЗ "Об общих принципах организации местного самоуправления в Российской Федерации", </w:t>
      </w:r>
      <w:r w:rsidRPr="00625B17">
        <w:rPr>
          <w:rFonts w:ascii="Times New Roman" w:hAnsi="Times New Roman"/>
          <w:color w:val="000000"/>
          <w:spacing w:val="2"/>
          <w:sz w:val="27"/>
          <w:szCs w:val="27"/>
          <w:shd w:val="clear" w:color="auto" w:fill="FFFFFF"/>
        </w:rPr>
        <w:t>в целях определения результативности реализации налоговой политики в области местных налогов и налоговых преимуществ, полученных налогоплательщиками на территории Новоржевского муниципального округа, постановление Администрации Новоржевского муниципального округа от 25.07.2025 №203 «Об утверждении Порядка проведения оценки эффективности предоставленных (планируемых к предоставлению</w:t>
      </w:r>
      <w:proofErr w:type="gramEnd"/>
      <w:r w:rsidRPr="00625B17">
        <w:rPr>
          <w:rFonts w:ascii="Times New Roman" w:hAnsi="Times New Roman"/>
          <w:color w:val="000000"/>
          <w:spacing w:val="2"/>
          <w:sz w:val="27"/>
          <w:szCs w:val="27"/>
          <w:shd w:val="clear" w:color="auto" w:fill="FFFFFF"/>
        </w:rPr>
        <w:t>) налоговых льгот по местным налогам на территории Новоржевского муниципального округа, Администрация Новоржевского муниципального округа ПОСТАНОВЛЯЕТ:</w:t>
      </w:r>
    </w:p>
    <w:p w:rsidR="007E476A" w:rsidRPr="00625B17" w:rsidRDefault="007E476A" w:rsidP="00625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625B17">
        <w:rPr>
          <w:rFonts w:ascii="Times New Roman" w:hAnsi="Times New Roman"/>
          <w:sz w:val="27"/>
          <w:szCs w:val="27"/>
        </w:rPr>
        <w:t>1. Утвердить прилагаемые результаты оценки эффективности налоговых льгот (пониженных ставок по налогам) по муниципальному образованию «Новоржевский муниципальный округ» за 2025 год.</w:t>
      </w:r>
    </w:p>
    <w:p w:rsidR="007E476A" w:rsidRPr="00625B17" w:rsidRDefault="007E476A" w:rsidP="00625B17">
      <w:pPr>
        <w:pStyle w:val="a3"/>
        <w:widowControl/>
        <w:spacing w:after="0"/>
        <w:ind w:left="-57" w:firstLine="709"/>
        <w:contextualSpacing/>
        <w:jc w:val="both"/>
        <w:rPr>
          <w:sz w:val="27"/>
          <w:szCs w:val="27"/>
        </w:rPr>
      </w:pPr>
      <w:r w:rsidRPr="00625B17">
        <w:rPr>
          <w:rFonts w:ascii="Times New Roman" w:hAnsi="Times New Roman" w:cs="Times New Roman"/>
          <w:sz w:val="27"/>
          <w:szCs w:val="27"/>
        </w:rPr>
        <w:t xml:space="preserve">2. Настоящее постановление вступает в силу после </w:t>
      </w:r>
      <w:r w:rsidR="00625B17">
        <w:rPr>
          <w:rFonts w:ascii="Times New Roman" w:hAnsi="Times New Roman" w:cs="Times New Roman"/>
          <w:sz w:val="27"/>
          <w:szCs w:val="27"/>
        </w:rPr>
        <w:t xml:space="preserve">его </w:t>
      </w:r>
      <w:r w:rsidRPr="00625B17">
        <w:rPr>
          <w:rFonts w:ascii="Times New Roman" w:hAnsi="Times New Roman" w:cs="Times New Roman"/>
          <w:sz w:val="27"/>
          <w:szCs w:val="27"/>
        </w:rPr>
        <w:t>официального опубликования.</w:t>
      </w:r>
    </w:p>
    <w:p w:rsidR="007E476A" w:rsidRPr="00625B17" w:rsidRDefault="007E476A" w:rsidP="00625B17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sz w:val="27"/>
          <w:szCs w:val="27"/>
        </w:rPr>
      </w:pPr>
      <w:r w:rsidRPr="00625B17">
        <w:rPr>
          <w:rFonts w:ascii="Times New Roman" w:hAnsi="Times New Roman"/>
          <w:color w:val="000000"/>
          <w:sz w:val="27"/>
          <w:szCs w:val="27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625B17">
        <w:rPr>
          <w:rFonts w:ascii="Times New Roman" w:hAnsi="Times New Roman"/>
          <w:color w:val="000000"/>
          <w:sz w:val="27"/>
          <w:szCs w:val="27"/>
        </w:rPr>
        <w:t>pravo.pskov.ru</w:t>
      </w:r>
      <w:proofErr w:type="spellEnd"/>
      <w:r w:rsidRPr="00625B17">
        <w:rPr>
          <w:rFonts w:ascii="Times New Roman" w:hAnsi="Times New Roman"/>
          <w:color w:val="000000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625B17">
        <w:rPr>
          <w:rFonts w:ascii="Times New Roman" w:hAnsi="Times New Roman"/>
          <w:color w:val="000000"/>
          <w:sz w:val="27"/>
          <w:szCs w:val="27"/>
        </w:rPr>
        <w:t>novorzhev.gosuslugi.ru</w:t>
      </w:r>
      <w:proofErr w:type="spellEnd"/>
      <w:r w:rsidRPr="00625B17">
        <w:rPr>
          <w:rFonts w:ascii="Times New Roman" w:hAnsi="Times New Roman"/>
          <w:color w:val="000000"/>
          <w:sz w:val="27"/>
          <w:szCs w:val="27"/>
        </w:rPr>
        <w:t>).</w:t>
      </w:r>
    </w:p>
    <w:p w:rsidR="007E476A" w:rsidRPr="00625B17" w:rsidRDefault="007E476A" w:rsidP="00625B17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625B17">
        <w:rPr>
          <w:rFonts w:ascii="Times New Roman" w:hAnsi="Times New Roman"/>
          <w:sz w:val="27"/>
          <w:szCs w:val="27"/>
        </w:rPr>
        <w:t xml:space="preserve">4. </w:t>
      </w:r>
      <w:proofErr w:type="gramStart"/>
      <w:r w:rsidRPr="00625B17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625B17">
        <w:rPr>
          <w:rFonts w:ascii="Times New Roman" w:hAnsi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625B17" w:rsidRPr="00625B17" w:rsidRDefault="00625B17" w:rsidP="00625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</w:p>
    <w:p w:rsidR="007E476A" w:rsidRDefault="007E476A" w:rsidP="0020514F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25B17">
        <w:rPr>
          <w:rFonts w:ascii="Times New Roman" w:hAnsi="Times New Roman"/>
          <w:sz w:val="27"/>
          <w:szCs w:val="27"/>
        </w:rPr>
        <w:t xml:space="preserve">Глава Новоржевского муниципального округа                     </w:t>
      </w:r>
      <w:r w:rsidR="00625B17">
        <w:rPr>
          <w:rFonts w:ascii="Times New Roman" w:hAnsi="Times New Roman"/>
          <w:sz w:val="27"/>
          <w:szCs w:val="27"/>
        </w:rPr>
        <w:t xml:space="preserve">    </w:t>
      </w:r>
      <w:r w:rsidR="0020514F" w:rsidRPr="00625B17">
        <w:rPr>
          <w:rFonts w:ascii="Times New Roman" w:hAnsi="Times New Roman"/>
          <w:sz w:val="27"/>
          <w:szCs w:val="27"/>
        </w:rPr>
        <w:t xml:space="preserve">      </w:t>
      </w:r>
      <w:r w:rsidRPr="00625B17">
        <w:rPr>
          <w:rFonts w:ascii="Times New Roman" w:hAnsi="Times New Roman"/>
          <w:sz w:val="27"/>
          <w:szCs w:val="27"/>
        </w:rPr>
        <w:t>Л.М. Трифонова</w:t>
      </w:r>
    </w:p>
    <w:p w:rsidR="00625B17" w:rsidRPr="0020514F" w:rsidRDefault="00625B17" w:rsidP="002051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E476A" w:rsidRDefault="007E476A" w:rsidP="007E476A">
      <w:pPr>
        <w:ind w:firstLine="708"/>
        <w:rPr>
          <w:rFonts w:ascii="Times New Roman" w:hAnsi="Times New Roman"/>
          <w:sz w:val="28"/>
          <w:szCs w:val="28"/>
        </w:rPr>
        <w:sectPr w:rsidR="007E476A" w:rsidSect="00DC14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476A" w:rsidRPr="001F156D" w:rsidRDefault="007E476A" w:rsidP="007E476A">
      <w:pPr>
        <w:jc w:val="center"/>
        <w:rPr>
          <w:rFonts w:ascii="Times New Roman" w:hAnsi="Times New Roman"/>
          <w:sz w:val="28"/>
          <w:szCs w:val="28"/>
        </w:rPr>
      </w:pPr>
      <w:r w:rsidRPr="001F156D">
        <w:rPr>
          <w:rFonts w:ascii="Times New Roman" w:hAnsi="Times New Roman"/>
          <w:sz w:val="28"/>
          <w:szCs w:val="28"/>
        </w:rPr>
        <w:lastRenderedPageBreak/>
        <w:t>Результаты оценки эффективности налоговых льгот по Новоржевскому муниципа</w:t>
      </w:r>
      <w:r>
        <w:rPr>
          <w:rFonts w:ascii="Times New Roman" w:hAnsi="Times New Roman"/>
          <w:sz w:val="28"/>
          <w:szCs w:val="28"/>
        </w:rPr>
        <w:t>льному округу за 2025</w:t>
      </w:r>
      <w:r w:rsidRPr="001F156D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pPr w:leftFromText="180" w:rightFromText="180" w:bottomFromText="200" w:vertAnchor="page" w:horzAnchor="margin" w:tblpY="2521"/>
        <w:tblW w:w="14850" w:type="dxa"/>
        <w:tblLayout w:type="fixed"/>
        <w:tblLook w:val="04A0"/>
      </w:tblPr>
      <w:tblGrid>
        <w:gridCol w:w="675"/>
        <w:gridCol w:w="1701"/>
        <w:gridCol w:w="1701"/>
        <w:gridCol w:w="1843"/>
        <w:gridCol w:w="2977"/>
        <w:gridCol w:w="1417"/>
        <w:gridCol w:w="1417"/>
        <w:gridCol w:w="1418"/>
        <w:gridCol w:w="1701"/>
      </w:tblGrid>
      <w:tr w:rsidR="007E476A" w:rsidRPr="00A512EB" w:rsidTr="00A512EB">
        <w:trPr>
          <w:trHeight w:val="13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Категория плательщиков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налоговой льготы (пониженная ставка, освобождение от уплаты налога, налоговый вычет)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Нормативный правовой акт, </w:t>
            </w: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устанавливающий льготу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Вид льготы (социальная поддержка, финансовая льгота, стимулирующая льгота)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предоставленных налоговых льгот за отчетный период, </w:t>
            </w: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тыс. руб.</w:t>
            </w:r>
            <w:r w:rsidRPr="00A512EB">
              <w:rPr>
                <w:rFonts w:ascii="Times New Roman" w:hAnsi="Times New Roman"/>
                <w:color w:val="339966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налоговой льготы (эффективна/ неэффективна)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 сохранению, корректировке или отмене налоговой льготы</w:t>
            </w:r>
          </w:p>
        </w:tc>
      </w:tr>
      <w:tr w:rsidR="007E476A" w:rsidRPr="00A512EB" w:rsidTr="00A512EB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E476A" w:rsidRPr="00A512EB" w:rsidTr="00A512EB">
        <w:trPr>
          <w:trHeight w:val="12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 xml:space="preserve">Юридические лица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 xml:space="preserve">Освобождение </w:t>
            </w:r>
            <w:r w:rsidRPr="00A512EB">
              <w:rPr>
                <w:rFonts w:ascii="Times New Roman" w:hAnsi="Times New Roman"/>
                <w:sz w:val="24"/>
                <w:szCs w:val="24"/>
              </w:rPr>
              <w:br/>
              <w:t xml:space="preserve">от уплаты налога </w:t>
            </w:r>
            <w:r w:rsidRPr="00A512EB">
              <w:rPr>
                <w:rFonts w:ascii="Times New Roman" w:hAnsi="Times New Roman"/>
                <w:sz w:val="24"/>
                <w:szCs w:val="24"/>
              </w:rPr>
              <w:br/>
              <w:t xml:space="preserve">органов местного </w:t>
            </w:r>
            <w:r w:rsidRPr="00A512EB">
              <w:rPr>
                <w:rFonts w:ascii="Times New Roman" w:hAnsi="Times New Roman"/>
                <w:sz w:val="24"/>
                <w:szCs w:val="24"/>
              </w:rPr>
              <w:br/>
              <w:t xml:space="preserve">самоуправления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Решение Собрания депутатов Новоржевского муниципального округа от 28 ноября 2023 года № 3 «Об установления земельного налога» с изменениями от 25 ноября 2024 года №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финансовая льгота</w:t>
            </w:r>
          </w:p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(техническая)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6546F6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130,4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эффективна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  <w:p w:rsidR="007E476A" w:rsidRPr="00A512EB" w:rsidRDefault="007E476A" w:rsidP="00FF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E476A" w:rsidRPr="0098410F" w:rsidRDefault="007E476A" w:rsidP="007E47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E476A" w:rsidRPr="007E476A" w:rsidRDefault="007E476A" w:rsidP="007E476A">
      <w:pPr>
        <w:ind w:firstLine="708"/>
        <w:rPr>
          <w:rFonts w:ascii="Times New Roman" w:hAnsi="Times New Roman"/>
          <w:sz w:val="28"/>
          <w:szCs w:val="28"/>
        </w:rPr>
      </w:pPr>
    </w:p>
    <w:sectPr w:rsidR="007E476A" w:rsidRPr="007E476A" w:rsidSect="00785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76A"/>
    <w:rsid w:val="0020514F"/>
    <w:rsid w:val="00625B17"/>
    <w:rsid w:val="006546F6"/>
    <w:rsid w:val="007E476A"/>
    <w:rsid w:val="008B16C9"/>
    <w:rsid w:val="00A41689"/>
    <w:rsid w:val="00A512EB"/>
    <w:rsid w:val="00A6594F"/>
    <w:rsid w:val="00BA6A05"/>
    <w:rsid w:val="00C43D90"/>
    <w:rsid w:val="00DC144B"/>
    <w:rsid w:val="00EC7C42"/>
    <w:rsid w:val="00F0115A"/>
    <w:rsid w:val="00FD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6A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7E47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47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List"/>
    <w:basedOn w:val="a"/>
    <w:rsid w:val="007E476A"/>
    <w:pPr>
      <w:widowControl w:val="0"/>
      <w:suppressAutoHyphens/>
      <w:spacing w:after="120" w:line="240" w:lineRule="auto"/>
    </w:pPr>
    <w:rPr>
      <w:rFonts w:ascii="Arial" w:hAnsi="Arial" w:cs="Arial"/>
      <w:kern w:val="2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E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7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BF7F-A302-4905-A609-E96C6FB3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2026-07-30T07:39:00Z</cp:lastPrinted>
  <dcterms:created xsi:type="dcterms:W3CDTF">2026-07-27T06:20:00Z</dcterms:created>
  <dcterms:modified xsi:type="dcterms:W3CDTF">2026-08-03T15:07:00Z</dcterms:modified>
</cp:coreProperties>
</file>