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7E" w:rsidRDefault="000F547E" w:rsidP="000F547E">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628650" cy="781050"/>
            <wp:effectExtent l="19050" t="0" r="0" b="0"/>
            <wp:docPr id="1" name="Рисунок 15" descr="Герб цв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Герб цв - копия"/>
                    <pic:cNvPicPr>
                      <a:picLocks noChangeAspect="1" noChangeArrowheads="1"/>
                    </pic:cNvPicPr>
                  </pic:nvPicPr>
                  <pic:blipFill>
                    <a:blip r:embed="rId6"/>
                    <a:srcRect/>
                    <a:stretch>
                      <a:fillRect/>
                    </a:stretch>
                  </pic:blipFill>
                  <pic:spPr bwMode="auto">
                    <a:xfrm>
                      <a:off x="0" y="0"/>
                      <a:ext cx="628650" cy="781050"/>
                    </a:xfrm>
                    <a:prstGeom prst="rect">
                      <a:avLst/>
                    </a:prstGeom>
                    <a:noFill/>
                    <a:ln w="9525">
                      <a:noFill/>
                      <a:miter lim="800000"/>
                      <a:headEnd/>
                      <a:tailEnd/>
                    </a:ln>
                  </pic:spPr>
                </pic:pic>
              </a:graphicData>
            </a:graphic>
          </wp:inline>
        </w:drawing>
      </w:r>
    </w:p>
    <w:p w:rsidR="000F547E" w:rsidRDefault="000F547E" w:rsidP="000F547E">
      <w:pPr>
        <w:spacing w:after="0" w:line="240" w:lineRule="auto"/>
        <w:jc w:val="center"/>
        <w:rPr>
          <w:rFonts w:ascii="Times New Roman" w:hAnsi="Times New Roman"/>
          <w:b/>
          <w:sz w:val="28"/>
          <w:szCs w:val="28"/>
        </w:rPr>
      </w:pPr>
      <w:r>
        <w:rPr>
          <w:rFonts w:ascii="Times New Roman" w:hAnsi="Times New Roman"/>
          <w:b/>
          <w:sz w:val="28"/>
          <w:szCs w:val="28"/>
        </w:rPr>
        <w:t>Собрание депутатов Новоржевского муниципального округа</w:t>
      </w:r>
    </w:p>
    <w:p w:rsidR="000F547E" w:rsidRDefault="000F547E" w:rsidP="000F547E">
      <w:pPr>
        <w:pBdr>
          <w:bottom w:val="double" w:sz="2" w:space="1" w:color="000000"/>
        </w:pBdr>
        <w:spacing w:after="0" w:line="240" w:lineRule="auto"/>
        <w:jc w:val="center"/>
        <w:rPr>
          <w:rFonts w:ascii="Times New Roman" w:hAnsi="Times New Roman"/>
          <w:b/>
          <w:sz w:val="28"/>
          <w:szCs w:val="28"/>
        </w:rPr>
      </w:pPr>
    </w:p>
    <w:p w:rsidR="000F547E" w:rsidRDefault="000F547E" w:rsidP="000F547E">
      <w:pPr>
        <w:spacing w:after="0" w:line="240" w:lineRule="auto"/>
        <w:jc w:val="right"/>
        <w:rPr>
          <w:rFonts w:ascii="Times New Roman" w:hAnsi="Times New Roman"/>
          <w:sz w:val="28"/>
          <w:szCs w:val="28"/>
        </w:rPr>
      </w:pPr>
    </w:p>
    <w:p w:rsidR="000F547E" w:rsidRDefault="000F547E" w:rsidP="000F547E">
      <w:pPr>
        <w:spacing w:after="0" w:line="240" w:lineRule="auto"/>
        <w:jc w:val="center"/>
        <w:rPr>
          <w:rFonts w:ascii="Times New Roman" w:hAnsi="Times New Roman"/>
          <w:b/>
          <w:sz w:val="28"/>
          <w:szCs w:val="28"/>
        </w:rPr>
      </w:pPr>
      <w:r>
        <w:rPr>
          <w:rFonts w:ascii="Times New Roman" w:hAnsi="Times New Roman"/>
          <w:b/>
          <w:sz w:val="28"/>
          <w:szCs w:val="28"/>
        </w:rPr>
        <w:t>РЕШЕНИЕ № 4</w:t>
      </w:r>
    </w:p>
    <w:p w:rsidR="000F547E" w:rsidRDefault="000F547E" w:rsidP="000F547E">
      <w:pPr>
        <w:spacing w:after="0" w:line="240" w:lineRule="auto"/>
        <w:ind w:right="-365"/>
        <w:jc w:val="center"/>
        <w:rPr>
          <w:rFonts w:ascii="Times New Roman" w:hAnsi="Times New Roman"/>
          <w:b/>
          <w:sz w:val="27"/>
          <w:szCs w:val="27"/>
        </w:rPr>
      </w:pPr>
    </w:p>
    <w:p w:rsidR="000F547E" w:rsidRDefault="000F547E" w:rsidP="000F547E">
      <w:pPr>
        <w:pStyle w:val="aa"/>
        <w:rPr>
          <w:rFonts w:ascii="Times New Roman" w:hAnsi="Times New Roman"/>
          <w:sz w:val="28"/>
          <w:szCs w:val="28"/>
        </w:rPr>
      </w:pPr>
      <w:r>
        <w:rPr>
          <w:rFonts w:ascii="Times New Roman" w:hAnsi="Times New Roman"/>
          <w:sz w:val="28"/>
          <w:szCs w:val="28"/>
        </w:rPr>
        <w:t xml:space="preserve">        от 18 марта 2026 года</w:t>
      </w:r>
    </w:p>
    <w:p w:rsidR="000F547E" w:rsidRDefault="000F547E" w:rsidP="000F547E">
      <w:pPr>
        <w:pStyle w:val="aa"/>
        <w:rPr>
          <w:rFonts w:ascii="Times New Roman" w:hAnsi="Times New Roman"/>
          <w:sz w:val="28"/>
          <w:szCs w:val="28"/>
        </w:rPr>
      </w:pPr>
      <w:proofErr w:type="gramStart"/>
      <w:r>
        <w:rPr>
          <w:rFonts w:ascii="Times New Roman" w:hAnsi="Times New Roman"/>
          <w:sz w:val="28"/>
          <w:szCs w:val="28"/>
        </w:rPr>
        <w:t>(принято на  31  очередной сессии</w:t>
      </w:r>
      <w:proofErr w:type="gramEnd"/>
    </w:p>
    <w:p w:rsidR="000F547E" w:rsidRDefault="000F547E" w:rsidP="000F547E">
      <w:pPr>
        <w:pStyle w:val="aa"/>
        <w:rPr>
          <w:rFonts w:ascii="Times New Roman" w:hAnsi="Times New Roman"/>
          <w:sz w:val="28"/>
          <w:szCs w:val="28"/>
        </w:rPr>
      </w:pPr>
      <w:r>
        <w:rPr>
          <w:rFonts w:ascii="Times New Roman" w:hAnsi="Times New Roman"/>
          <w:sz w:val="28"/>
          <w:szCs w:val="28"/>
        </w:rPr>
        <w:t xml:space="preserve">         первого созыва)</w:t>
      </w:r>
    </w:p>
    <w:p w:rsidR="000F547E" w:rsidRDefault="000F547E" w:rsidP="000F547E">
      <w:pPr>
        <w:pStyle w:val="aa"/>
        <w:rPr>
          <w:rFonts w:ascii="Times New Roman" w:hAnsi="Times New Roman"/>
          <w:sz w:val="28"/>
          <w:szCs w:val="28"/>
        </w:rPr>
      </w:pPr>
      <w:r>
        <w:rPr>
          <w:rFonts w:ascii="Times New Roman" w:hAnsi="Times New Roman"/>
          <w:sz w:val="28"/>
          <w:szCs w:val="28"/>
        </w:rPr>
        <w:t xml:space="preserve">           г. Новоржев</w:t>
      </w:r>
    </w:p>
    <w:p w:rsidR="00FB2796" w:rsidRPr="00FB2796" w:rsidRDefault="00FB2796" w:rsidP="000F547E">
      <w:pPr>
        <w:shd w:val="clear" w:color="auto" w:fill="FFFFFF"/>
        <w:tabs>
          <w:tab w:val="left" w:leader="underscore" w:pos="1579"/>
        </w:tabs>
        <w:spacing w:after="0" w:line="240" w:lineRule="auto"/>
        <w:rPr>
          <w:rFonts w:ascii="Times New Roman" w:hAnsi="Times New Roman" w:cs="Times New Roman"/>
          <w:bCs/>
          <w:color w:val="000000"/>
          <w:sz w:val="28"/>
          <w:szCs w:val="28"/>
        </w:rPr>
      </w:pPr>
    </w:p>
    <w:p w:rsidR="00FB2796" w:rsidRPr="00FB2796" w:rsidRDefault="00FB2796" w:rsidP="002D6A97">
      <w:pPr>
        <w:shd w:val="clear" w:color="auto" w:fill="FFFFFF"/>
        <w:tabs>
          <w:tab w:val="left" w:leader="underscore" w:pos="1579"/>
        </w:tabs>
        <w:spacing w:after="0" w:line="240" w:lineRule="auto"/>
        <w:ind w:left="15" w:hanging="30"/>
        <w:rPr>
          <w:rFonts w:ascii="Times New Roman" w:hAnsi="Times New Roman" w:cs="Times New Roman"/>
          <w:bCs/>
          <w:color w:val="000000"/>
          <w:sz w:val="28"/>
          <w:szCs w:val="28"/>
        </w:rPr>
      </w:pPr>
    </w:p>
    <w:p w:rsidR="00577767" w:rsidRDefault="00FB1717" w:rsidP="00FB1717">
      <w:pPr>
        <w:shd w:val="clear" w:color="auto" w:fill="FFFFFF"/>
        <w:tabs>
          <w:tab w:val="left" w:leader="underscore" w:pos="1579"/>
        </w:tabs>
        <w:spacing w:after="0" w:line="240" w:lineRule="auto"/>
        <w:ind w:left="15" w:hanging="30"/>
        <w:rPr>
          <w:rFonts w:ascii="Times New Roman" w:hAnsi="Times New Roman" w:cs="Times New Roman"/>
          <w:bCs/>
          <w:color w:val="000000"/>
          <w:sz w:val="28"/>
          <w:szCs w:val="28"/>
        </w:rPr>
      </w:pPr>
      <w:r w:rsidRPr="00FB1717">
        <w:rPr>
          <w:rFonts w:ascii="Times New Roman" w:hAnsi="Times New Roman" w:cs="Times New Roman"/>
          <w:bCs/>
          <w:color w:val="000000"/>
          <w:sz w:val="28"/>
          <w:szCs w:val="28"/>
        </w:rPr>
        <w:t xml:space="preserve">Об утверждении Положения </w:t>
      </w:r>
      <w:proofErr w:type="gramStart"/>
      <w:r w:rsidRPr="00FB1717">
        <w:rPr>
          <w:rFonts w:ascii="Times New Roman" w:hAnsi="Times New Roman" w:cs="Times New Roman"/>
          <w:bCs/>
          <w:color w:val="000000"/>
          <w:sz w:val="28"/>
          <w:szCs w:val="28"/>
        </w:rPr>
        <w:t>о</w:t>
      </w:r>
      <w:proofErr w:type="gramEnd"/>
      <w:r w:rsidRPr="00FB1717">
        <w:rPr>
          <w:rFonts w:ascii="Times New Roman" w:hAnsi="Times New Roman" w:cs="Times New Roman"/>
          <w:bCs/>
          <w:color w:val="000000"/>
          <w:sz w:val="28"/>
          <w:szCs w:val="28"/>
        </w:rPr>
        <w:t xml:space="preserve"> муниципальном </w:t>
      </w:r>
    </w:p>
    <w:p w:rsidR="00577767" w:rsidRDefault="00FB1717" w:rsidP="00FB1717">
      <w:pPr>
        <w:shd w:val="clear" w:color="auto" w:fill="FFFFFF"/>
        <w:tabs>
          <w:tab w:val="left" w:leader="underscore" w:pos="1579"/>
        </w:tabs>
        <w:spacing w:after="0" w:line="240" w:lineRule="auto"/>
        <w:ind w:left="15" w:hanging="30"/>
        <w:rPr>
          <w:rFonts w:ascii="Times New Roman" w:hAnsi="Times New Roman" w:cs="Times New Roman"/>
          <w:bCs/>
          <w:color w:val="000000"/>
          <w:sz w:val="28"/>
          <w:szCs w:val="28"/>
        </w:rPr>
      </w:pPr>
      <w:proofErr w:type="gramStart"/>
      <w:r w:rsidRPr="00FB1717">
        <w:rPr>
          <w:rFonts w:ascii="Times New Roman" w:hAnsi="Times New Roman" w:cs="Times New Roman"/>
          <w:bCs/>
          <w:color w:val="000000"/>
          <w:sz w:val="28"/>
          <w:szCs w:val="28"/>
        </w:rPr>
        <w:t>контроле</w:t>
      </w:r>
      <w:proofErr w:type="gramEnd"/>
      <w:r w:rsidRPr="00FB1717">
        <w:rPr>
          <w:rFonts w:ascii="Times New Roman" w:hAnsi="Times New Roman" w:cs="Times New Roman"/>
          <w:bCs/>
          <w:color w:val="000000"/>
          <w:sz w:val="28"/>
          <w:szCs w:val="28"/>
        </w:rPr>
        <w:t xml:space="preserve"> в сфере благоустройства </w:t>
      </w:r>
      <w:r w:rsidR="00577767">
        <w:rPr>
          <w:rFonts w:ascii="Times New Roman" w:hAnsi="Times New Roman" w:cs="Times New Roman"/>
          <w:bCs/>
          <w:color w:val="000000"/>
          <w:sz w:val="28"/>
          <w:szCs w:val="28"/>
        </w:rPr>
        <w:t xml:space="preserve">на территории </w:t>
      </w:r>
      <w:r w:rsidRPr="00FB1717">
        <w:rPr>
          <w:rFonts w:ascii="Times New Roman" w:hAnsi="Times New Roman" w:cs="Times New Roman"/>
          <w:bCs/>
          <w:color w:val="000000"/>
          <w:sz w:val="28"/>
          <w:szCs w:val="28"/>
        </w:rPr>
        <w:t xml:space="preserve"> </w:t>
      </w:r>
    </w:p>
    <w:p w:rsidR="00FB2796" w:rsidRPr="00FB2796" w:rsidRDefault="00FB1717" w:rsidP="00FB1717">
      <w:pPr>
        <w:shd w:val="clear" w:color="auto" w:fill="FFFFFF"/>
        <w:tabs>
          <w:tab w:val="left" w:leader="underscore" w:pos="1579"/>
        </w:tabs>
        <w:spacing w:after="0" w:line="240" w:lineRule="auto"/>
        <w:ind w:left="15" w:hanging="30"/>
        <w:rPr>
          <w:rFonts w:ascii="Times New Roman" w:hAnsi="Times New Roman" w:cs="Times New Roman"/>
          <w:color w:val="000000"/>
          <w:sz w:val="28"/>
          <w:szCs w:val="28"/>
        </w:rPr>
      </w:pPr>
      <w:r w:rsidRPr="00FB1717">
        <w:rPr>
          <w:rFonts w:ascii="Times New Roman" w:hAnsi="Times New Roman" w:cs="Times New Roman"/>
          <w:bCs/>
          <w:color w:val="000000"/>
          <w:sz w:val="28"/>
          <w:szCs w:val="28"/>
        </w:rPr>
        <w:t>Новоржевско</w:t>
      </w:r>
      <w:r w:rsidR="00577767">
        <w:rPr>
          <w:rFonts w:ascii="Times New Roman" w:hAnsi="Times New Roman" w:cs="Times New Roman"/>
          <w:bCs/>
          <w:color w:val="000000"/>
          <w:sz w:val="28"/>
          <w:szCs w:val="28"/>
        </w:rPr>
        <w:t>го</w:t>
      </w:r>
      <w:r w:rsidRPr="00FB1717">
        <w:rPr>
          <w:rFonts w:ascii="Times New Roman" w:hAnsi="Times New Roman" w:cs="Times New Roman"/>
          <w:bCs/>
          <w:color w:val="000000"/>
          <w:sz w:val="28"/>
          <w:szCs w:val="28"/>
        </w:rPr>
        <w:t xml:space="preserve"> муниципально</w:t>
      </w:r>
      <w:r w:rsidR="00577767">
        <w:rPr>
          <w:rFonts w:ascii="Times New Roman" w:hAnsi="Times New Roman" w:cs="Times New Roman"/>
          <w:bCs/>
          <w:color w:val="000000"/>
          <w:sz w:val="28"/>
          <w:szCs w:val="28"/>
        </w:rPr>
        <w:t>го</w:t>
      </w:r>
      <w:r w:rsidRPr="00FB1717">
        <w:rPr>
          <w:rFonts w:ascii="Times New Roman" w:hAnsi="Times New Roman" w:cs="Times New Roman"/>
          <w:bCs/>
          <w:color w:val="000000"/>
          <w:sz w:val="28"/>
          <w:szCs w:val="28"/>
        </w:rPr>
        <w:t xml:space="preserve"> округ</w:t>
      </w:r>
      <w:r w:rsidR="00577767">
        <w:rPr>
          <w:rFonts w:ascii="Times New Roman" w:hAnsi="Times New Roman" w:cs="Times New Roman"/>
          <w:bCs/>
          <w:color w:val="000000"/>
          <w:sz w:val="28"/>
          <w:szCs w:val="28"/>
        </w:rPr>
        <w:t>а</w:t>
      </w:r>
    </w:p>
    <w:p w:rsidR="00FB2796" w:rsidRPr="00FB2796" w:rsidRDefault="000F547E" w:rsidP="00FB2796">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Pr>
          <w:rFonts w:ascii="Times New Roman" w:hAnsi="Times New Roman" w:cs="Times New Roman"/>
          <w:sz w:val="28"/>
          <w:szCs w:val="28"/>
        </w:rPr>
        <w:t xml:space="preserve">  </w:t>
      </w:r>
    </w:p>
    <w:p w:rsidR="00FB2796" w:rsidRPr="00FB2796" w:rsidRDefault="00FB2796" w:rsidP="00FB2796">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p>
    <w:p w:rsidR="00FB2796" w:rsidRPr="00FB2796" w:rsidRDefault="00FB1717" w:rsidP="00FB1717">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B2796" w:rsidRPr="00FB2796">
        <w:rPr>
          <w:rFonts w:ascii="Times New Roman" w:hAnsi="Times New Roman" w:cs="Times New Roman"/>
          <w:sz w:val="28"/>
          <w:szCs w:val="28"/>
        </w:rPr>
        <w:t>В соответствии с Феде</w:t>
      </w:r>
      <w:r w:rsidR="000F547E">
        <w:rPr>
          <w:rFonts w:ascii="Times New Roman" w:hAnsi="Times New Roman" w:cs="Times New Roman"/>
          <w:sz w:val="28"/>
          <w:szCs w:val="28"/>
        </w:rPr>
        <w:t>ральным законом от 06.10.2003 №</w:t>
      </w:r>
      <w:r w:rsidR="00FB2796" w:rsidRPr="00FB2796">
        <w:rPr>
          <w:rFonts w:ascii="Times New Roman" w:hAnsi="Times New Roman" w:cs="Times New Roman"/>
          <w:sz w:val="28"/>
          <w:szCs w:val="28"/>
        </w:rPr>
        <w:t>131-ФЗ «Об общих принципах организации местного самоуправления в Российской Федерации», Феде</w:t>
      </w:r>
      <w:r w:rsidR="000F547E">
        <w:rPr>
          <w:rFonts w:ascii="Times New Roman" w:hAnsi="Times New Roman" w:cs="Times New Roman"/>
          <w:sz w:val="28"/>
          <w:szCs w:val="28"/>
        </w:rPr>
        <w:t>рального закона от 31.07.2020 №</w:t>
      </w:r>
      <w:r w:rsidR="00FB2796" w:rsidRPr="00FB2796">
        <w:rPr>
          <w:rFonts w:ascii="Times New Roman" w:hAnsi="Times New Roman" w:cs="Times New Roman"/>
          <w:sz w:val="28"/>
          <w:szCs w:val="28"/>
        </w:rPr>
        <w:t xml:space="preserve">248-ФЗ «О государственном контроле (надзоре) и муниципальном контроле в Российской Федерации», протеста прокуратуры Новоржевского района от 19.02.2026 № 02-43-2026 на Положение о муниципальном контроле в сфере благоустройства в </w:t>
      </w:r>
      <w:proofErr w:type="spellStart"/>
      <w:r w:rsidR="00FB2796" w:rsidRPr="00FB2796">
        <w:rPr>
          <w:rFonts w:ascii="Times New Roman" w:hAnsi="Times New Roman" w:cs="Times New Roman"/>
          <w:sz w:val="28"/>
          <w:szCs w:val="28"/>
        </w:rPr>
        <w:t>Новоржевском</w:t>
      </w:r>
      <w:proofErr w:type="spellEnd"/>
      <w:r w:rsidR="00FB2796" w:rsidRPr="00FB2796">
        <w:rPr>
          <w:rFonts w:ascii="Times New Roman" w:hAnsi="Times New Roman" w:cs="Times New Roman"/>
          <w:sz w:val="28"/>
          <w:szCs w:val="28"/>
        </w:rPr>
        <w:t xml:space="preserve"> муниципальном округе, утвержденное решением Собрания депутатов Новоржевского муниципального ок</w:t>
      </w:r>
      <w:r w:rsidR="000F547E">
        <w:rPr>
          <w:rFonts w:ascii="Times New Roman" w:hAnsi="Times New Roman" w:cs="Times New Roman"/>
          <w:sz w:val="28"/>
          <w:szCs w:val="28"/>
        </w:rPr>
        <w:t>руга от 21.05.2024</w:t>
      </w:r>
      <w:proofErr w:type="gramEnd"/>
      <w:r w:rsidR="000F547E">
        <w:rPr>
          <w:rFonts w:ascii="Times New Roman" w:hAnsi="Times New Roman" w:cs="Times New Roman"/>
          <w:sz w:val="28"/>
          <w:szCs w:val="28"/>
        </w:rPr>
        <w:t xml:space="preserve"> №</w:t>
      </w:r>
      <w:r w:rsidR="00FB2796" w:rsidRPr="00FB2796">
        <w:rPr>
          <w:rFonts w:ascii="Times New Roman" w:hAnsi="Times New Roman" w:cs="Times New Roman"/>
          <w:sz w:val="28"/>
          <w:szCs w:val="28"/>
        </w:rPr>
        <w:t xml:space="preserve">3, Уставом </w:t>
      </w:r>
      <w:r w:rsidR="00FB2796" w:rsidRPr="00FB2796">
        <w:rPr>
          <w:rFonts w:ascii="Times New Roman" w:hAnsi="Times New Roman" w:cs="Times New Roman"/>
          <w:bCs/>
          <w:sz w:val="28"/>
          <w:szCs w:val="28"/>
        </w:rPr>
        <w:t>Новоржевского муниципального округа,</w:t>
      </w:r>
      <w:r w:rsidR="00FB2796" w:rsidRPr="00FB2796">
        <w:rPr>
          <w:rFonts w:ascii="Times New Roman" w:hAnsi="Times New Roman" w:cs="Times New Roman"/>
          <w:b/>
          <w:bCs/>
          <w:sz w:val="28"/>
          <w:szCs w:val="28"/>
        </w:rPr>
        <w:t xml:space="preserve"> </w:t>
      </w:r>
      <w:r w:rsidR="00FB2796" w:rsidRPr="00FB2796">
        <w:rPr>
          <w:rFonts w:ascii="Times New Roman" w:hAnsi="Times New Roman" w:cs="Times New Roman"/>
          <w:bCs/>
          <w:sz w:val="28"/>
          <w:szCs w:val="28"/>
        </w:rPr>
        <w:t>Собрание депутатов Новоржевского муниципального округа</w:t>
      </w:r>
      <w:r w:rsidR="00FB2796" w:rsidRPr="00FB2796">
        <w:rPr>
          <w:rFonts w:ascii="Times New Roman" w:hAnsi="Times New Roman" w:cs="Times New Roman"/>
          <w:sz w:val="28"/>
          <w:szCs w:val="28"/>
        </w:rPr>
        <w:t xml:space="preserve"> </w:t>
      </w:r>
      <w:r w:rsidR="00FB2796" w:rsidRPr="00FB2796">
        <w:rPr>
          <w:rFonts w:ascii="Times New Roman" w:hAnsi="Times New Roman" w:cs="Times New Roman"/>
          <w:b/>
          <w:iCs/>
          <w:sz w:val="28"/>
          <w:szCs w:val="28"/>
        </w:rPr>
        <w:t>РЕШИЛО</w:t>
      </w:r>
      <w:r w:rsidR="00FB2796" w:rsidRPr="00FB2796">
        <w:rPr>
          <w:rFonts w:ascii="Times New Roman" w:hAnsi="Times New Roman" w:cs="Times New Roman"/>
          <w:iCs/>
          <w:sz w:val="28"/>
          <w:szCs w:val="28"/>
        </w:rPr>
        <w:t>:</w:t>
      </w:r>
      <w:r w:rsidR="00FB2796" w:rsidRPr="00FB2796">
        <w:rPr>
          <w:rFonts w:ascii="Times New Roman" w:hAnsi="Times New Roman" w:cs="Times New Roman"/>
          <w:sz w:val="28"/>
          <w:szCs w:val="28"/>
        </w:rPr>
        <w:t xml:space="preserve">   </w:t>
      </w:r>
    </w:p>
    <w:p w:rsidR="00577767" w:rsidRDefault="00577767" w:rsidP="00577767">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577767">
        <w:rPr>
          <w:rFonts w:ascii="Times New Roman" w:hAnsi="Times New Roman" w:cs="Times New Roman"/>
          <w:sz w:val="28"/>
          <w:szCs w:val="28"/>
        </w:rPr>
        <w:t>Утвердить Положение о муниципальном контроле в сфере благоустройства на территории Новоржевского муниципального округа  согласно приложению к настоящему постановлению.</w:t>
      </w:r>
    </w:p>
    <w:p w:rsidR="00837BE7" w:rsidRDefault="00577767" w:rsidP="00577767">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Решение </w:t>
      </w:r>
      <w:r w:rsidR="00837BE7">
        <w:rPr>
          <w:rFonts w:ascii="Times New Roman" w:hAnsi="Times New Roman" w:cs="Times New Roman"/>
          <w:sz w:val="28"/>
          <w:szCs w:val="28"/>
        </w:rPr>
        <w:t>Собрания депутатов Новоржевского муниципального округа от 21.05.2024 № 3 «Об утверждении Положения о муниципальном контроле в сфере благоустройства</w:t>
      </w:r>
      <w:r w:rsidRPr="00577767">
        <w:rPr>
          <w:rFonts w:ascii="Times New Roman" w:hAnsi="Times New Roman" w:cs="Times New Roman"/>
          <w:sz w:val="28"/>
          <w:szCs w:val="28"/>
        </w:rPr>
        <w:t xml:space="preserve">  </w:t>
      </w:r>
      <w:r w:rsidR="00837BE7">
        <w:rPr>
          <w:rFonts w:ascii="Times New Roman" w:hAnsi="Times New Roman" w:cs="Times New Roman"/>
          <w:sz w:val="28"/>
          <w:szCs w:val="28"/>
        </w:rPr>
        <w:t xml:space="preserve">в </w:t>
      </w:r>
      <w:proofErr w:type="spellStart"/>
      <w:r w:rsidR="00837BE7">
        <w:rPr>
          <w:rFonts w:ascii="Times New Roman" w:hAnsi="Times New Roman" w:cs="Times New Roman"/>
          <w:sz w:val="28"/>
          <w:szCs w:val="28"/>
        </w:rPr>
        <w:t>Новоржевском</w:t>
      </w:r>
      <w:proofErr w:type="spellEnd"/>
      <w:r w:rsidR="00837BE7">
        <w:rPr>
          <w:rFonts w:ascii="Times New Roman" w:hAnsi="Times New Roman" w:cs="Times New Roman"/>
          <w:sz w:val="28"/>
          <w:szCs w:val="28"/>
        </w:rPr>
        <w:t xml:space="preserve"> муниципальном округе» считать утратившим силу.</w:t>
      </w:r>
    </w:p>
    <w:p w:rsidR="00BE6978" w:rsidRPr="00BE6978" w:rsidRDefault="00837BE7" w:rsidP="00BE6978">
      <w:pPr>
        <w:shd w:val="clear" w:color="auto" w:fill="FFFFFF"/>
        <w:tabs>
          <w:tab w:val="left" w:pos="567"/>
          <w:tab w:val="left" w:leader="underscore" w:pos="157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00BE6978">
        <w:rPr>
          <w:rFonts w:ascii="Times New Roman" w:hAnsi="Times New Roman" w:cs="Times New Roman"/>
          <w:sz w:val="28"/>
          <w:szCs w:val="28"/>
        </w:rPr>
        <w:t>Решение Собрания депутатов Новоржевского муници</w:t>
      </w:r>
      <w:r w:rsidR="000F547E">
        <w:rPr>
          <w:rFonts w:ascii="Times New Roman" w:hAnsi="Times New Roman" w:cs="Times New Roman"/>
          <w:sz w:val="28"/>
          <w:szCs w:val="28"/>
        </w:rPr>
        <w:t>пального округа от 19.02.2025 №</w:t>
      </w:r>
      <w:r w:rsidR="00BE6978">
        <w:rPr>
          <w:rFonts w:ascii="Times New Roman" w:hAnsi="Times New Roman" w:cs="Times New Roman"/>
          <w:sz w:val="28"/>
          <w:szCs w:val="28"/>
        </w:rPr>
        <w:t xml:space="preserve">12 «О внесении изменений в решение </w:t>
      </w:r>
      <w:r w:rsidR="00BE6978" w:rsidRPr="00BE6978">
        <w:rPr>
          <w:rFonts w:ascii="Times New Roman" w:hAnsi="Times New Roman" w:cs="Times New Roman"/>
          <w:sz w:val="28"/>
          <w:szCs w:val="28"/>
        </w:rPr>
        <w:t>Собрания депутатов Новоржевского муници</w:t>
      </w:r>
      <w:r w:rsidR="000F547E">
        <w:rPr>
          <w:rFonts w:ascii="Times New Roman" w:hAnsi="Times New Roman" w:cs="Times New Roman"/>
          <w:sz w:val="28"/>
          <w:szCs w:val="28"/>
        </w:rPr>
        <w:t>пального округа от 21.05.2024 №</w:t>
      </w:r>
      <w:r w:rsidR="00BE6978" w:rsidRPr="00BE6978">
        <w:rPr>
          <w:rFonts w:ascii="Times New Roman" w:hAnsi="Times New Roman" w:cs="Times New Roman"/>
          <w:sz w:val="28"/>
          <w:szCs w:val="28"/>
        </w:rPr>
        <w:t>3 «Об утверждении Положения о муниципальном контроле в сфере благоустройства</w:t>
      </w:r>
      <w:r w:rsidR="00577767" w:rsidRPr="00BE6978">
        <w:rPr>
          <w:rFonts w:ascii="Times New Roman" w:hAnsi="Times New Roman" w:cs="Times New Roman"/>
          <w:sz w:val="28"/>
          <w:szCs w:val="28"/>
        </w:rPr>
        <w:t xml:space="preserve"> </w:t>
      </w:r>
      <w:r w:rsidR="00BE6978" w:rsidRPr="00BE6978">
        <w:rPr>
          <w:rFonts w:ascii="Times New Roman" w:hAnsi="Times New Roman" w:cs="Times New Roman"/>
          <w:sz w:val="28"/>
          <w:szCs w:val="28"/>
        </w:rPr>
        <w:t xml:space="preserve">в </w:t>
      </w:r>
      <w:proofErr w:type="spellStart"/>
      <w:r w:rsidR="00BE6978" w:rsidRPr="00BE6978">
        <w:rPr>
          <w:rFonts w:ascii="Times New Roman" w:hAnsi="Times New Roman" w:cs="Times New Roman"/>
          <w:sz w:val="28"/>
          <w:szCs w:val="28"/>
        </w:rPr>
        <w:t>Новоржевском</w:t>
      </w:r>
      <w:proofErr w:type="spellEnd"/>
      <w:r w:rsidR="00BE6978" w:rsidRPr="00BE6978">
        <w:rPr>
          <w:rFonts w:ascii="Times New Roman" w:hAnsi="Times New Roman" w:cs="Times New Roman"/>
          <w:sz w:val="28"/>
          <w:szCs w:val="28"/>
        </w:rPr>
        <w:t xml:space="preserve"> муниципальном округе» считать утратившим силу.</w:t>
      </w:r>
    </w:p>
    <w:p w:rsidR="00DC14DF" w:rsidRPr="00FB2796" w:rsidRDefault="00DC14DF" w:rsidP="00654D91">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sidRPr="00FB2796">
        <w:rPr>
          <w:rFonts w:ascii="Times New Roman" w:hAnsi="Times New Roman" w:cs="Times New Roman"/>
          <w:sz w:val="28"/>
          <w:szCs w:val="28"/>
        </w:rPr>
        <w:t xml:space="preserve">     </w:t>
      </w:r>
      <w:r w:rsidR="00654D91" w:rsidRPr="00FB2796">
        <w:rPr>
          <w:rFonts w:ascii="Times New Roman" w:hAnsi="Times New Roman" w:cs="Times New Roman"/>
          <w:sz w:val="28"/>
          <w:szCs w:val="28"/>
        </w:rPr>
        <w:t xml:space="preserve"> </w:t>
      </w:r>
      <w:r w:rsidR="00547672" w:rsidRPr="00FB2796">
        <w:rPr>
          <w:rFonts w:ascii="Times New Roman" w:hAnsi="Times New Roman" w:cs="Times New Roman"/>
          <w:sz w:val="28"/>
          <w:szCs w:val="28"/>
        </w:rPr>
        <w:t xml:space="preserve"> </w:t>
      </w:r>
      <w:r w:rsidRPr="00FB2796">
        <w:rPr>
          <w:rFonts w:ascii="Times New Roman" w:hAnsi="Times New Roman" w:cs="Times New Roman"/>
          <w:sz w:val="28"/>
          <w:szCs w:val="28"/>
        </w:rPr>
        <w:t xml:space="preserve"> </w:t>
      </w:r>
      <w:r w:rsidR="007240E1">
        <w:rPr>
          <w:rFonts w:ascii="Times New Roman" w:hAnsi="Times New Roman" w:cs="Times New Roman"/>
          <w:sz w:val="28"/>
          <w:szCs w:val="28"/>
        </w:rPr>
        <w:t>4</w:t>
      </w:r>
      <w:r w:rsidRPr="00FB2796">
        <w:rPr>
          <w:rFonts w:ascii="Times New Roman" w:hAnsi="Times New Roman" w:cs="Times New Roman"/>
          <w:sz w:val="28"/>
          <w:szCs w:val="28"/>
        </w:rPr>
        <w:t xml:space="preserve">. Настоящее решение вступает в силу с момента его официального опубликования. </w:t>
      </w:r>
    </w:p>
    <w:p w:rsidR="00DC14DF" w:rsidRPr="00FB2796" w:rsidRDefault="00DC14DF" w:rsidP="00BE697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r w:rsidRPr="00FB2796">
        <w:rPr>
          <w:rFonts w:ascii="Times New Roman" w:hAnsi="Times New Roman" w:cs="Times New Roman"/>
          <w:sz w:val="28"/>
          <w:szCs w:val="28"/>
        </w:rPr>
        <w:t xml:space="preserve">       </w:t>
      </w:r>
      <w:r w:rsidR="00547672" w:rsidRPr="00FB2796">
        <w:rPr>
          <w:rFonts w:ascii="Times New Roman" w:hAnsi="Times New Roman" w:cs="Times New Roman"/>
          <w:sz w:val="28"/>
          <w:szCs w:val="28"/>
        </w:rPr>
        <w:t xml:space="preserve"> </w:t>
      </w:r>
      <w:r w:rsidR="007240E1">
        <w:rPr>
          <w:rFonts w:ascii="Times New Roman" w:hAnsi="Times New Roman" w:cs="Times New Roman"/>
          <w:sz w:val="28"/>
          <w:szCs w:val="28"/>
        </w:rPr>
        <w:t>5</w:t>
      </w:r>
      <w:r w:rsidRPr="00FB2796">
        <w:rPr>
          <w:rFonts w:ascii="Times New Roman" w:hAnsi="Times New Roman" w:cs="Times New Roman"/>
          <w:sz w:val="28"/>
          <w:szCs w:val="28"/>
        </w:rPr>
        <w:t xml:space="preserve">. Опубликовать настоящее </w:t>
      </w:r>
      <w:r w:rsidR="00BE6978">
        <w:rPr>
          <w:rFonts w:ascii="Times New Roman" w:hAnsi="Times New Roman" w:cs="Times New Roman"/>
          <w:sz w:val="28"/>
          <w:szCs w:val="28"/>
        </w:rPr>
        <w:t>решение</w:t>
      </w:r>
      <w:r w:rsidR="004B68F4">
        <w:rPr>
          <w:rFonts w:ascii="Times New Roman" w:hAnsi="Times New Roman" w:cs="Times New Roman"/>
          <w:sz w:val="28"/>
          <w:szCs w:val="28"/>
        </w:rPr>
        <w:t xml:space="preserve"> в сетевом издании «</w:t>
      </w:r>
      <w:r w:rsidRPr="00FB2796">
        <w:rPr>
          <w:rFonts w:ascii="Times New Roman" w:hAnsi="Times New Roman" w:cs="Times New Roman"/>
          <w:sz w:val="28"/>
          <w:szCs w:val="28"/>
        </w:rPr>
        <w:t xml:space="preserve">Нормативные </w:t>
      </w:r>
      <w:r w:rsidR="004B68F4">
        <w:rPr>
          <w:rFonts w:ascii="Times New Roman" w:hAnsi="Times New Roman" w:cs="Times New Roman"/>
          <w:sz w:val="28"/>
          <w:szCs w:val="28"/>
        </w:rPr>
        <w:t>правовые акты Псковской области»</w:t>
      </w:r>
      <w:r w:rsidRPr="00FB2796">
        <w:rPr>
          <w:rFonts w:ascii="Times New Roman" w:hAnsi="Times New Roman" w:cs="Times New Roman"/>
          <w:sz w:val="28"/>
          <w:szCs w:val="28"/>
        </w:rPr>
        <w:t xml:space="preserve"> (</w:t>
      </w:r>
      <w:proofErr w:type="spellStart"/>
      <w:r w:rsidRPr="00FB2796">
        <w:rPr>
          <w:rFonts w:ascii="Times New Roman" w:hAnsi="Times New Roman" w:cs="Times New Roman"/>
          <w:sz w:val="28"/>
          <w:szCs w:val="28"/>
          <w:lang w:val="en-US"/>
        </w:rPr>
        <w:t>pravo</w:t>
      </w:r>
      <w:proofErr w:type="spellEnd"/>
      <w:r w:rsidRPr="00FB2796">
        <w:rPr>
          <w:rFonts w:ascii="Times New Roman" w:hAnsi="Times New Roman" w:cs="Times New Roman"/>
          <w:sz w:val="28"/>
          <w:szCs w:val="28"/>
        </w:rPr>
        <w:t>.</w:t>
      </w:r>
      <w:proofErr w:type="spellStart"/>
      <w:r w:rsidRPr="00FB2796">
        <w:rPr>
          <w:rFonts w:ascii="Times New Roman" w:hAnsi="Times New Roman" w:cs="Times New Roman"/>
          <w:sz w:val="28"/>
          <w:szCs w:val="28"/>
          <w:lang w:val="en-US"/>
        </w:rPr>
        <w:t>pskov</w:t>
      </w:r>
      <w:proofErr w:type="spellEnd"/>
      <w:r w:rsidRPr="00FB2796">
        <w:rPr>
          <w:rFonts w:ascii="Times New Roman" w:hAnsi="Times New Roman" w:cs="Times New Roman"/>
          <w:sz w:val="28"/>
          <w:szCs w:val="28"/>
        </w:rPr>
        <w:t>.</w:t>
      </w:r>
      <w:proofErr w:type="spellStart"/>
      <w:r w:rsidRPr="00FB2796">
        <w:rPr>
          <w:rFonts w:ascii="Times New Roman" w:hAnsi="Times New Roman" w:cs="Times New Roman"/>
          <w:sz w:val="28"/>
          <w:szCs w:val="28"/>
          <w:lang w:val="en-US"/>
        </w:rPr>
        <w:t>ru</w:t>
      </w:r>
      <w:proofErr w:type="spellEnd"/>
      <w:r w:rsidRPr="00FB2796">
        <w:rPr>
          <w:rFonts w:ascii="Times New Roman" w:hAnsi="Times New Roman" w:cs="Times New Roman"/>
          <w:sz w:val="28"/>
          <w:szCs w:val="28"/>
        </w:rPr>
        <w:t xml:space="preserve">) и разместить на </w:t>
      </w:r>
      <w:r w:rsidRPr="00FB2796">
        <w:rPr>
          <w:rFonts w:ascii="Times New Roman" w:hAnsi="Times New Roman" w:cs="Times New Roman"/>
          <w:sz w:val="28"/>
          <w:szCs w:val="28"/>
        </w:rPr>
        <w:lastRenderedPageBreak/>
        <w:t>официальном сайте Новоржевского муниципального округа в информаци</w:t>
      </w:r>
      <w:r w:rsidR="007240E1">
        <w:rPr>
          <w:rFonts w:ascii="Times New Roman" w:hAnsi="Times New Roman" w:cs="Times New Roman"/>
          <w:sz w:val="28"/>
          <w:szCs w:val="28"/>
        </w:rPr>
        <w:t>онно-телекоммуникационной сети «Интернет»</w:t>
      </w:r>
      <w:r w:rsidRPr="00FB2796">
        <w:rPr>
          <w:rFonts w:ascii="Times New Roman" w:hAnsi="Times New Roman" w:cs="Times New Roman"/>
          <w:sz w:val="28"/>
          <w:szCs w:val="28"/>
        </w:rPr>
        <w:t xml:space="preserve"> (</w:t>
      </w:r>
      <w:proofErr w:type="spellStart"/>
      <w:r w:rsidRPr="00FB2796">
        <w:rPr>
          <w:rFonts w:ascii="Times New Roman" w:hAnsi="Times New Roman" w:cs="Times New Roman"/>
          <w:sz w:val="28"/>
          <w:szCs w:val="28"/>
          <w:lang w:val="en-US"/>
        </w:rPr>
        <w:t>novorzhev</w:t>
      </w:r>
      <w:proofErr w:type="spellEnd"/>
      <w:r w:rsidRPr="00FB2796">
        <w:rPr>
          <w:rFonts w:ascii="Times New Roman" w:hAnsi="Times New Roman" w:cs="Times New Roman"/>
          <w:sz w:val="28"/>
          <w:szCs w:val="28"/>
        </w:rPr>
        <w:t>.</w:t>
      </w:r>
      <w:proofErr w:type="spellStart"/>
      <w:r w:rsidRPr="00FB2796">
        <w:rPr>
          <w:rFonts w:ascii="Times New Roman" w:hAnsi="Times New Roman" w:cs="Times New Roman"/>
          <w:sz w:val="28"/>
          <w:szCs w:val="28"/>
          <w:lang w:val="en-US"/>
        </w:rPr>
        <w:t>gosuslugi</w:t>
      </w:r>
      <w:proofErr w:type="spellEnd"/>
      <w:r w:rsidRPr="00FB2796">
        <w:rPr>
          <w:rFonts w:ascii="Times New Roman" w:hAnsi="Times New Roman" w:cs="Times New Roman"/>
          <w:sz w:val="28"/>
          <w:szCs w:val="28"/>
        </w:rPr>
        <w:t>.</w:t>
      </w:r>
      <w:proofErr w:type="spellStart"/>
      <w:r w:rsidRPr="00FB2796">
        <w:rPr>
          <w:rFonts w:ascii="Times New Roman" w:hAnsi="Times New Roman" w:cs="Times New Roman"/>
          <w:sz w:val="28"/>
          <w:szCs w:val="28"/>
          <w:lang w:val="en-US"/>
        </w:rPr>
        <w:t>ru</w:t>
      </w:r>
      <w:proofErr w:type="spellEnd"/>
      <w:r w:rsidRPr="00FB2796">
        <w:rPr>
          <w:rFonts w:ascii="Times New Roman" w:hAnsi="Times New Roman" w:cs="Times New Roman"/>
          <w:sz w:val="28"/>
          <w:szCs w:val="28"/>
        </w:rPr>
        <w:t>).</w:t>
      </w:r>
    </w:p>
    <w:p w:rsidR="00DC14DF" w:rsidRPr="00583D2E" w:rsidRDefault="00DC14DF" w:rsidP="000F547E">
      <w:pPr>
        <w:shd w:val="clear" w:color="auto" w:fill="FFFFFF"/>
        <w:tabs>
          <w:tab w:val="left" w:leader="underscore" w:pos="1579"/>
        </w:tabs>
        <w:spacing w:after="0" w:line="240" w:lineRule="auto"/>
        <w:jc w:val="both"/>
        <w:rPr>
          <w:rFonts w:ascii="Times New Roman" w:hAnsi="Times New Roman" w:cs="Times New Roman"/>
          <w:sz w:val="28"/>
          <w:szCs w:val="28"/>
        </w:rPr>
      </w:pPr>
    </w:p>
    <w:p w:rsidR="000F547E" w:rsidRPr="00FB0963" w:rsidRDefault="000F547E" w:rsidP="000F547E">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8"/>
          <w:szCs w:val="28"/>
        </w:rPr>
      </w:pPr>
    </w:p>
    <w:p w:rsidR="008426EE" w:rsidRDefault="008426EE" w:rsidP="008426EE">
      <w:pPr>
        <w:spacing w:after="0" w:line="240" w:lineRule="auto"/>
        <w:rPr>
          <w:rFonts w:ascii="Times New Roman" w:hAnsi="Times New Roman" w:cs="Times New Roman"/>
          <w:sz w:val="28"/>
          <w:szCs w:val="28"/>
        </w:rPr>
      </w:pPr>
      <w:r>
        <w:rPr>
          <w:rFonts w:ascii="Times New Roman" w:hAnsi="Times New Roman" w:cs="Times New Roman"/>
          <w:sz w:val="28"/>
          <w:szCs w:val="28"/>
        </w:rPr>
        <w:t>И.п. председателя Собрания депутатов</w:t>
      </w:r>
    </w:p>
    <w:p w:rsidR="008426EE" w:rsidRDefault="008426EE" w:rsidP="008426EE">
      <w:pPr>
        <w:spacing w:after="0" w:line="240" w:lineRule="auto"/>
        <w:rPr>
          <w:rFonts w:ascii="Times New Roman" w:hAnsi="Times New Roman" w:cs="Times New Roman"/>
          <w:sz w:val="28"/>
          <w:szCs w:val="28"/>
        </w:rPr>
      </w:pPr>
      <w:r>
        <w:rPr>
          <w:rFonts w:ascii="Times New Roman" w:hAnsi="Times New Roman" w:cs="Times New Roman"/>
          <w:sz w:val="28"/>
          <w:szCs w:val="28"/>
        </w:rPr>
        <w:t>Новоржевского муниципального округа                                        А.А. Кузнецов</w:t>
      </w:r>
    </w:p>
    <w:p w:rsidR="000F547E" w:rsidRPr="00FB0963" w:rsidRDefault="000F547E" w:rsidP="000F547E">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0F547E" w:rsidRPr="00FB0963" w:rsidRDefault="000F547E" w:rsidP="000F547E">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0F547E" w:rsidRPr="00FB0963" w:rsidRDefault="000F547E" w:rsidP="000F547E">
      <w:pPr>
        <w:shd w:val="clear" w:color="auto" w:fill="FFFFFF"/>
        <w:tabs>
          <w:tab w:val="left" w:leader="underscore" w:pos="1579"/>
        </w:tabs>
        <w:spacing w:after="0" w:line="240" w:lineRule="auto"/>
        <w:jc w:val="both"/>
        <w:rPr>
          <w:rFonts w:ascii="Times New Roman" w:hAnsi="Times New Roman" w:cs="Times New Roman"/>
          <w:sz w:val="28"/>
          <w:szCs w:val="28"/>
        </w:rPr>
      </w:pPr>
      <w:r w:rsidRPr="00FB0963">
        <w:rPr>
          <w:rFonts w:ascii="Times New Roman" w:hAnsi="Times New Roman" w:cs="Times New Roman"/>
          <w:sz w:val="28"/>
          <w:szCs w:val="28"/>
        </w:rPr>
        <w:t xml:space="preserve">Глава Новоржевского муниципального округа        </w:t>
      </w:r>
      <w:r>
        <w:rPr>
          <w:rFonts w:ascii="Times New Roman" w:hAnsi="Times New Roman" w:cs="Times New Roman"/>
          <w:sz w:val="28"/>
          <w:szCs w:val="28"/>
        </w:rPr>
        <w:t xml:space="preserve">   </w:t>
      </w:r>
      <w:r w:rsidRPr="00FB0963">
        <w:rPr>
          <w:rFonts w:ascii="Times New Roman" w:hAnsi="Times New Roman" w:cs="Times New Roman"/>
          <w:sz w:val="28"/>
          <w:szCs w:val="28"/>
        </w:rPr>
        <w:t xml:space="preserve">               Л.М. Трифонова</w:t>
      </w: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4E79B1" w:rsidRDefault="004E79B1"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BE6978" w:rsidRDefault="00BE6978" w:rsidP="003C11B3">
      <w:pPr>
        <w:shd w:val="clear" w:color="auto" w:fill="FFFFFF"/>
        <w:tabs>
          <w:tab w:val="left" w:leader="underscore" w:pos="1579"/>
        </w:tabs>
        <w:spacing w:after="0" w:line="240" w:lineRule="auto"/>
        <w:ind w:left="15" w:hanging="30"/>
        <w:jc w:val="both"/>
        <w:rPr>
          <w:rFonts w:ascii="Times New Roman" w:hAnsi="Times New Roman" w:cs="Times New Roman"/>
          <w:sz w:val="28"/>
          <w:szCs w:val="28"/>
        </w:rPr>
      </w:pPr>
    </w:p>
    <w:p w:rsidR="000F547E" w:rsidRDefault="000F547E">
      <w:pPr>
        <w:rPr>
          <w:rFonts w:ascii="Times New Roman" w:hAnsi="Times New Roman" w:cs="Times New Roman"/>
          <w:sz w:val="20"/>
          <w:szCs w:val="20"/>
        </w:rPr>
      </w:pPr>
      <w:r>
        <w:rPr>
          <w:rFonts w:ascii="Times New Roman" w:hAnsi="Times New Roman" w:cs="Times New Roman"/>
          <w:sz w:val="20"/>
          <w:szCs w:val="20"/>
        </w:rPr>
        <w:br w:type="page"/>
      </w:r>
    </w:p>
    <w:p w:rsidR="00BE6978" w:rsidRPr="000F547E" w:rsidRDefault="00BE6978" w:rsidP="00BE6978">
      <w:pPr>
        <w:shd w:val="clear" w:color="auto" w:fill="FFFFFF"/>
        <w:tabs>
          <w:tab w:val="left" w:leader="underscore" w:pos="1579"/>
        </w:tabs>
        <w:spacing w:after="0" w:line="240" w:lineRule="auto"/>
        <w:ind w:left="15" w:hanging="30"/>
        <w:jc w:val="right"/>
        <w:rPr>
          <w:rFonts w:ascii="Times New Roman" w:hAnsi="Times New Roman" w:cs="Times New Roman"/>
          <w:sz w:val="24"/>
          <w:szCs w:val="24"/>
        </w:rPr>
      </w:pPr>
      <w:r w:rsidRPr="000F547E">
        <w:rPr>
          <w:rFonts w:ascii="Times New Roman" w:hAnsi="Times New Roman" w:cs="Times New Roman"/>
          <w:sz w:val="24"/>
          <w:szCs w:val="24"/>
        </w:rPr>
        <w:lastRenderedPageBreak/>
        <w:t xml:space="preserve">Приложение </w:t>
      </w:r>
    </w:p>
    <w:p w:rsidR="00BE6978" w:rsidRPr="000F547E" w:rsidRDefault="00BE6978" w:rsidP="00BE6978">
      <w:pPr>
        <w:shd w:val="clear" w:color="auto" w:fill="FFFFFF"/>
        <w:tabs>
          <w:tab w:val="left" w:leader="underscore" w:pos="1579"/>
        </w:tabs>
        <w:spacing w:after="0" w:line="240" w:lineRule="auto"/>
        <w:ind w:left="15" w:hanging="30"/>
        <w:jc w:val="right"/>
        <w:rPr>
          <w:rFonts w:ascii="Times New Roman" w:hAnsi="Times New Roman" w:cs="Times New Roman"/>
          <w:sz w:val="24"/>
          <w:szCs w:val="24"/>
        </w:rPr>
      </w:pPr>
      <w:r w:rsidRPr="000F547E">
        <w:rPr>
          <w:rFonts w:ascii="Times New Roman" w:hAnsi="Times New Roman" w:cs="Times New Roman"/>
          <w:sz w:val="24"/>
          <w:szCs w:val="24"/>
        </w:rPr>
        <w:t>к решению Собрания депутатов</w:t>
      </w:r>
    </w:p>
    <w:p w:rsidR="00BE6978" w:rsidRPr="000F547E" w:rsidRDefault="00BE6978" w:rsidP="00BE6978">
      <w:pPr>
        <w:shd w:val="clear" w:color="auto" w:fill="FFFFFF"/>
        <w:tabs>
          <w:tab w:val="left" w:leader="underscore" w:pos="1579"/>
        </w:tabs>
        <w:spacing w:after="0" w:line="240" w:lineRule="auto"/>
        <w:ind w:left="15" w:hanging="30"/>
        <w:jc w:val="right"/>
        <w:rPr>
          <w:rFonts w:ascii="Times New Roman" w:hAnsi="Times New Roman" w:cs="Times New Roman"/>
          <w:sz w:val="24"/>
          <w:szCs w:val="24"/>
        </w:rPr>
      </w:pPr>
      <w:r w:rsidRPr="000F547E">
        <w:rPr>
          <w:rFonts w:ascii="Times New Roman" w:hAnsi="Times New Roman" w:cs="Times New Roman"/>
          <w:sz w:val="24"/>
          <w:szCs w:val="24"/>
        </w:rPr>
        <w:t>Новоржевского муниципального округа</w:t>
      </w:r>
    </w:p>
    <w:p w:rsidR="00BE6978" w:rsidRPr="000F547E" w:rsidRDefault="00BE6978" w:rsidP="00BE6978">
      <w:pPr>
        <w:shd w:val="clear" w:color="auto" w:fill="FFFFFF"/>
        <w:tabs>
          <w:tab w:val="left" w:leader="underscore" w:pos="1579"/>
        </w:tabs>
        <w:spacing w:after="0" w:line="240" w:lineRule="auto"/>
        <w:ind w:left="15" w:hanging="30"/>
        <w:jc w:val="right"/>
        <w:rPr>
          <w:rFonts w:ascii="Times New Roman" w:hAnsi="Times New Roman" w:cs="Times New Roman"/>
          <w:sz w:val="24"/>
          <w:szCs w:val="24"/>
        </w:rPr>
      </w:pPr>
      <w:r w:rsidRPr="000F547E">
        <w:rPr>
          <w:rFonts w:ascii="Times New Roman" w:hAnsi="Times New Roman" w:cs="Times New Roman"/>
          <w:sz w:val="24"/>
          <w:szCs w:val="24"/>
        </w:rPr>
        <w:t xml:space="preserve"> от </w:t>
      </w:r>
      <w:r w:rsidR="000F547E" w:rsidRPr="000F547E">
        <w:rPr>
          <w:rFonts w:ascii="Times New Roman" w:hAnsi="Times New Roman" w:cs="Times New Roman"/>
          <w:sz w:val="24"/>
          <w:szCs w:val="24"/>
        </w:rPr>
        <w:t>18.03.2026 № 4</w:t>
      </w:r>
    </w:p>
    <w:p w:rsidR="00BE6978" w:rsidRDefault="00BE6978" w:rsidP="00BE6978">
      <w:pPr>
        <w:shd w:val="clear" w:color="auto" w:fill="FFFFFF"/>
        <w:tabs>
          <w:tab w:val="left" w:leader="underscore" w:pos="1579"/>
        </w:tabs>
        <w:spacing w:after="0" w:line="240" w:lineRule="auto"/>
        <w:ind w:left="15" w:hanging="30"/>
        <w:jc w:val="center"/>
        <w:rPr>
          <w:rFonts w:ascii="Times New Roman" w:hAnsi="Times New Roman" w:cs="Times New Roman"/>
          <w:sz w:val="24"/>
          <w:szCs w:val="24"/>
        </w:rPr>
      </w:pPr>
    </w:p>
    <w:p w:rsidR="00BE6978" w:rsidRDefault="00BE6978" w:rsidP="00BE6978">
      <w:pPr>
        <w:shd w:val="clear" w:color="auto" w:fill="FFFFFF"/>
        <w:tabs>
          <w:tab w:val="left" w:leader="underscore" w:pos="1579"/>
        </w:tabs>
        <w:spacing w:after="0" w:line="240" w:lineRule="auto"/>
        <w:ind w:left="15" w:hanging="30"/>
        <w:jc w:val="center"/>
        <w:rPr>
          <w:rFonts w:ascii="Times New Roman" w:hAnsi="Times New Roman" w:cs="Times New Roman"/>
          <w:sz w:val="24"/>
          <w:szCs w:val="24"/>
        </w:rPr>
      </w:pPr>
    </w:p>
    <w:p w:rsidR="008E0958" w:rsidRPr="000F547E" w:rsidRDefault="008E0958" w:rsidP="008E0958">
      <w:pPr>
        <w:shd w:val="clear" w:color="auto" w:fill="FFFFFF"/>
        <w:tabs>
          <w:tab w:val="left" w:leader="underscore" w:pos="1579"/>
        </w:tabs>
        <w:spacing w:after="0" w:line="240" w:lineRule="auto"/>
        <w:ind w:left="15" w:hanging="30"/>
        <w:jc w:val="center"/>
        <w:rPr>
          <w:rFonts w:ascii="Times New Roman" w:hAnsi="Times New Roman" w:cs="Times New Roman"/>
          <w:b/>
          <w:sz w:val="24"/>
          <w:szCs w:val="24"/>
        </w:rPr>
      </w:pPr>
      <w:r w:rsidRPr="000F547E">
        <w:rPr>
          <w:rFonts w:ascii="Times New Roman" w:hAnsi="Times New Roman" w:cs="Times New Roman"/>
          <w:b/>
          <w:sz w:val="24"/>
          <w:szCs w:val="24"/>
        </w:rPr>
        <w:t>ПОЛОЖЕНИЕ</w:t>
      </w:r>
    </w:p>
    <w:p w:rsidR="008E0958" w:rsidRPr="000F547E" w:rsidRDefault="008E0958" w:rsidP="008E0958">
      <w:pPr>
        <w:shd w:val="clear" w:color="auto" w:fill="FFFFFF"/>
        <w:tabs>
          <w:tab w:val="left" w:leader="underscore" w:pos="1579"/>
        </w:tabs>
        <w:spacing w:after="0" w:line="240" w:lineRule="auto"/>
        <w:ind w:left="15" w:hanging="30"/>
        <w:jc w:val="center"/>
        <w:rPr>
          <w:rFonts w:ascii="Times New Roman" w:hAnsi="Times New Roman" w:cs="Times New Roman"/>
          <w:b/>
          <w:sz w:val="24"/>
          <w:szCs w:val="24"/>
        </w:rPr>
      </w:pPr>
      <w:r w:rsidRPr="000F547E">
        <w:rPr>
          <w:rFonts w:ascii="Times New Roman" w:hAnsi="Times New Roman" w:cs="Times New Roman"/>
          <w:b/>
          <w:sz w:val="24"/>
          <w:szCs w:val="24"/>
        </w:rPr>
        <w:t>о муниципальном контроле в сфере благоустройства на территории</w:t>
      </w:r>
    </w:p>
    <w:p w:rsidR="008E0958" w:rsidRPr="000F547E" w:rsidRDefault="008E0958" w:rsidP="008E0958">
      <w:pPr>
        <w:shd w:val="clear" w:color="auto" w:fill="FFFFFF"/>
        <w:tabs>
          <w:tab w:val="left" w:leader="underscore" w:pos="1579"/>
        </w:tabs>
        <w:spacing w:after="0" w:line="240" w:lineRule="auto"/>
        <w:ind w:left="15" w:hanging="30"/>
        <w:jc w:val="center"/>
        <w:rPr>
          <w:rFonts w:ascii="Times New Roman" w:hAnsi="Times New Roman" w:cs="Times New Roman"/>
          <w:b/>
          <w:sz w:val="24"/>
          <w:szCs w:val="24"/>
        </w:rPr>
      </w:pPr>
      <w:r w:rsidRPr="000F547E">
        <w:rPr>
          <w:rFonts w:ascii="Times New Roman" w:hAnsi="Times New Roman" w:cs="Times New Roman"/>
          <w:b/>
          <w:sz w:val="24"/>
          <w:szCs w:val="24"/>
        </w:rPr>
        <w:t xml:space="preserve"> Новоржевского муниципального округа</w:t>
      </w:r>
    </w:p>
    <w:p w:rsidR="008E0958" w:rsidRPr="000F547E" w:rsidRDefault="008E0958" w:rsidP="008E0958">
      <w:pPr>
        <w:shd w:val="clear" w:color="auto" w:fill="FFFFFF"/>
        <w:tabs>
          <w:tab w:val="left" w:leader="underscore" w:pos="1579"/>
        </w:tabs>
        <w:spacing w:after="0" w:line="240" w:lineRule="auto"/>
        <w:ind w:left="15" w:hanging="30"/>
        <w:jc w:val="center"/>
        <w:rPr>
          <w:rFonts w:ascii="Times New Roman" w:hAnsi="Times New Roman" w:cs="Times New Roman"/>
          <w:b/>
          <w:sz w:val="24"/>
          <w:szCs w:val="24"/>
        </w:rPr>
      </w:pPr>
    </w:p>
    <w:p w:rsidR="008E0958" w:rsidRPr="000F547E" w:rsidRDefault="008E0958" w:rsidP="008E0958">
      <w:pPr>
        <w:shd w:val="clear" w:color="auto" w:fill="FFFFFF"/>
        <w:tabs>
          <w:tab w:val="left" w:leader="underscore" w:pos="1579"/>
        </w:tabs>
        <w:spacing w:after="0" w:line="240" w:lineRule="auto"/>
        <w:ind w:left="15" w:hanging="30"/>
        <w:jc w:val="center"/>
        <w:rPr>
          <w:rFonts w:ascii="Times New Roman" w:hAnsi="Times New Roman" w:cs="Times New Roman"/>
          <w:b/>
          <w:sz w:val="24"/>
          <w:szCs w:val="24"/>
        </w:rPr>
      </w:pPr>
      <w:r w:rsidRPr="000F547E">
        <w:rPr>
          <w:rFonts w:ascii="Times New Roman" w:hAnsi="Times New Roman" w:cs="Times New Roman"/>
          <w:b/>
          <w:sz w:val="24"/>
          <w:szCs w:val="24"/>
        </w:rPr>
        <w:t>1.Общие положения</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1.1. Настоящее Положение устанавливает порядок организации и осуществления муниципального контроля в сфере благоустройства на территории Новоржевского муниципального округа (далее – муниципальный контроль).</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1.2. Предметом муниципального контроля является:</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Pr="000F547E">
        <w:rPr>
          <w:rFonts w:ascii="Times New Roman" w:hAnsi="Times New Roman" w:cs="Times New Roman"/>
          <w:sz w:val="24"/>
          <w:szCs w:val="24"/>
        </w:rPr>
        <w:t>- соблюдение организациями и гражданами (далее – контролируемые лица) обязательных требований, установленных правилами благоустройства территории Новоржевского муниципального округа, утвержденных решением Собрания депутатов Новоржевского муниципального округа от 27 марта 2024 г. № 14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Новоржевского муниципального округа в соответствии с Правилами;</w:t>
      </w:r>
      <w:proofErr w:type="gramEnd"/>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 исполнение решений, принимаемых по результатам контрольных мероприятий.</w:t>
      </w:r>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1.3. Объектами муниципального контроля (далее – объект контроля) являются:</w:t>
      </w:r>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 деятельность, действия (бездействие) контролируемых лиц в сфере благоустройства территории Новоржевского муниципального округа,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 результаты деятельности контролируемых лиц, в том числе работы и услуги, к которым предъявляются обязательные требования;</w:t>
      </w:r>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1.4. Учет объектов контроля осуществляется посредством использования:</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 единого реестра контрольных мероприятий;</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 информационной системы (подсистемы государственной информационной системы) досудебного обжалования;</w:t>
      </w:r>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 иных государственных и муниципальных информационных систем путем межведомственного информационного взаимодействия.</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8E0958" w:rsidRPr="000F547E" w:rsidRDefault="008E0958" w:rsidP="008E0958">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1.5. Муниципальный контроль осуществляется администрацией Новоржевского муниципального округа (далее – Контрольный орган) в лице заместителя Главы Администрации Новор</w:t>
      </w:r>
      <w:r w:rsidR="000F547E">
        <w:rPr>
          <w:rFonts w:ascii="Times New Roman" w:hAnsi="Times New Roman" w:cs="Times New Roman"/>
          <w:sz w:val="24"/>
          <w:szCs w:val="24"/>
        </w:rPr>
        <w:t xml:space="preserve">жевского муниципального округа </w:t>
      </w:r>
      <w:r w:rsidRPr="000F547E">
        <w:rPr>
          <w:rFonts w:ascii="Times New Roman" w:hAnsi="Times New Roman" w:cs="Times New Roman"/>
          <w:sz w:val="24"/>
          <w:szCs w:val="24"/>
        </w:rPr>
        <w:t xml:space="preserve">по ЖКХ, дорожной деятельности, архитектуре, градостроительству, транспорту и связи  и специалистов </w:t>
      </w:r>
      <w:r w:rsidRPr="000F547E">
        <w:rPr>
          <w:rFonts w:ascii="Times New Roman" w:hAnsi="Times New Roman" w:cs="Times New Roman"/>
          <w:sz w:val="24"/>
          <w:szCs w:val="24"/>
        </w:rPr>
        <w:lastRenderedPageBreak/>
        <w:t>отдела ЖКХ, градостроительства, архитектуры и благоустройства Администрации Новоржевского муниципального округа  (далее – инспектор).</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сфере благоустройства.</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Должностные лица, уполномоченные осуществлять муниципальный  контроль в сфере благоустройства, при осуществлении муниципального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1.6. Права и обязанности инспектора.</w:t>
      </w:r>
    </w:p>
    <w:p w:rsidR="008E0958" w:rsidRPr="000F547E" w:rsidRDefault="008E0958"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1.6.1. Инспектор обязан:</w:t>
      </w:r>
    </w:p>
    <w:p w:rsidR="008E0958" w:rsidRPr="000F547E" w:rsidRDefault="00A2179B"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8E0958" w:rsidRPr="000F547E" w:rsidRDefault="00A2179B"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8E0958" w:rsidRPr="000F547E">
        <w:rPr>
          <w:rFonts w:ascii="Times New Roman" w:hAnsi="Times New Roman" w:cs="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8E0958" w:rsidRPr="000F547E">
        <w:rPr>
          <w:rFonts w:ascii="Times New Roman" w:hAnsi="Times New Roman" w:cs="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Псковской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008E0958" w:rsidRPr="000F547E">
        <w:rPr>
          <w:rFonts w:ascii="Times New Roman" w:hAnsi="Times New Roman" w:cs="Times New Roman"/>
          <w:sz w:val="24"/>
          <w:szCs w:val="24"/>
        </w:rPr>
        <w:t xml:space="preserve"> Федеральным законом № 248-ФЗ и пунктом 2.3 настоящего Положения, осуществлять консультирование;</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E0958" w:rsidRPr="000F547E" w:rsidRDefault="00A2179B"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w:t>
      </w:r>
      <w:r w:rsidR="008E0958" w:rsidRPr="000F547E">
        <w:rPr>
          <w:rFonts w:ascii="Times New Roman" w:hAnsi="Times New Roman" w:cs="Times New Roman"/>
          <w:sz w:val="24"/>
          <w:szCs w:val="24"/>
        </w:rPr>
        <w:lastRenderedPageBreak/>
        <w:t>ограничения прав и законных интересов контролируемых лиц, неправомерного вреда (ущерба) их имуществу;</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8E0958" w:rsidRPr="000F547E" w:rsidRDefault="00A2179B"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E0958" w:rsidRPr="000F547E" w:rsidRDefault="00A2179B"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1.6.2. Инспектор при проведении контрольного мероприятия в пределах своих полномочий и в объеме проводимых контрольных действий имеет право:</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E0958" w:rsidRPr="000F547E" w:rsidRDefault="00A2179B" w:rsidP="008E0958">
      <w:pPr>
        <w:shd w:val="clear" w:color="auto" w:fill="FFFFFF"/>
        <w:tabs>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8) совершать иные действия, предусмотренные федеральным законом о виде контроля, настоящим Положением.</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1.7. К отношениям, связанным с осуществлением муниципального контроля в сфере благоустройства, применяются положения Федерального закона № 248-ФЗ.</w:t>
      </w:r>
    </w:p>
    <w:p w:rsidR="008E0958" w:rsidRPr="000F547E" w:rsidRDefault="00A2179B"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E0958" w:rsidRPr="000F547E">
        <w:rPr>
          <w:rFonts w:ascii="Times New Roman" w:hAnsi="Times New Roman" w:cs="Times New Roman"/>
          <w:sz w:val="24"/>
          <w:szCs w:val="24"/>
        </w:rPr>
        <w:t xml:space="preserve">1.8. </w:t>
      </w:r>
      <w:proofErr w:type="gramStart"/>
      <w:r w:rsidR="008E0958" w:rsidRPr="000F547E">
        <w:rPr>
          <w:rFonts w:ascii="Times New Roman" w:hAnsi="Times New Roman" w:cs="Times New Roman"/>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008E0958" w:rsidRPr="000F547E">
        <w:rPr>
          <w:rFonts w:ascii="Times New Roman" w:hAnsi="Times New Roman" w:cs="Times New Roman"/>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F5A63" w:rsidRPr="000F547E" w:rsidRDefault="000F5A63"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w:t>
      </w:r>
      <w:r w:rsidR="00DB2A3B" w:rsidRPr="000F547E">
        <w:rPr>
          <w:rFonts w:ascii="Times New Roman" w:hAnsi="Times New Roman" w:cs="Times New Roman"/>
          <w:sz w:val="24"/>
          <w:szCs w:val="24"/>
        </w:rPr>
        <w:t xml:space="preserve">        1.9. </w:t>
      </w:r>
      <w:r w:rsidRPr="000F547E">
        <w:rPr>
          <w:rFonts w:ascii="Times New Roman" w:hAnsi="Times New Roman" w:cs="Times New Roman"/>
          <w:sz w:val="24"/>
          <w:szCs w:val="24"/>
        </w:rPr>
        <w:t>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индикаторных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DB2A3B" w:rsidRPr="000F547E" w:rsidRDefault="000F5A63" w:rsidP="00A2179B">
      <w:pPr>
        <w:shd w:val="clear" w:color="auto" w:fill="FFFFFF"/>
        <w:tabs>
          <w:tab w:val="left" w:pos="567"/>
          <w:tab w:val="left" w:leader="underscore" w:pos="1579"/>
        </w:tabs>
        <w:spacing w:after="0" w:line="240" w:lineRule="auto"/>
        <w:ind w:left="15" w:hanging="30"/>
        <w:jc w:val="both"/>
        <w:rPr>
          <w:rFonts w:ascii="Times New Roman" w:hAnsi="Times New Roman" w:cs="Times New Roman"/>
          <w:sz w:val="24"/>
          <w:szCs w:val="24"/>
        </w:rPr>
      </w:pPr>
      <w:r w:rsidRPr="000F547E">
        <w:rPr>
          <w:rFonts w:ascii="Times New Roman" w:hAnsi="Times New Roman" w:cs="Times New Roman"/>
          <w:sz w:val="24"/>
          <w:szCs w:val="24"/>
        </w:rPr>
        <w:t xml:space="preserve">           1.10. </w:t>
      </w:r>
      <w:proofErr w:type="gramStart"/>
      <w:r w:rsidR="00DB2A3B" w:rsidRPr="000F547E">
        <w:rPr>
          <w:rFonts w:ascii="Times New Roman" w:hAnsi="Times New Roman" w:cs="Times New Roman"/>
          <w:sz w:val="24"/>
          <w:szCs w:val="24"/>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00DB2A3B" w:rsidRPr="000F547E">
        <w:rPr>
          <w:rFonts w:ascii="Times New Roman" w:hAnsi="Times New Roman" w:cs="Times New Roman"/>
          <w:sz w:val="24"/>
          <w:szCs w:val="24"/>
        </w:rPr>
        <w:t xml:space="preserve"> подписания. Для оформления указанных решений, актов и предписаний отдельное формирование документа не требуется.</w:t>
      </w:r>
    </w:p>
    <w:p w:rsidR="00DB2A3B" w:rsidRPr="000F547E" w:rsidRDefault="009F062D" w:rsidP="009F062D">
      <w:pPr>
        <w:shd w:val="clear" w:color="auto" w:fill="FFFFFF"/>
        <w:tabs>
          <w:tab w:val="left" w:leader="underscore" w:pos="1579"/>
        </w:tabs>
        <w:spacing w:after="0" w:line="240" w:lineRule="auto"/>
        <w:jc w:val="both"/>
        <w:rPr>
          <w:rFonts w:ascii="Times New Roman" w:hAnsi="Times New Roman" w:cs="Times New Roman"/>
          <w:bCs/>
          <w:sz w:val="24"/>
          <w:szCs w:val="24"/>
        </w:rPr>
      </w:pPr>
      <w:r w:rsidRPr="000F547E">
        <w:rPr>
          <w:rFonts w:ascii="Times New Roman" w:hAnsi="Times New Roman" w:cs="Times New Roman"/>
          <w:sz w:val="24"/>
          <w:szCs w:val="24"/>
        </w:rPr>
        <w:t xml:space="preserve">        1.1</w:t>
      </w:r>
      <w:r w:rsidR="000F5A63" w:rsidRPr="000F547E">
        <w:rPr>
          <w:rFonts w:ascii="Times New Roman" w:hAnsi="Times New Roman" w:cs="Times New Roman"/>
          <w:sz w:val="24"/>
          <w:szCs w:val="24"/>
        </w:rPr>
        <w:t>1</w:t>
      </w:r>
      <w:r w:rsidRPr="000F547E">
        <w:rPr>
          <w:rFonts w:ascii="Times New Roman" w:hAnsi="Times New Roman" w:cs="Times New Roman"/>
          <w:sz w:val="24"/>
          <w:szCs w:val="24"/>
        </w:rPr>
        <w:t xml:space="preserve">. </w:t>
      </w:r>
      <w:r w:rsidR="00DB2A3B" w:rsidRPr="000F547E">
        <w:rPr>
          <w:rFonts w:ascii="Times New Roman" w:hAnsi="Times New Roman" w:cs="Times New Roman"/>
          <w:sz w:val="24"/>
          <w:szCs w:val="24"/>
        </w:rPr>
        <w:t xml:space="preserve">Органом контроля </w:t>
      </w:r>
      <w:r w:rsidR="00DB2A3B" w:rsidRPr="000F547E">
        <w:rPr>
          <w:rFonts w:ascii="Times New Roman" w:hAnsi="Times New Roman" w:cs="Times New Roman"/>
          <w:bCs/>
          <w:sz w:val="24"/>
          <w:szCs w:val="24"/>
        </w:rPr>
        <w:t>осуществляется отнесение объектов контроля к определенной категории риска в соответствии с настоящим Положением.</w:t>
      </w:r>
    </w:p>
    <w:p w:rsidR="009F062D" w:rsidRPr="000F547E" w:rsidRDefault="009F062D" w:rsidP="009F062D">
      <w:pPr>
        <w:shd w:val="clear" w:color="auto" w:fill="FFFFFF"/>
        <w:tabs>
          <w:tab w:val="left" w:leader="underscore" w:pos="1579"/>
        </w:tabs>
        <w:spacing w:after="0" w:line="240" w:lineRule="auto"/>
        <w:jc w:val="both"/>
        <w:rPr>
          <w:rFonts w:ascii="Times New Roman" w:hAnsi="Times New Roman" w:cs="Times New Roman"/>
          <w:sz w:val="24"/>
          <w:szCs w:val="24"/>
        </w:rPr>
      </w:pPr>
    </w:p>
    <w:p w:rsidR="00BD243C" w:rsidRPr="000F547E" w:rsidRDefault="00BD243C" w:rsidP="00BD243C">
      <w:pPr>
        <w:shd w:val="clear" w:color="auto" w:fill="FFFFFF"/>
        <w:tabs>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2. Категории риска причинения вреда (ущерба)</w:t>
      </w:r>
    </w:p>
    <w:p w:rsidR="00BD243C" w:rsidRPr="000F547E" w:rsidRDefault="00EA7ECB" w:rsidP="00EA7ECB">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BD243C" w:rsidRPr="000F547E">
        <w:rPr>
          <w:rFonts w:ascii="Times New Roman" w:hAnsi="Times New Roman" w:cs="Times New Roman"/>
          <w:sz w:val="24"/>
          <w:szCs w:val="24"/>
        </w:rPr>
        <w:t xml:space="preserve">2.1. </w:t>
      </w:r>
      <w:proofErr w:type="gramStart"/>
      <w:r w:rsidR="00BD243C" w:rsidRPr="000F547E">
        <w:rPr>
          <w:rFonts w:ascii="Times New Roman" w:hAnsi="Times New Roman" w:cs="Times New Roman"/>
          <w:sz w:val="24"/>
          <w:szCs w:val="24"/>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 </w:t>
      </w:r>
      <w:proofErr w:type="gramEnd"/>
    </w:p>
    <w:p w:rsidR="00EA7ECB" w:rsidRPr="000F547E" w:rsidRDefault="00EA7ECB" w:rsidP="00EA7ECB">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BD243C" w:rsidRPr="000F547E">
        <w:rPr>
          <w:rFonts w:ascii="Times New Roman" w:hAnsi="Times New Roman" w:cs="Times New Roman"/>
          <w:sz w:val="24"/>
          <w:szCs w:val="24"/>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EA7ECB" w:rsidRPr="000F547E" w:rsidRDefault="00EA7ECB" w:rsidP="00EA7ECB">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BD243C" w:rsidRPr="000F547E">
        <w:rPr>
          <w:rFonts w:ascii="Times New Roman" w:hAnsi="Times New Roman" w:cs="Times New Roman"/>
          <w:sz w:val="24"/>
          <w:szCs w:val="24"/>
        </w:rPr>
        <w:t xml:space="preserve">значительный риск; </w:t>
      </w:r>
    </w:p>
    <w:p w:rsidR="00EA7ECB" w:rsidRPr="000F547E" w:rsidRDefault="00EA7ECB" w:rsidP="00EA7ECB">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BD243C" w:rsidRPr="000F547E">
        <w:rPr>
          <w:rFonts w:ascii="Times New Roman" w:hAnsi="Times New Roman" w:cs="Times New Roman"/>
          <w:sz w:val="24"/>
          <w:szCs w:val="24"/>
        </w:rPr>
        <w:t xml:space="preserve">средний риск; </w:t>
      </w:r>
    </w:p>
    <w:p w:rsidR="00EA7ECB" w:rsidRPr="000F547E" w:rsidRDefault="00EA7ECB" w:rsidP="00EA7ECB">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BD243C" w:rsidRPr="000F547E">
        <w:rPr>
          <w:rFonts w:ascii="Times New Roman" w:hAnsi="Times New Roman" w:cs="Times New Roman"/>
          <w:sz w:val="24"/>
          <w:szCs w:val="24"/>
        </w:rPr>
        <w:t xml:space="preserve">умеренный риск; </w:t>
      </w:r>
    </w:p>
    <w:p w:rsidR="00BD243C" w:rsidRPr="000F547E" w:rsidRDefault="00EA7ECB" w:rsidP="00EA7ECB">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BD243C" w:rsidRPr="000F547E">
        <w:rPr>
          <w:rFonts w:ascii="Times New Roman" w:hAnsi="Times New Roman" w:cs="Times New Roman"/>
          <w:sz w:val="24"/>
          <w:szCs w:val="24"/>
        </w:rPr>
        <w:t xml:space="preserve">низкий риск. </w:t>
      </w:r>
    </w:p>
    <w:p w:rsidR="00BD243C" w:rsidRPr="000F547E" w:rsidRDefault="00EA7ECB" w:rsidP="009F062D">
      <w:pPr>
        <w:shd w:val="clear" w:color="auto" w:fill="FFFFFF"/>
        <w:tabs>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BD243C" w:rsidRPr="000F547E">
        <w:rPr>
          <w:rFonts w:ascii="Times New Roman" w:hAnsi="Times New Roman" w:cs="Times New Roman"/>
          <w:sz w:val="24"/>
          <w:szCs w:val="24"/>
        </w:rPr>
        <w:t xml:space="preserve">2.3. Критерии отнесения объектов контроля к категориям риска в рамках осуществления муниципального контроля установлены приложением </w:t>
      </w:r>
      <w:r w:rsidR="007F0A27" w:rsidRPr="000F547E">
        <w:rPr>
          <w:rFonts w:ascii="Times New Roman" w:hAnsi="Times New Roman" w:cs="Times New Roman"/>
          <w:sz w:val="24"/>
          <w:szCs w:val="24"/>
        </w:rPr>
        <w:t>1</w:t>
      </w:r>
      <w:r w:rsidR="00BD243C" w:rsidRPr="000F547E">
        <w:rPr>
          <w:rFonts w:ascii="Times New Roman" w:hAnsi="Times New Roman" w:cs="Times New Roman"/>
          <w:sz w:val="24"/>
          <w:szCs w:val="24"/>
        </w:rPr>
        <w:t xml:space="preserve"> к настоящему Положению. </w:t>
      </w:r>
    </w:p>
    <w:p w:rsidR="00BD243C" w:rsidRPr="000F547E" w:rsidRDefault="00EA7ECB" w:rsidP="009F062D">
      <w:pPr>
        <w:shd w:val="clear" w:color="auto" w:fill="FFFFFF"/>
        <w:tabs>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BD243C" w:rsidRPr="000F547E">
        <w:rPr>
          <w:rFonts w:ascii="Times New Roman" w:hAnsi="Times New Roman" w:cs="Times New Roman"/>
          <w:sz w:val="24"/>
          <w:szCs w:val="24"/>
        </w:rPr>
        <w:t xml:space="preserve">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В случае если объект контроля не отнесен к определенной категории риска, он считается отнесенным к категории низкого риска. </w:t>
      </w:r>
    </w:p>
    <w:p w:rsidR="00BD243C" w:rsidRPr="000F547E" w:rsidRDefault="00EA7ECB" w:rsidP="00EA7ECB">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BD243C" w:rsidRPr="000F547E">
        <w:rPr>
          <w:rFonts w:ascii="Times New Roman" w:hAnsi="Times New Roman" w:cs="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A7ECB" w:rsidRPr="000F547E" w:rsidRDefault="00EA7ECB" w:rsidP="00EA7ECB">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p>
    <w:p w:rsidR="00A445A5" w:rsidRPr="000F547E" w:rsidRDefault="00A445A5" w:rsidP="00A445A5">
      <w:pPr>
        <w:shd w:val="clear" w:color="auto" w:fill="FFFFFF"/>
        <w:tabs>
          <w:tab w:val="left" w:pos="567"/>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3. Виды профилактических мероприятий, которые проводятся при осуществлении муниципального контроля</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При осуществлении муниципального контроля Контрольный орган проводит следующие виды профилактических мероприятий: </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информирование; </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обобщение правоприменительной практики; </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 объявление предостережения; </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 консультирование; </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5) профилактический визит. </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p>
    <w:p w:rsidR="00A445A5" w:rsidRPr="000F547E" w:rsidRDefault="00A445A5" w:rsidP="00A445A5">
      <w:pPr>
        <w:shd w:val="clear" w:color="auto" w:fill="FFFFFF"/>
        <w:tabs>
          <w:tab w:val="left" w:pos="567"/>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lastRenderedPageBreak/>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0F547E">
        <w:rPr>
          <w:rFonts w:ascii="Times New Roman" w:hAnsi="Times New Roman" w:cs="Times New Roman"/>
          <w:sz w:val="24"/>
          <w:szCs w:val="24"/>
        </w:rPr>
        <w:t>своем</w:t>
      </w:r>
      <w:proofErr w:type="gramEnd"/>
      <w:r w:rsidRPr="000F547E">
        <w:rPr>
          <w:rFonts w:ascii="Times New Roman" w:hAnsi="Times New Roman" w:cs="Times New Roman"/>
          <w:sz w:val="24"/>
          <w:szCs w:val="24"/>
        </w:rPr>
        <w:t xml:space="preserve">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3.1.2. Обобщение правоприменительной практики организации и проведения муниципального контроля осуществляется ежегодно. 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Контрольный орган обеспечивает публичное обсуждение проекта доклада.  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A445A5" w:rsidRPr="000F547E" w:rsidRDefault="00A445A5" w:rsidP="00A445A5">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p>
    <w:p w:rsidR="007912FD" w:rsidRPr="000F547E" w:rsidRDefault="007912FD" w:rsidP="007912FD">
      <w:pPr>
        <w:shd w:val="clear" w:color="auto" w:fill="FFFFFF"/>
        <w:tabs>
          <w:tab w:val="left" w:pos="567"/>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3.2. Предостережение о недопустимости нарушения обязательных требований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3.2.1. </w:t>
      </w:r>
      <w:proofErr w:type="gramStart"/>
      <w:r w:rsidRPr="000F547E">
        <w:rPr>
          <w:rFonts w:ascii="Times New Roman" w:hAnsi="Times New Roman" w:cs="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0F547E">
        <w:rPr>
          <w:rFonts w:ascii="Times New Roman" w:hAnsi="Times New Roman" w:cs="Times New Roman"/>
          <w:sz w:val="24"/>
          <w:szCs w:val="24"/>
        </w:rPr>
        <w:t xml:space="preserve"> соблюдения обязательных требований.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3.2.2. Предостережение составляется по форме, утвержденной приказом Минэкономразвития России от 31.03.2021 №151 «О типовых формах документов, используемых контрольным (надзорным) органом» и должно содержать:</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указание на соответствующие обязательные требования, предусматривающий их нормативный правовой акт;</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информацию о том, какие конкретно действия (бездействие) контролируемого лица могут привести или приводят к нарушению обязательных требований;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предложение о принятии мер по обеспечению соблюдения данных требований.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Предостережение не может содержать:</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требование представления контролируемым лицом сведений и документов;</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7912FD" w:rsidRPr="000F547E" w:rsidRDefault="007912FD" w:rsidP="007912FD">
      <w:pPr>
        <w:numPr>
          <w:ilvl w:val="2"/>
          <w:numId w:val="5"/>
        </w:num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Возражение должно содержать:</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наименование Контрольного органа, в который направляется возражение;</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Pr="000F547E">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 дату и номер предостережения;</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 доводы, на основании которых контролируемое лицо </w:t>
      </w:r>
      <w:proofErr w:type="gramStart"/>
      <w:r w:rsidRPr="000F547E">
        <w:rPr>
          <w:rFonts w:ascii="Times New Roman" w:hAnsi="Times New Roman" w:cs="Times New Roman"/>
          <w:sz w:val="24"/>
          <w:szCs w:val="24"/>
        </w:rPr>
        <w:t>не согласно</w:t>
      </w:r>
      <w:proofErr w:type="gramEnd"/>
      <w:r w:rsidRPr="000F547E">
        <w:rPr>
          <w:rFonts w:ascii="Times New Roman" w:hAnsi="Times New Roman" w:cs="Times New Roman"/>
          <w:sz w:val="24"/>
          <w:szCs w:val="24"/>
        </w:rPr>
        <w:t xml:space="preserve"> с объявленным предостережением;</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5) дату получения предостережения контролируемым лицом;</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6) личную подпись и дату.</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3.2.6. Контрольный орган рассматривает возражение в отношении предостережения в течение пятнадцати рабочих дней со дня его получения.</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3.2.7. По результатам рассмотрения возражения Контрольный орган принимает одно из следующих решений: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удовлетворяет возражение в форме отмены объявленного предостережения;</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отказывает в удовлетворении возражения с указанием причины отказа.</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3.2.7.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912FD" w:rsidRPr="000F547E" w:rsidRDefault="007912FD" w:rsidP="007912FD">
      <w:pPr>
        <w:numPr>
          <w:ilvl w:val="2"/>
          <w:numId w:val="6"/>
        </w:num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Повторное направление возражения по тем же основаниям не допускается.</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3.2.9.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3.2.10.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p>
    <w:p w:rsidR="007912FD" w:rsidRPr="000F547E" w:rsidRDefault="007912FD" w:rsidP="007912FD">
      <w:pPr>
        <w:numPr>
          <w:ilvl w:val="1"/>
          <w:numId w:val="6"/>
        </w:numPr>
        <w:shd w:val="clear" w:color="auto" w:fill="FFFFFF"/>
        <w:tabs>
          <w:tab w:val="left" w:pos="567"/>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Консультирование</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912FD" w:rsidRPr="000F547E" w:rsidRDefault="007912FD" w:rsidP="007912FD">
      <w:pPr>
        <w:numPr>
          <w:ilvl w:val="0"/>
          <w:numId w:val="7"/>
        </w:num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порядка проведения контрольных мероприятий;</w:t>
      </w:r>
    </w:p>
    <w:p w:rsidR="007912FD" w:rsidRPr="000F547E" w:rsidRDefault="007912FD" w:rsidP="007912FD">
      <w:pPr>
        <w:numPr>
          <w:ilvl w:val="0"/>
          <w:numId w:val="7"/>
        </w:num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периодичности проведения контрольных мероприятий;</w:t>
      </w:r>
    </w:p>
    <w:p w:rsidR="007912FD" w:rsidRPr="000F547E" w:rsidRDefault="007912FD" w:rsidP="007912FD">
      <w:pPr>
        <w:numPr>
          <w:ilvl w:val="0"/>
          <w:numId w:val="7"/>
        </w:num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порядка принятия решений по итогам контрольных мероприятий;</w:t>
      </w:r>
    </w:p>
    <w:p w:rsidR="007912FD" w:rsidRPr="000F547E" w:rsidRDefault="007912FD" w:rsidP="007912FD">
      <w:pPr>
        <w:numPr>
          <w:ilvl w:val="0"/>
          <w:numId w:val="7"/>
        </w:num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порядка обжалования решений Контрольного органа.</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3.3.2. Уполномоченные должностные лица Контрольного органа осуществляют консультирование контролируемых лиц и их представителей: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в виде устных разъяснений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Время разговора по телефону не должно превышать 10 минут.</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3.3.5. Письменное консультирование контролируемых лиц и их представителей осуществляется по следующим вопросам:</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порядок обжалования решений Контрольного органа;</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порядок проведения профилактического визита и обязательного профилактического визита.</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3.3.6. Контролируемое лицо вправе направить запрос о предоставлении письменного ответа в сроки, установленные Федеральным </w:t>
      </w:r>
      <w:hyperlink r:id="rId7">
        <w:r w:rsidRPr="000F547E">
          <w:rPr>
            <w:rStyle w:val="a6"/>
            <w:rFonts w:ascii="Times New Roman" w:hAnsi="Times New Roman" w:cs="Times New Roman"/>
            <w:sz w:val="24"/>
            <w:szCs w:val="24"/>
          </w:rPr>
          <w:t>законом</w:t>
        </w:r>
      </w:hyperlink>
      <w:r w:rsidRPr="000F547E">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7912FD" w:rsidRPr="000F547E" w:rsidRDefault="007912FD" w:rsidP="007912FD">
      <w:pPr>
        <w:numPr>
          <w:ilvl w:val="2"/>
          <w:numId w:val="8"/>
        </w:num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Контрольный орган осуществляет учет проведенных консультирований.</w:t>
      </w:r>
    </w:p>
    <w:p w:rsidR="007912FD" w:rsidRPr="000F547E" w:rsidRDefault="007912FD" w:rsidP="007912F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p>
    <w:p w:rsidR="00804173" w:rsidRPr="000F547E" w:rsidRDefault="00804173" w:rsidP="00A02C05">
      <w:pPr>
        <w:numPr>
          <w:ilvl w:val="1"/>
          <w:numId w:val="8"/>
        </w:numPr>
        <w:shd w:val="clear" w:color="auto" w:fill="FFFFFF"/>
        <w:tabs>
          <w:tab w:val="left" w:pos="567"/>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Профилактический визит</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3.4.2. </w:t>
      </w:r>
      <w:proofErr w:type="gramStart"/>
      <w:r w:rsidRPr="000F547E">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w:t>
      </w:r>
      <w:proofErr w:type="gramEnd"/>
      <w:r w:rsidRPr="000F547E">
        <w:rPr>
          <w:rFonts w:ascii="Times New Roman" w:hAnsi="Times New Roman" w:cs="Times New Roman"/>
          <w:sz w:val="24"/>
          <w:szCs w:val="24"/>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04173" w:rsidRPr="000F547E" w:rsidRDefault="00804173" w:rsidP="00804173">
      <w:pPr>
        <w:numPr>
          <w:ilvl w:val="3"/>
          <w:numId w:val="9"/>
        </w:num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Обязательный профилактический визит проводится: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среднего и умеренного риска. В отношении объектов контроля, относящихся к категории высокого риска, обязательные профилактические визиты проводятся не реже одного раза в 2 года. В отношении объектов контроля, относящихся к категории низкого риска, обязательные профилактические визиты не проводятся.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4 к настоящему Положению. Обязательный профилактический визит проводится не позднее шести месяцев </w:t>
      </w:r>
      <w:proofErr w:type="gramStart"/>
      <w:r w:rsidRPr="000F547E">
        <w:rPr>
          <w:rFonts w:ascii="Times New Roman" w:hAnsi="Times New Roman" w:cs="Times New Roman"/>
          <w:sz w:val="24"/>
          <w:szCs w:val="24"/>
        </w:rPr>
        <w:t>с даты представления</w:t>
      </w:r>
      <w:proofErr w:type="gramEnd"/>
      <w:r w:rsidRPr="000F547E">
        <w:rPr>
          <w:rFonts w:ascii="Times New Roman" w:hAnsi="Times New Roman" w:cs="Times New Roman"/>
          <w:sz w:val="24"/>
          <w:szCs w:val="24"/>
        </w:rPr>
        <w:t xml:space="preserve"> такого уведомления;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 по поручению:</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а) Президента Российской Федерации;</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б) Председателя Правительства Российской Федерации или Заместителя Председателя Правительства Российской Федерации, </w:t>
      </w:r>
      <w:proofErr w:type="gramStart"/>
      <w:r w:rsidRPr="000F547E">
        <w:rPr>
          <w:rFonts w:ascii="Times New Roman" w:hAnsi="Times New Roman" w:cs="Times New Roman"/>
          <w:sz w:val="24"/>
          <w:szCs w:val="24"/>
        </w:rPr>
        <w:t>согласованному</w:t>
      </w:r>
      <w:proofErr w:type="gramEnd"/>
      <w:r w:rsidRPr="000F547E">
        <w:rPr>
          <w:rFonts w:ascii="Times New Roman" w:hAnsi="Times New Roman" w:cs="Times New Roman"/>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w:t>
      </w:r>
    </w:p>
    <w:p w:rsidR="00325E16" w:rsidRPr="000F547E" w:rsidRDefault="00804173" w:rsidP="00325E16">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w:t>
      </w:r>
      <w:r w:rsidR="00325E16" w:rsidRPr="000F547E">
        <w:rPr>
          <w:rFonts w:ascii="Times New Roman" w:eastAsia="Times New Roman" w:hAnsi="Times New Roman" w:cs="Times New Roman"/>
          <w:sz w:val="24"/>
          <w:szCs w:val="24"/>
        </w:rPr>
        <w:t xml:space="preserve"> </w:t>
      </w:r>
      <w:r w:rsidR="00325E16" w:rsidRPr="000F547E">
        <w:rPr>
          <w:rFonts w:ascii="Times New Roman" w:hAnsi="Times New Roman" w:cs="Times New Roman"/>
          <w:sz w:val="24"/>
          <w:szCs w:val="24"/>
        </w:rPr>
        <w:t xml:space="preserve">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w:t>
      </w:r>
      <w:proofErr w:type="gramStart"/>
      <w:r w:rsidR="00325E16" w:rsidRPr="000F547E">
        <w:rPr>
          <w:rFonts w:ascii="Times New Roman" w:hAnsi="Times New Roman" w:cs="Times New Roman"/>
          <w:sz w:val="24"/>
          <w:szCs w:val="24"/>
        </w:rPr>
        <w:t>полномочия</w:t>
      </w:r>
      <w:proofErr w:type="gramEnd"/>
      <w:r w:rsidR="00325E16" w:rsidRPr="000F547E">
        <w:rPr>
          <w:rFonts w:ascii="Times New Roman" w:hAnsi="Times New Roman" w:cs="Times New Roman"/>
          <w:sz w:val="24"/>
          <w:szCs w:val="24"/>
        </w:rPr>
        <w:t xml:space="preserve">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r:id="rId8" w:history="1">
        <w:r w:rsidR="00325E16" w:rsidRPr="000F547E">
          <w:rPr>
            <w:rStyle w:val="a6"/>
            <w:rFonts w:ascii="Times New Roman" w:hAnsi="Times New Roman" w:cs="Times New Roman"/>
            <w:sz w:val="24"/>
            <w:szCs w:val="24"/>
          </w:rPr>
          <w:t>части 3 статьи 5</w:t>
        </w:r>
      </w:hyperlink>
      <w:r w:rsidR="00325E16" w:rsidRPr="000F547E">
        <w:rPr>
          <w:rFonts w:ascii="Times New Roman" w:hAnsi="Times New Roman" w:cs="Times New Roman"/>
          <w:sz w:val="24"/>
          <w:szCs w:val="24"/>
        </w:rPr>
        <w:t xml:space="preserve"> настоящего Федерального закона).</w:t>
      </w:r>
    </w:p>
    <w:p w:rsidR="00804173" w:rsidRPr="000F547E" w:rsidRDefault="00A02C05" w:rsidP="00325E16">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804173" w:rsidRPr="000F547E">
        <w:rPr>
          <w:rFonts w:ascii="Times New Roman" w:hAnsi="Times New Roman" w:cs="Times New Roman"/>
          <w:sz w:val="24"/>
          <w:szCs w:val="24"/>
        </w:rPr>
        <w:t>Правительство Российской Федерации вправе установить иные случаи проведения обязательных профилактических визитов отношении контролируемых лиц.</w:t>
      </w:r>
    </w:p>
    <w:p w:rsidR="00804173" w:rsidRPr="000F547E" w:rsidRDefault="00804173" w:rsidP="00325E16">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Обязательный профилактический визит не предусматривает отказ контролируемого лица от его проведения.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рамках обязательного профилактического визита, при необходимости проводится осмотр и истребование необходимых документов.</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Срок проведения обязательного профилактического визита не может превышать десять рабочих дней.</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Контролируемое лицо или его представитель знакомится с содержанием акта обязательного профилактического визита на месте его проведения. В случае</w:t>
      </w:r>
      <w:proofErr w:type="gramStart"/>
      <w:r w:rsidRPr="000F547E">
        <w:rPr>
          <w:rFonts w:ascii="Times New Roman" w:hAnsi="Times New Roman" w:cs="Times New Roman"/>
          <w:sz w:val="24"/>
          <w:szCs w:val="24"/>
        </w:rPr>
        <w:t>,</w:t>
      </w:r>
      <w:proofErr w:type="gramEnd"/>
      <w:r w:rsidRPr="000F547E">
        <w:rPr>
          <w:rFonts w:ascii="Times New Roman" w:hAnsi="Times New Roman" w:cs="Times New Roman"/>
          <w:sz w:val="24"/>
          <w:szCs w:val="24"/>
        </w:rPr>
        <w:t xml:space="preserve">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Законом №248-ФЗ.</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0F547E">
        <w:rPr>
          <w:rFonts w:ascii="Times New Roman" w:hAnsi="Times New Roman" w:cs="Times New Roman"/>
          <w:sz w:val="24"/>
          <w:szCs w:val="24"/>
        </w:rPr>
        <w:t>с даты составления</w:t>
      </w:r>
      <w:proofErr w:type="gramEnd"/>
      <w:r w:rsidRPr="000F547E">
        <w:rPr>
          <w:rFonts w:ascii="Times New Roman" w:hAnsi="Times New Roman" w:cs="Times New Roman"/>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0F547E">
        <w:rPr>
          <w:rFonts w:ascii="Times New Roman" w:hAnsi="Times New Roman" w:cs="Times New Roman"/>
          <w:sz w:val="24"/>
          <w:szCs w:val="24"/>
        </w:rPr>
        <w:t>организацией</w:t>
      </w:r>
      <w:proofErr w:type="gramEnd"/>
      <w:r w:rsidRPr="000F547E">
        <w:rPr>
          <w:rFonts w:ascii="Times New Roman" w:hAnsi="Times New Roman" w:cs="Times New Roman"/>
          <w:sz w:val="24"/>
          <w:szCs w:val="24"/>
        </w:rPr>
        <w:t xml:space="preserve"> либо государственным или муниципальным учреждением.</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Решение об отказе в проведении профилактического визита принимается в следующих случаях:</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от контролируемого лица поступило уведомление об отзыве заявления;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3) в течение года до даты подачи заявления Контрольным органом проведен профилактический визит по ранее поданному заявлению;</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5) контролируемое лицо не соответствует критериям, предусмотренным частью 1 статьи 52.3 Закона № 248-ФЗ.</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Разъяснения и рекомендации, полученные контролируемым лицом в ходе профилактического визита, носят рекомендательный характер.</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804173" w:rsidRPr="000F547E" w:rsidRDefault="00804173" w:rsidP="0080417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p>
    <w:p w:rsidR="00BF5BF5" w:rsidRPr="000F547E" w:rsidRDefault="00BF5BF5" w:rsidP="00BF5BF5">
      <w:pPr>
        <w:pStyle w:val="a5"/>
        <w:numPr>
          <w:ilvl w:val="0"/>
          <w:numId w:val="9"/>
        </w:numPr>
        <w:shd w:val="clear" w:color="auto" w:fill="FFFFFF"/>
        <w:tabs>
          <w:tab w:val="left" w:pos="567"/>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Контрольные мероприятия, проводимые в рамках</w:t>
      </w:r>
    </w:p>
    <w:p w:rsidR="00BF5BF5" w:rsidRPr="000F547E" w:rsidRDefault="00BF5BF5" w:rsidP="00BF5BF5">
      <w:pPr>
        <w:shd w:val="clear" w:color="auto" w:fill="FFFFFF"/>
        <w:tabs>
          <w:tab w:val="left" w:pos="567"/>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муниципального контроля</w:t>
      </w:r>
    </w:p>
    <w:p w:rsidR="00BF5BF5" w:rsidRPr="000F547E" w:rsidRDefault="00BF5BF5" w:rsidP="00BF5BF5">
      <w:pPr>
        <w:shd w:val="clear" w:color="auto" w:fill="FFFFFF"/>
        <w:tabs>
          <w:tab w:val="left" w:pos="567"/>
          <w:tab w:val="left" w:leader="underscore" w:pos="157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4.1. Контрольные мероприятия. Общие вопросы</w:t>
      </w:r>
    </w:p>
    <w:p w:rsidR="009F10BD" w:rsidRPr="000F547E" w:rsidRDefault="00BF5BF5"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F10BD" w:rsidRPr="000F547E">
        <w:rPr>
          <w:rFonts w:ascii="Times New Roman" w:hAnsi="Times New Roman" w:cs="Times New Roman"/>
          <w:sz w:val="24"/>
          <w:szCs w:val="24"/>
        </w:rPr>
        <w:t xml:space="preserve">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инспекционный визит, рейдовый осмотр, документарная проверка, выездная проверка – при взаимодействии с контролируемыми лицами;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наблюдение за соблюдением обязательных требований, выездное обследование – без взаимодействия с контролируемыми лицами.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4.1.2. При осуществлении муниципального контроля взаимодействием с контролируемыми лицами являются: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встречи, телефонные и иные переговоры (непосредственное взаимодействие) между инспектором и контролируемым лицом или его представителем;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4.1.3. Контрольные мероприятия, осуществляемые при взаимодействии с контролируемым лицом, проводятся Контрольным органом по следующим основаниям: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наступление сроков проведения контрольных мероприятий, включенных в план проведения контрольных мероприятий; </w:t>
      </w:r>
    </w:p>
    <w:p w:rsidR="009F10BD" w:rsidRPr="000F547E" w:rsidRDefault="009F10BD" w:rsidP="009F10B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696FD7" w:rsidRPr="000F547E" w:rsidRDefault="009F10BD" w:rsidP="009F10BD">
      <w:pPr>
        <w:shd w:val="clear" w:color="auto" w:fill="FFFFFF"/>
        <w:tabs>
          <w:tab w:val="left" w:pos="709"/>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696FD7" w:rsidRPr="000F547E" w:rsidRDefault="00696FD7" w:rsidP="009F10BD">
      <w:pPr>
        <w:shd w:val="clear" w:color="auto" w:fill="FFFFFF"/>
        <w:tabs>
          <w:tab w:val="left" w:pos="709"/>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w:t>
      </w:r>
      <w:r w:rsidR="009F10BD" w:rsidRPr="000F547E">
        <w:rPr>
          <w:rFonts w:ascii="Times New Roman" w:hAnsi="Times New Roman" w:cs="Times New Roman"/>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 </w:t>
      </w:r>
    </w:p>
    <w:p w:rsidR="00855D85" w:rsidRPr="000F547E" w:rsidRDefault="00696FD7" w:rsidP="009F10BD">
      <w:pPr>
        <w:shd w:val="clear" w:color="auto" w:fill="FFFFFF"/>
        <w:tabs>
          <w:tab w:val="left" w:pos="709"/>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F10BD" w:rsidRPr="000F547E">
        <w:rPr>
          <w:rFonts w:ascii="Times New Roman" w:hAnsi="Times New Roman" w:cs="Times New Roman"/>
          <w:sz w:val="24"/>
          <w:szCs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21281" w:rsidRPr="000F547E" w:rsidRDefault="00C21281" w:rsidP="009F10BD">
      <w:pPr>
        <w:shd w:val="clear" w:color="auto" w:fill="FFFFFF"/>
        <w:tabs>
          <w:tab w:val="left" w:pos="709"/>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7) уклонение контролируемого лица от проведения обязательного профилактического визита. </w:t>
      </w:r>
    </w:p>
    <w:p w:rsidR="00C21281" w:rsidRPr="000F547E" w:rsidRDefault="00C21281" w:rsidP="009F10BD">
      <w:pPr>
        <w:shd w:val="clear" w:color="auto" w:fill="FFFFFF"/>
        <w:tabs>
          <w:tab w:val="left" w:pos="709"/>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 </w:t>
      </w:r>
    </w:p>
    <w:p w:rsidR="00C21281" w:rsidRPr="000F547E" w:rsidRDefault="00C21281" w:rsidP="00C21281">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осмотр; опрос; получение письменных объяснений; истребование документов; экспертиза. </w:t>
      </w:r>
    </w:p>
    <w:p w:rsidR="00C21281" w:rsidRPr="000F547E" w:rsidRDefault="00C21281" w:rsidP="00C21281">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4.1.5. </w:t>
      </w:r>
      <w:proofErr w:type="gramStart"/>
      <w:r w:rsidRPr="000F547E">
        <w:rPr>
          <w:rFonts w:ascii="Times New Roman" w:hAnsi="Times New Roman" w:cs="Times New Roman"/>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0F5A63" w:rsidRPr="000F547E" w:rsidRDefault="00C21281" w:rsidP="00C21281">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 </w:t>
      </w:r>
    </w:p>
    <w:p w:rsidR="000F5A63" w:rsidRPr="000F547E" w:rsidRDefault="000F5A63" w:rsidP="000F5A6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C21281" w:rsidRPr="000F547E">
        <w:rPr>
          <w:rFonts w:ascii="Times New Roman" w:hAnsi="Times New Roman" w:cs="Times New Roman"/>
          <w:sz w:val="24"/>
          <w:szCs w:val="24"/>
        </w:rPr>
        <w:t xml:space="preserve">4.1.6. Контрольные мероприятия проводятся инспекторами, указанными в решении Контрольного органа о проведении контрольного мероприятия. 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 </w:t>
      </w:r>
    </w:p>
    <w:p w:rsidR="0095459D" w:rsidRPr="000F547E" w:rsidRDefault="000F5A63" w:rsidP="000F5A6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C21281" w:rsidRPr="000F547E">
        <w:rPr>
          <w:rFonts w:ascii="Times New Roman" w:hAnsi="Times New Roman" w:cs="Times New Roman"/>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w:t>
      </w:r>
      <w:r w:rsidR="0095459D" w:rsidRPr="000F547E">
        <w:rPr>
          <w:rFonts w:ascii="Times New Roman" w:hAnsi="Times New Roman" w:cs="Times New Roman"/>
          <w:sz w:val="24"/>
          <w:szCs w:val="24"/>
        </w:rPr>
        <w:t xml:space="preserve"> (надзорным) органом». </w:t>
      </w:r>
    </w:p>
    <w:p w:rsidR="0095459D" w:rsidRPr="000F547E" w:rsidRDefault="0095459D" w:rsidP="000F5A63">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случае</w:t>
      </w:r>
      <w:r w:rsidR="00C21281" w:rsidRPr="000F547E">
        <w:rPr>
          <w:rFonts w:ascii="Times New Roman" w:hAnsi="Times New Roman" w:cs="Times New Roman"/>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95459D" w:rsidRPr="000F547E" w:rsidRDefault="0095459D" w:rsidP="0095459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C21281" w:rsidRPr="000F547E">
        <w:rPr>
          <w:rFonts w:ascii="Times New Roman" w:hAnsi="Times New Roman" w:cs="Times New Roman"/>
          <w:sz w:val="24"/>
          <w:szCs w:val="24"/>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95459D" w:rsidRPr="000F547E" w:rsidRDefault="0095459D" w:rsidP="0095459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C21281" w:rsidRPr="000F547E">
        <w:rPr>
          <w:rFonts w:ascii="Times New Roman" w:hAnsi="Times New Roman" w:cs="Times New Roman"/>
          <w:sz w:val="24"/>
          <w:szCs w:val="24"/>
        </w:rPr>
        <w:t xml:space="preserve">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 </w:t>
      </w:r>
    </w:p>
    <w:p w:rsidR="0095459D" w:rsidRPr="000F547E" w:rsidRDefault="0095459D" w:rsidP="0095459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C21281" w:rsidRPr="000F547E">
        <w:rPr>
          <w:rFonts w:ascii="Times New Roman" w:hAnsi="Times New Roman" w:cs="Times New Roman"/>
          <w:sz w:val="24"/>
          <w:szCs w:val="24"/>
        </w:rPr>
        <w:t xml:space="preserve">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 </w:t>
      </w:r>
    </w:p>
    <w:p w:rsidR="0095459D" w:rsidRPr="000F547E" w:rsidRDefault="0095459D" w:rsidP="0095459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C21281" w:rsidRPr="000F547E">
        <w:rPr>
          <w:rFonts w:ascii="Times New Roman" w:hAnsi="Times New Roman" w:cs="Times New Roman"/>
          <w:sz w:val="24"/>
          <w:szCs w:val="24"/>
        </w:rPr>
        <w:t xml:space="preserve">4.1.9. </w:t>
      </w:r>
      <w:proofErr w:type="gramStart"/>
      <w:r w:rsidR="00C21281" w:rsidRPr="000F547E">
        <w:rPr>
          <w:rFonts w:ascii="Times New Roman" w:hAnsi="Times New Roman" w:cs="Times New Roman"/>
          <w:sz w:val="24"/>
          <w:szCs w:val="24"/>
        </w:rPr>
        <w:t xml:space="preserve">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w:t>
      </w:r>
      <w:r w:rsidR="00C21281" w:rsidRPr="000F547E">
        <w:rPr>
          <w:rFonts w:ascii="Times New Roman" w:hAnsi="Times New Roman" w:cs="Times New Roman"/>
          <w:sz w:val="24"/>
          <w:szCs w:val="24"/>
        </w:rPr>
        <w:lastRenderedPageBreak/>
        <w:t xml:space="preserve">Федеральным законом № 248-ФЗ, если иной порядок оформления акта не установлен Федеральным законом № 248-ФЗ или Правительством Российской Федерации. </w:t>
      </w:r>
      <w:proofErr w:type="gramEnd"/>
    </w:p>
    <w:p w:rsidR="0095459D" w:rsidRPr="000F547E" w:rsidRDefault="0095459D" w:rsidP="0095459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C21281" w:rsidRPr="000F547E">
        <w:rPr>
          <w:rFonts w:ascii="Times New Roman" w:hAnsi="Times New Roman" w:cs="Times New Roman"/>
          <w:sz w:val="24"/>
          <w:szCs w:val="24"/>
        </w:rPr>
        <w:t xml:space="preserve">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 </w:t>
      </w:r>
    </w:p>
    <w:p w:rsidR="0095459D" w:rsidRPr="000F547E" w:rsidRDefault="0095459D" w:rsidP="0095459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C21281" w:rsidRPr="000F547E">
        <w:rPr>
          <w:rFonts w:ascii="Times New Roman" w:hAnsi="Times New Roman" w:cs="Times New Roman"/>
          <w:sz w:val="24"/>
          <w:szCs w:val="24"/>
        </w:rPr>
        <w:t xml:space="preserve">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 </w:t>
      </w:r>
    </w:p>
    <w:p w:rsidR="00C21281" w:rsidRPr="000F547E" w:rsidRDefault="0095459D" w:rsidP="0095459D">
      <w:pPr>
        <w:shd w:val="clear" w:color="auto" w:fill="FFFFFF"/>
        <w:tabs>
          <w:tab w:val="left" w:pos="567"/>
          <w:tab w:val="left" w:leader="underscore" w:pos="157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C21281" w:rsidRPr="000F547E">
        <w:rPr>
          <w:rFonts w:ascii="Times New Roman" w:hAnsi="Times New Roman" w:cs="Times New Roman"/>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00C21281" w:rsidRPr="000F547E">
        <w:rPr>
          <w:rFonts w:ascii="Times New Roman" w:hAnsi="Times New Roman" w:cs="Times New Roman"/>
          <w:sz w:val="24"/>
          <w:szCs w:val="24"/>
        </w:rPr>
        <w:t xml:space="preserve"> акт контролируемому лицу в порядке, установленном статьей 21 Федерального закона № 248-ФЗ.</w:t>
      </w:r>
    </w:p>
    <w:p w:rsidR="004E79B1" w:rsidRPr="000F547E" w:rsidRDefault="004E79B1" w:rsidP="0095459D">
      <w:pPr>
        <w:spacing w:after="0" w:line="240" w:lineRule="auto"/>
        <w:rPr>
          <w:rFonts w:ascii="Times New Roman" w:hAnsi="Times New Roman" w:cs="Times New Roman"/>
          <w:sz w:val="24"/>
          <w:szCs w:val="24"/>
        </w:rPr>
      </w:pPr>
    </w:p>
    <w:p w:rsidR="00764FD3" w:rsidRPr="000F547E" w:rsidRDefault="0095459D" w:rsidP="00764FD3">
      <w:pPr>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 xml:space="preserve">4.2. Меры, принимаемые Контрольным органом по результатам </w:t>
      </w:r>
    </w:p>
    <w:p w:rsidR="00764FD3" w:rsidRPr="000F547E" w:rsidRDefault="0095459D" w:rsidP="00764FD3">
      <w:pPr>
        <w:spacing w:after="0" w:line="240" w:lineRule="auto"/>
        <w:jc w:val="center"/>
        <w:rPr>
          <w:rFonts w:ascii="Times New Roman" w:hAnsi="Times New Roman" w:cs="Times New Roman"/>
          <w:sz w:val="24"/>
          <w:szCs w:val="24"/>
        </w:rPr>
      </w:pPr>
      <w:r w:rsidRPr="000F547E">
        <w:rPr>
          <w:rFonts w:ascii="Times New Roman" w:hAnsi="Times New Roman" w:cs="Times New Roman"/>
          <w:b/>
          <w:sz w:val="24"/>
          <w:szCs w:val="24"/>
        </w:rPr>
        <w:t>контрольных</w:t>
      </w:r>
      <w:r w:rsidRPr="000F547E">
        <w:rPr>
          <w:rFonts w:ascii="Times New Roman" w:hAnsi="Times New Roman" w:cs="Times New Roman"/>
          <w:sz w:val="24"/>
          <w:szCs w:val="24"/>
        </w:rPr>
        <w:t xml:space="preserve"> </w:t>
      </w:r>
      <w:r w:rsidRPr="000F547E">
        <w:rPr>
          <w:rFonts w:ascii="Times New Roman" w:hAnsi="Times New Roman" w:cs="Times New Roman"/>
          <w:b/>
          <w:sz w:val="24"/>
          <w:szCs w:val="24"/>
        </w:rPr>
        <w:t>мероприятий</w:t>
      </w:r>
      <w:r w:rsidRPr="000F547E">
        <w:rPr>
          <w:rFonts w:ascii="Times New Roman" w:hAnsi="Times New Roman" w:cs="Times New Roman"/>
          <w:sz w:val="24"/>
          <w:szCs w:val="24"/>
        </w:rPr>
        <w:t xml:space="preserve"> </w:t>
      </w:r>
    </w:p>
    <w:p w:rsidR="00764FD3" w:rsidRPr="000F547E" w:rsidRDefault="00764FD3"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w:t>
      </w:r>
    </w:p>
    <w:p w:rsidR="00764FD3" w:rsidRPr="000F547E" w:rsidRDefault="00764FD3"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t>
      </w:r>
    </w:p>
    <w:p w:rsidR="00764FD3" w:rsidRPr="000F547E" w:rsidRDefault="00764FD3"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95459D" w:rsidRPr="000F547E">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0095459D" w:rsidRPr="000F547E">
        <w:rPr>
          <w:rFonts w:ascii="Times New Roman" w:hAnsi="Times New Roman" w:cs="Times New Roman"/>
          <w:sz w:val="24"/>
          <w:szCs w:val="24"/>
        </w:rPr>
        <w:t xml:space="preserve"> </w:t>
      </w:r>
      <w:proofErr w:type="gramStart"/>
      <w:r w:rsidR="0095459D" w:rsidRPr="000F547E">
        <w:rPr>
          <w:rFonts w:ascii="Times New Roman" w:hAnsi="Times New Roman" w:cs="Times New Roman"/>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0095459D" w:rsidRPr="000F547E">
        <w:rPr>
          <w:rFonts w:ascii="Times New Roman" w:hAnsi="Times New Roman" w:cs="Times New Roman"/>
          <w:sz w:val="24"/>
          <w:szCs w:val="24"/>
        </w:rPr>
        <w:t xml:space="preserve"> (ущерб) причинен; </w:t>
      </w:r>
    </w:p>
    <w:p w:rsidR="00764FD3" w:rsidRPr="000F547E" w:rsidRDefault="00764FD3"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rsidR="00764FD3" w:rsidRPr="000F547E" w:rsidRDefault="00764FD3"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95459D" w:rsidRPr="000F547E">
        <w:rPr>
          <w:rFonts w:ascii="Times New Roman" w:hAnsi="Times New Roman" w:cs="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roofErr w:type="gramEnd"/>
    </w:p>
    <w:p w:rsidR="00764FD3" w:rsidRPr="000F547E" w:rsidRDefault="00764FD3"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w:t>
      </w:r>
      <w:r w:rsidR="0095459D" w:rsidRPr="000F547E">
        <w:rPr>
          <w:rFonts w:ascii="Times New Roman" w:hAnsi="Times New Roman" w:cs="Times New Roman"/>
          <w:sz w:val="24"/>
          <w:szCs w:val="24"/>
        </w:rPr>
        <w:t xml:space="preserve">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764FD3" w:rsidRPr="000F547E" w:rsidRDefault="00764FD3"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w:t>
      </w:r>
    </w:p>
    <w:p w:rsidR="00764FD3" w:rsidRPr="000F547E" w:rsidRDefault="00764FD3"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Предписание оформляется по форме согласно приложению </w:t>
      </w:r>
      <w:r w:rsidR="005E1C94" w:rsidRPr="000F547E">
        <w:rPr>
          <w:rFonts w:ascii="Times New Roman" w:hAnsi="Times New Roman" w:cs="Times New Roman"/>
          <w:sz w:val="24"/>
          <w:szCs w:val="24"/>
        </w:rPr>
        <w:t>2</w:t>
      </w:r>
      <w:r w:rsidR="0095459D" w:rsidRPr="000F547E">
        <w:rPr>
          <w:rFonts w:ascii="Times New Roman" w:hAnsi="Times New Roman" w:cs="Times New Roman"/>
          <w:sz w:val="24"/>
          <w:szCs w:val="24"/>
        </w:rPr>
        <w:t xml:space="preserve"> к настоящему Положению. </w:t>
      </w:r>
    </w:p>
    <w:p w:rsidR="005E1C94" w:rsidRPr="000F547E" w:rsidRDefault="005E1C94" w:rsidP="00764FD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4.2.4. Соглашение должно включать: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1) перечень выявленных нарушений обязательных требований, подлежащих устранению контролируемым лицом;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3) срок исполнения соглашения.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0095459D" w:rsidRPr="000F547E">
        <w:rPr>
          <w:rFonts w:ascii="Times New Roman" w:hAnsi="Times New Roman" w:cs="Times New Roman"/>
          <w:sz w:val="24"/>
          <w:szCs w:val="24"/>
        </w:rPr>
        <w:t>исполненным</w:t>
      </w:r>
      <w:proofErr w:type="gramEnd"/>
      <w:r w:rsidR="0095459D" w:rsidRPr="000F547E">
        <w:rPr>
          <w:rFonts w:ascii="Times New Roman" w:hAnsi="Times New Roman" w:cs="Times New Roman"/>
          <w:sz w:val="24"/>
          <w:szCs w:val="24"/>
        </w:rPr>
        <w:t xml:space="preserve"> или неисполненным.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0095459D" w:rsidRPr="000F547E">
        <w:rPr>
          <w:rFonts w:ascii="Times New Roman" w:hAnsi="Times New Roman" w:cs="Times New Roman"/>
          <w:sz w:val="24"/>
          <w:szCs w:val="24"/>
        </w:rPr>
        <w:t xml:space="preserve">безопасности) </w:t>
      </w:r>
      <w:proofErr w:type="gramEnd"/>
      <w:r w:rsidR="0095459D" w:rsidRPr="000F547E">
        <w:rPr>
          <w:rFonts w:ascii="Times New Roman" w:hAnsi="Times New Roman" w:cs="Times New Roman"/>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4.2.8. В случае исполнения контролируемым лицом предписания Контрольный орган направляет контролируемому лицу уведомление об исполнении предписания.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4.2.9. Если указанные документы и сведения контролируемым лицом не представлены или на их </w:t>
      </w:r>
      <w:proofErr w:type="gramStart"/>
      <w:r w:rsidR="0095459D" w:rsidRPr="000F547E">
        <w:rPr>
          <w:rFonts w:ascii="Times New Roman" w:hAnsi="Times New Roman" w:cs="Times New Roman"/>
          <w:sz w:val="24"/>
          <w:szCs w:val="24"/>
        </w:rPr>
        <w:t>основании</w:t>
      </w:r>
      <w:proofErr w:type="gramEnd"/>
      <w:r w:rsidR="0095459D" w:rsidRPr="000F547E">
        <w:rPr>
          <w:rFonts w:ascii="Times New Roman" w:hAnsi="Times New Roman" w:cs="Times New Roman"/>
          <w:sz w:val="24"/>
          <w:szCs w:val="24"/>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 </w:t>
      </w:r>
    </w:p>
    <w:p w:rsidR="005E1C94"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случае </w:t>
      </w:r>
      <w:r w:rsidR="0095459D" w:rsidRPr="000F547E">
        <w:rPr>
          <w:rFonts w:ascii="Times New Roman" w:hAnsi="Times New Roman" w:cs="Times New Roman"/>
          <w:sz w:val="24"/>
          <w:szCs w:val="24"/>
        </w:rPr>
        <w:t xml:space="preserve">если проводится оценка исполнения решения, принятого по итогам выездной проверки, допускается проведение выездной проверки. </w:t>
      </w:r>
    </w:p>
    <w:p w:rsidR="007020A3" w:rsidRPr="000F547E" w:rsidRDefault="005E1C94" w:rsidP="005E1C9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4.2.10. В случае</w:t>
      </w:r>
      <w:r w:rsidR="0095459D" w:rsidRPr="000F547E">
        <w:rPr>
          <w:rFonts w:ascii="Times New Roman" w:hAnsi="Times New Roman" w:cs="Times New Roman"/>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95459D" w:rsidRPr="000F547E" w:rsidRDefault="007020A3" w:rsidP="007020A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5459D" w:rsidRPr="000F547E">
        <w:rPr>
          <w:rFonts w:ascii="Times New Roman" w:hAnsi="Times New Roman" w:cs="Times New Roman"/>
          <w:sz w:val="24"/>
          <w:szCs w:val="24"/>
        </w:rPr>
        <w:t xml:space="preserve">При неисполнении предписания в установленные сроки Контрольный орган принимает меры по обеспечению его исполнения вплоть до обращения в суд с </w:t>
      </w:r>
      <w:r w:rsidR="0095459D" w:rsidRPr="000F547E">
        <w:rPr>
          <w:rFonts w:ascii="Times New Roman" w:hAnsi="Times New Roman" w:cs="Times New Roman"/>
          <w:sz w:val="24"/>
          <w:szCs w:val="24"/>
        </w:rPr>
        <w:lastRenderedPageBreak/>
        <w:t>требованием о принудительном исполнении предписания, если такая мера предусмотрена законодательством</w:t>
      </w:r>
      <w:r w:rsidRPr="000F547E">
        <w:rPr>
          <w:rFonts w:ascii="Times New Roman" w:hAnsi="Times New Roman" w:cs="Times New Roman"/>
          <w:sz w:val="24"/>
          <w:szCs w:val="24"/>
        </w:rPr>
        <w:t>.</w:t>
      </w:r>
    </w:p>
    <w:p w:rsidR="007020A3" w:rsidRPr="000F547E" w:rsidRDefault="007020A3" w:rsidP="007020A3">
      <w:pPr>
        <w:tabs>
          <w:tab w:val="left" w:pos="567"/>
        </w:tabs>
        <w:spacing w:after="0" w:line="240" w:lineRule="auto"/>
        <w:jc w:val="both"/>
        <w:rPr>
          <w:rFonts w:ascii="Times New Roman" w:hAnsi="Times New Roman" w:cs="Times New Roman"/>
          <w:sz w:val="24"/>
          <w:szCs w:val="24"/>
        </w:rPr>
      </w:pPr>
    </w:p>
    <w:p w:rsidR="007020A3" w:rsidRPr="000F547E" w:rsidRDefault="007020A3" w:rsidP="007020A3">
      <w:p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4.3. Плановые контрольные мероприятия</w:t>
      </w:r>
    </w:p>
    <w:p w:rsidR="007020A3" w:rsidRPr="000F547E" w:rsidRDefault="007020A3" w:rsidP="007020A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Муниципальный контроль в сфере благоустройства осуществляется без проведения плановых контрольных мероприятий.</w:t>
      </w:r>
    </w:p>
    <w:p w:rsidR="007020A3" w:rsidRPr="000F547E" w:rsidRDefault="007020A3" w:rsidP="007020A3">
      <w:pPr>
        <w:tabs>
          <w:tab w:val="left" w:pos="567"/>
        </w:tabs>
        <w:spacing w:after="0" w:line="240" w:lineRule="auto"/>
        <w:jc w:val="both"/>
        <w:rPr>
          <w:rFonts w:ascii="Times New Roman" w:hAnsi="Times New Roman" w:cs="Times New Roman"/>
          <w:sz w:val="24"/>
          <w:szCs w:val="24"/>
        </w:rPr>
      </w:pPr>
    </w:p>
    <w:p w:rsidR="007020A3" w:rsidRPr="000F547E" w:rsidRDefault="007020A3" w:rsidP="007020A3">
      <w:p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4.4. Внеплановые контрольные мероприятия</w:t>
      </w:r>
    </w:p>
    <w:p w:rsidR="007020A3" w:rsidRPr="000F547E" w:rsidRDefault="007020A3" w:rsidP="007020A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FF0F9E" w:rsidRPr="000F547E" w:rsidRDefault="007020A3" w:rsidP="007020A3">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 </w:t>
      </w:r>
      <w:r w:rsidRPr="000F547E">
        <w:rPr>
          <w:rFonts w:ascii="Times New Roman" w:hAnsi="Times New Roman" w:cs="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FF0F9E" w:rsidRPr="000F547E" w:rsidRDefault="00FF0F9E" w:rsidP="00FF0F9E">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7020A3" w:rsidRPr="000F547E">
        <w:rPr>
          <w:rFonts w:ascii="Times New Roman" w:hAnsi="Times New Roman" w:cs="Times New Roman"/>
          <w:sz w:val="24"/>
          <w:szCs w:val="24"/>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FF0F9E" w:rsidRPr="000F547E" w:rsidRDefault="00FF0F9E" w:rsidP="00FF0F9E">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7020A3" w:rsidRPr="000F547E">
        <w:rPr>
          <w:rFonts w:ascii="Times New Roman" w:hAnsi="Times New Roman" w:cs="Times New Roman"/>
          <w:sz w:val="24"/>
          <w:szCs w:val="24"/>
        </w:rPr>
        <w:t xml:space="preserve">4.4.3. Перечень индикаторов риска нарушения </w:t>
      </w:r>
      <w:proofErr w:type="gramStart"/>
      <w:r w:rsidR="007020A3" w:rsidRPr="000F547E">
        <w:rPr>
          <w:rFonts w:ascii="Times New Roman" w:hAnsi="Times New Roman" w:cs="Times New Roman"/>
          <w:sz w:val="24"/>
          <w:szCs w:val="24"/>
        </w:rPr>
        <w:t>обязательных требований, проверяемых в рамках осуществления муниципального контроля установлен</w:t>
      </w:r>
      <w:proofErr w:type="gramEnd"/>
      <w:r w:rsidR="007020A3" w:rsidRPr="000F547E">
        <w:rPr>
          <w:rFonts w:ascii="Times New Roman" w:hAnsi="Times New Roman" w:cs="Times New Roman"/>
          <w:sz w:val="24"/>
          <w:szCs w:val="24"/>
        </w:rPr>
        <w:t xml:space="preserve"> приложением 3 к настоящему Положению. </w:t>
      </w:r>
    </w:p>
    <w:p w:rsidR="00FF0F9E" w:rsidRPr="000F547E" w:rsidRDefault="00FF0F9E" w:rsidP="00FF0F9E">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7020A3" w:rsidRPr="000F547E">
        <w:rPr>
          <w:rFonts w:ascii="Times New Roman" w:hAnsi="Times New Roman" w:cs="Times New Roman"/>
          <w:sz w:val="24"/>
          <w:szCs w:val="24"/>
        </w:rPr>
        <w:t xml:space="preserve">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 </w:t>
      </w:r>
    </w:p>
    <w:p w:rsidR="007020A3" w:rsidRPr="000F547E" w:rsidRDefault="00FF0F9E" w:rsidP="00FF0F9E">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4.4.5. В случае</w:t>
      </w:r>
      <w:r w:rsidR="007020A3" w:rsidRPr="000F547E">
        <w:rPr>
          <w:rFonts w:ascii="Times New Roman" w:hAnsi="Times New Roman" w:cs="Times New Roman"/>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F0F9E" w:rsidRPr="000F547E" w:rsidRDefault="00FF0F9E" w:rsidP="00FF0F9E">
      <w:pPr>
        <w:tabs>
          <w:tab w:val="left" w:pos="567"/>
        </w:tabs>
        <w:spacing w:after="0" w:line="240" w:lineRule="auto"/>
        <w:jc w:val="both"/>
        <w:rPr>
          <w:rFonts w:ascii="Times New Roman" w:hAnsi="Times New Roman" w:cs="Times New Roman"/>
          <w:sz w:val="24"/>
          <w:szCs w:val="24"/>
        </w:rPr>
      </w:pPr>
    </w:p>
    <w:p w:rsidR="00FF0F9E" w:rsidRPr="000F547E" w:rsidRDefault="00FF0F9E" w:rsidP="00FF0F9E">
      <w:p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4.5. Документарная проверка</w:t>
      </w:r>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w:t>
      </w:r>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4.5.2. В случае</w:t>
      </w:r>
      <w:r w:rsidR="00FF0F9E" w:rsidRPr="000F547E">
        <w:rPr>
          <w:rFonts w:ascii="Times New Roman" w:hAnsi="Times New Roman" w:cs="Times New Roman"/>
          <w:sz w:val="24"/>
          <w:szCs w:val="24"/>
        </w:rPr>
        <w:t xml:space="preserve"> если достоверность сведений, содержащихся в документах, имеющихся в распоряжении Контрольного органа, вызывает обоснованные </w:t>
      </w:r>
      <w:proofErr w:type="gramStart"/>
      <w:r w:rsidR="00FF0F9E" w:rsidRPr="000F547E">
        <w:rPr>
          <w:rFonts w:ascii="Times New Roman" w:hAnsi="Times New Roman" w:cs="Times New Roman"/>
          <w:sz w:val="24"/>
          <w:szCs w:val="24"/>
        </w:rPr>
        <w:t>сомнения</w:t>
      </w:r>
      <w:proofErr w:type="gramEnd"/>
      <w:r w:rsidR="00FF0F9E" w:rsidRPr="000F547E">
        <w:rPr>
          <w:rFonts w:ascii="Times New Roman" w:hAnsi="Times New Roman" w:cs="Times New Roman"/>
          <w:sz w:val="24"/>
          <w:szCs w:val="24"/>
        </w:rPr>
        <w:t xml:space="preserve">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 </w:t>
      </w:r>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4.5.3. Срок проведения документарной проверки не может превышать десять рабочих дней. Исчисление срока проведения документарной проверки приостанавливается на период с момента: </w:t>
      </w:r>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w:t>
      </w:r>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FF0F9E" w:rsidRPr="000F547E">
        <w:rPr>
          <w:rFonts w:ascii="Times New Roman" w:hAnsi="Times New Roman" w:cs="Times New Roman"/>
          <w:sz w:val="24"/>
          <w:szCs w:val="24"/>
        </w:rPr>
        <w:t xml:space="preserve">2) направления контролируемому лицу информации Контрольного органа о выявлении ошибок и (или) противоречий в представленных контролируемым лицом </w:t>
      </w:r>
      <w:r w:rsidR="00FF0F9E" w:rsidRPr="000F547E">
        <w:rPr>
          <w:rFonts w:ascii="Times New Roman" w:hAnsi="Times New Roman" w:cs="Times New Roman"/>
          <w:sz w:val="24"/>
          <w:szCs w:val="24"/>
        </w:rPr>
        <w:lastRenderedPageBreak/>
        <w:t xml:space="preserve">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roofErr w:type="gramEnd"/>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4.5.4. Перечень допустимых контрольных действий совершаемых в ходе документарной проверки: </w:t>
      </w:r>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1) истребование документов; </w:t>
      </w:r>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2) получение письменных объяснений; </w:t>
      </w:r>
    </w:p>
    <w:p w:rsidR="00E83D49"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3) экспертиза. </w:t>
      </w:r>
    </w:p>
    <w:p w:rsidR="004F79D0" w:rsidRPr="000F547E" w:rsidRDefault="00E83D49" w:rsidP="00E83D49">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w:t>
      </w:r>
      <w:proofErr w:type="gramStart"/>
      <w:r w:rsidR="00FF0F9E" w:rsidRPr="000F547E">
        <w:rPr>
          <w:rFonts w:ascii="Times New Roman" w:hAnsi="Times New Roman" w:cs="Times New Roman"/>
          <w:sz w:val="24"/>
          <w:szCs w:val="24"/>
        </w:rPr>
        <w:t xml:space="preserve">Контролируемое лицо в срок, указанный в требовании о представлении документов, направляет </w:t>
      </w:r>
      <w:proofErr w:type="spellStart"/>
      <w:r w:rsidR="00FF0F9E" w:rsidRPr="000F547E">
        <w:rPr>
          <w:rFonts w:ascii="Times New Roman" w:hAnsi="Times New Roman" w:cs="Times New Roman"/>
          <w:sz w:val="24"/>
          <w:szCs w:val="24"/>
        </w:rPr>
        <w:t>истребуемые</w:t>
      </w:r>
      <w:proofErr w:type="spellEnd"/>
      <w:r w:rsidR="00FF0F9E" w:rsidRPr="000F547E">
        <w:rPr>
          <w:rFonts w:ascii="Times New Roman" w:hAnsi="Times New Roman" w:cs="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00FF0F9E" w:rsidRPr="000F547E">
        <w:rPr>
          <w:rFonts w:ascii="Times New Roman" w:hAnsi="Times New Roman" w:cs="Times New Roman"/>
          <w:sz w:val="24"/>
          <w:szCs w:val="24"/>
        </w:rPr>
        <w:t>истребуемые</w:t>
      </w:r>
      <w:proofErr w:type="spellEnd"/>
      <w:r w:rsidR="00FF0F9E" w:rsidRPr="000F547E">
        <w:rPr>
          <w:rFonts w:ascii="Times New Roman" w:hAnsi="Times New Roman" w:cs="Times New Roman"/>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00FF0F9E" w:rsidRPr="000F547E">
        <w:rPr>
          <w:rFonts w:ascii="Times New Roman" w:hAnsi="Times New Roman" w:cs="Times New Roman"/>
          <w:sz w:val="24"/>
          <w:szCs w:val="24"/>
        </w:rPr>
        <w:t>истребуемые</w:t>
      </w:r>
      <w:proofErr w:type="spellEnd"/>
      <w:r w:rsidR="00FF0F9E" w:rsidRPr="000F547E">
        <w:rPr>
          <w:rFonts w:ascii="Times New Roman" w:hAnsi="Times New Roman" w:cs="Times New Roman"/>
          <w:sz w:val="24"/>
          <w:szCs w:val="24"/>
        </w:rPr>
        <w:t xml:space="preserve"> документы.</w:t>
      </w:r>
      <w:proofErr w:type="gramEnd"/>
      <w:r w:rsidR="00FF0F9E" w:rsidRPr="000F547E">
        <w:rPr>
          <w:rFonts w:ascii="Times New Roman" w:hAnsi="Times New Roman" w:cs="Times New Roman"/>
          <w:sz w:val="24"/>
          <w:szCs w:val="24"/>
        </w:rPr>
        <w:t xml:space="preserve"> 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r w:rsidR="004F79D0" w:rsidRPr="000F547E">
        <w:rPr>
          <w:rFonts w:ascii="Times New Roman" w:hAnsi="Times New Roman" w:cs="Times New Roman"/>
          <w:sz w:val="24"/>
          <w:szCs w:val="24"/>
        </w:rPr>
        <w:t xml:space="preserve">        </w:t>
      </w:r>
    </w:p>
    <w:p w:rsidR="004F79D0" w:rsidRPr="000F547E" w:rsidRDefault="004F79D0" w:rsidP="004F79D0">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4.5.6. Письменные объяснения могут быть запрошены инспектором от контролируемого лица или его представителя, свидетелей. Указанные лица предоставляют инспектору письменные объяснения в свободной форме не позднее дня окончания проверки. Письменные объяснения оформляются путем составления письменного документа в свободной форме. 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4F79D0" w:rsidRPr="000F547E" w:rsidRDefault="004F79D0" w:rsidP="004F79D0">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4.5.7. Экспертиза осуществляется экспертом или экспертной организацией по поручению Контрольного органа.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 </w:t>
      </w:r>
    </w:p>
    <w:p w:rsidR="004F79D0" w:rsidRPr="000F547E" w:rsidRDefault="004F79D0" w:rsidP="004F79D0">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4F79D0" w:rsidRPr="000F547E" w:rsidRDefault="004F79D0" w:rsidP="004F79D0">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 </w:t>
      </w:r>
    </w:p>
    <w:p w:rsidR="004F79D0" w:rsidRPr="000F547E" w:rsidRDefault="004F79D0" w:rsidP="004F79D0">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Результаты экспертизы оформляются экспертным заключением по форме, утвержденной Контрольным органом. </w:t>
      </w:r>
    </w:p>
    <w:p w:rsidR="004F79D0" w:rsidRPr="000F547E" w:rsidRDefault="004F79D0" w:rsidP="004F79D0">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F0F9E" w:rsidRPr="000F547E">
        <w:rPr>
          <w:rFonts w:ascii="Times New Roman" w:hAnsi="Times New Roman" w:cs="Times New Roman"/>
          <w:sz w:val="24"/>
          <w:szCs w:val="24"/>
        </w:rPr>
        <w:t xml:space="preserve">4.5.8. Оформление акта производится по месту нахождения Контрольного органа в день окончания проведения документарной проверки. </w:t>
      </w:r>
    </w:p>
    <w:p w:rsidR="00FF0F9E" w:rsidRPr="000F547E" w:rsidRDefault="004F79D0" w:rsidP="004F79D0">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w:t>
      </w:r>
      <w:r w:rsidR="00FF0F9E" w:rsidRPr="000F547E">
        <w:rPr>
          <w:rFonts w:ascii="Times New Roman" w:hAnsi="Times New Roman" w:cs="Times New Roman"/>
          <w:sz w:val="24"/>
          <w:szCs w:val="24"/>
        </w:rPr>
        <w:t xml:space="preserve">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 </w:t>
      </w:r>
    </w:p>
    <w:p w:rsidR="004F79D0" w:rsidRPr="000F547E" w:rsidRDefault="004F79D0" w:rsidP="004F79D0">
      <w:pPr>
        <w:tabs>
          <w:tab w:val="left" w:pos="567"/>
        </w:tabs>
        <w:spacing w:after="0" w:line="240" w:lineRule="auto"/>
        <w:jc w:val="both"/>
        <w:rPr>
          <w:rFonts w:ascii="Times New Roman" w:hAnsi="Times New Roman" w:cs="Times New Roman"/>
          <w:sz w:val="24"/>
          <w:szCs w:val="24"/>
        </w:rPr>
      </w:pPr>
    </w:p>
    <w:p w:rsidR="004F79D0" w:rsidRPr="000F547E" w:rsidRDefault="004F79D0" w:rsidP="004F79D0">
      <w:p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4.6. Выездная проверка</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4.6.2. Выездная проверка проводится в случае, если не представляется возможным: </w:t>
      </w:r>
      <w:r w:rsidRPr="000F547E">
        <w:rPr>
          <w:rFonts w:ascii="Times New Roman" w:hAnsi="Times New Roman" w:cs="Times New Roman"/>
          <w:sz w:val="24"/>
          <w:szCs w:val="24"/>
        </w:rPr>
        <w:t xml:space="preserve">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4F79D0" w:rsidRPr="000F547E">
        <w:rPr>
          <w:rFonts w:ascii="Times New Roman" w:hAnsi="Times New Roman" w:cs="Times New Roman"/>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 </w:t>
      </w:r>
      <w:proofErr w:type="gramEnd"/>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4.6.4. Контрольный орган уведомляет контролируемое лицо о проведении выездной проверки не позднее</w:t>
      </w:r>
      <w:r w:rsidRPr="000F547E">
        <w:rPr>
          <w:rFonts w:ascii="Times New Roman" w:hAnsi="Times New Roman" w:cs="Times New Roman"/>
          <w:sz w:val="24"/>
          <w:szCs w:val="24"/>
        </w:rPr>
        <w:t>,</w:t>
      </w:r>
      <w:r w:rsidR="004F79D0" w:rsidRPr="000F547E">
        <w:rPr>
          <w:rFonts w:ascii="Times New Roman" w:hAnsi="Times New Roman" w:cs="Times New Roman"/>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4.6.6.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4F79D0" w:rsidRPr="000F547E">
        <w:rPr>
          <w:rFonts w:ascii="Times New Roman" w:hAnsi="Times New Roman" w:cs="Times New Roman"/>
          <w:sz w:val="24"/>
          <w:szCs w:val="24"/>
        </w:rPr>
        <w:t>микропредприятия</w:t>
      </w:r>
      <w:proofErr w:type="spellEnd"/>
      <w:r w:rsidR="004F79D0" w:rsidRPr="000F547E">
        <w:rPr>
          <w:rFonts w:ascii="Times New Roman" w:hAnsi="Times New Roman" w:cs="Times New Roman"/>
          <w:sz w:val="24"/>
          <w:szCs w:val="24"/>
        </w:rPr>
        <w:t xml:space="preserve">.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4.6.7. Перечень допустимых контрольных действий в ходе выездной проверки: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1) осмотр;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2) опрос;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3) истребование документов;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 получение письменных объяснений; </w:t>
      </w:r>
    </w:p>
    <w:p w:rsidR="00EA7497"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5) экспертиза. </w:t>
      </w:r>
    </w:p>
    <w:p w:rsidR="00874982" w:rsidRPr="000F547E" w:rsidRDefault="00EA7497"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4.6.8. Осмотр осуществляется инспектором в присутствии контролируемого лица или его представителя и (или) с применением фотосъемки или видеозаписи. </w:t>
      </w:r>
    </w:p>
    <w:p w:rsidR="00874982" w:rsidRPr="000F547E" w:rsidRDefault="00874982" w:rsidP="00EA749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 </w:t>
      </w:r>
    </w:p>
    <w:p w:rsidR="00874982"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По результатам осмотра составляется протокол осмотра. </w:t>
      </w:r>
    </w:p>
    <w:p w:rsidR="00874982"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 </w:t>
      </w:r>
    </w:p>
    <w:p w:rsidR="00874982"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w:t>
      </w:r>
      <w:r w:rsidR="004F79D0" w:rsidRPr="000F547E">
        <w:rPr>
          <w:rFonts w:ascii="Times New Roman" w:hAnsi="Times New Roman" w:cs="Times New Roman"/>
          <w:sz w:val="24"/>
          <w:szCs w:val="24"/>
        </w:rPr>
        <w:t xml:space="preserve">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874982"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 </w:t>
      </w:r>
    </w:p>
    <w:p w:rsidR="00874982"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874982"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rsidR="00874982"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4.6.11. Представление контролируемым лицом </w:t>
      </w:r>
      <w:proofErr w:type="spellStart"/>
      <w:r w:rsidR="004F79D0" w:rsidRPr="000F547E">
        <w:rPr>
          <w:rFonts w:ascii="Times New Roman" w:hAnsi="Times New Roman" w:cs="Times New Roman"/>
          <w:sz w:val="24"/>
          <w:szCs w:val="24"/>
        </w:rPr>
        <w:t>истребуемых</w:t>
      </w:r>
      <w:proofErr w:type="spellEnd"/>
      <w:r w:rsidR="004F79D0" w:rsidRPr="000F547E">
        <w:rPr>
          <w:rFonts w:ascii="Times New Roman" w:hAnsi="Times New Roman" w:cs="Times New Roman"/>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 </w:t>
      </w:r>
    </w:p>
    <w:p w:rsidR="00874982"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4.6.12. По окончании проведения выездной проверки инспектор составляет акт выездной проверки. </w:t>
      </w:r>
    </w:p>
    <w:p w:rsidR="00676103" w:rsidRPr="000F547E" w:rsidRDefault="00874982" w:rsidP="00874982">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Информация о проведении фотосъемки, аудио- и видеозаписи отражается в акте проверки. 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 </w:t>
      </w:r>
    </w:p>
    <w:p w:rsidR="00676103" w:rsidRPr="000F547E" w:rsidRDefault="0067610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4F79D0" w:rsidRPr="000F547E">
        <w:rPr>
          <w:rFonts w:ascii="Times New Roman" w:hAnsi="Times New Roman" w:cs="Times New Roman"/>
          <w:sz w:val="24"/>
          <w:szCs w:val="24"/>
        </w:rPr>
        <w:t>деятельности</w:t>
      </w:r>
      <w:proofErr w:type="gramEnd"/>
      <w:r w:rsidR="004F79D0" w:rsidRPr="000F547E">
        <w:rPr>
          <w:rFonts w:ascii="Times New Roman"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676103" w:rsidRPr="000F547E" w:rsidRDefault="0067610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 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76103" w:rsidRPr="000F547E" w:rsidRDefault="0067610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676103" w:rsidRPr="000F547E" w:rsidRDefault="0067610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1) временной нетрудоспособности; </w:t>
      </w:r>
    </w:p>
    <w:p w:rsidR="00676103" w:rsidRPr="000F547E" w:rsidRDefault="0067610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2) необходимости явки по вызову (извещениям, повесткам) судов, правоохранительных органов, военных комиссариатов; </w:t>
      </w:r>
    </w:p>
    <w:p w:rsidR="00676103" w:rsidRPr="000F547E" w:rsidRDefault="0067610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 </w:t>
      </w:r>
    </w:p>
    <w:p w:rsidR="00676103" w:rsidRPr="000F547E" w:rsidRDefault="0067610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 xml:space="preserve">4) нахождения в служебной командировке. </w:t>
      </w:r>
    </w:p>
    <w:p w:rsidR="004F79D0" w:rsidRPr="000F547E" w:rsidRDefault="0067610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4F79D0" w:rsidRPr="000F547E">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73B93" w:rsidRPr="000F547E" w:rsidRDefault="00F73B93" w:rsidP="00676103">
      <w:pPr>
        <w:tabs>
          <w:tab w:val="left" w:pos="567"/>
          <w:tab w:val="left" w:pos="709"/>
        </w:tabs>
        <w:spacing w:after="0" w:line="240" w:lineRule="auto"/>
        <w:jc w:val="both"/>
        <w:rPr>
          <w:rFonts w:ascii="Times New Roman" w:hAnsi="Times New Roman" w:cs="Times New Roman"/>
          <w:sz w:val="24"/>
          <w:szCs w:val="24"/>
        </w:rPr>
      </w:pPr>
    </w:p>
    <w:p w:rsidR="00F73B93" w:rsidRPr="000F547E" w:rsidRDefault="00F73B93" w:rsidP="00F73B93">
      <w:pPr>
        <w:tabs>
          <w:tab w:val="left" w:pos="567"/>
          <w:tab w:val="left" w:pos="70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lastRenderedPageBreak/>
        <w:t>4.7. Инспекционный визит, рейдовый осмотр</w:t>
      </w:r>
    </w:p>
    <w:p w:rsidR="00B8423D" w:rsidRPr="000F547E" w:rsidRDefault="00F73B93"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8423D" w:rsidRPr="000F547E" w:rsidRDefault="00B8423D" w:rsidP="00676103">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Инспекционный визит проводится без предварительного уведомления контролируемого лица и собственника производственного объекта.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Контролируемые лица или их представители обязаны обеспечить беспрепятственный доступ инспектора в здания, сооружения, помещения.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4.7.2. Перечень допустимых контрольных действий в ходе инспекционного визита: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а) осмотр;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б) опрос;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в) получение письменных объяснений;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Срок взаимодействия с одним контролируемым лицом в период проведения рейдового осмотра не может превышать один рабочий день.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4.7.5. Перечень допустимых контрольных действий в ходе рейдового осмотра: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а) осмотр;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б) опрос;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в) получение письменных объяснений;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г) истребование документов; </w:t>
      </w:r>
    </w:p>
    <w:p w:rsidR="00B8423D"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д) экспертиза. </w:t>
      </w:r>
    </w:p>
    <w:p w:rsidR="001707FE" w:rsidRPr="000F547E" w:rsidRDefault="00B8423D" w:rsidP="00B8423D">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1707FE" w:rsidRPr="000F547E" w:rsidRDefault="001707FE" w:rsidP="001707FE">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4.7.7. В случае</w:t>
      </w:r>
      <w:r w:rsidR="00F73B93" w:rsidRPr="000F547E">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w:t>
      </w:r>
    </w:p>
    <w:p w:rsidR="001707FE" w:rsidRPr="000F547E" w:rsidRDefault="001707FE" w:rsidP="001707FE">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F73B93" w:rsidRPr="000F547E">
        <w:rPr>
          <w:rFonts w:ascii="Times New Roman" w:hAnsi="Times New Roman" w:cs="Times New Roman"/>
          <w:sz w:val="24"/>
          <w:szCs w:val="24"/>
        </w:rPr>
        <w:t xml:space="preserve">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 </w:t>
      </w:r>
    </w:p>
    <w:p w:rsidR="00F73B93" w:rsidRPr="000F547E" w:rsidRDefault="001707FE" w:rsidP="001707FE">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w:t>
      </w:r>
      <w:r w:rsidR="00F73B93" w:rsidRPr="000F547E">
        <w:rPr>
          <w:rFonts w:ascii="Times New Roman" w:hAnsi="Times New Roman" w:cs="Times New Roman"/>
          <w:sz w:val="24"/>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1707FE" w:rsidRPr="000F547E" w:rsidRDefault="001707FE" w:rsidP="001707FE">
      <w:pPr>
        <w:tabs>
          <w:tab w:val="left" w:pos="567"/>
          <w:tab w:val="left" w:pos="709"/>
        </w:tabs>
        <w:spacing w:after="0" w:line="240" w:lineRule="auto"/>
        <w:jc w:val="both"/>
        <w:rPr>
          <w:rFonts w:ascii="Times New Roman" w:hAnsi="Times New Roman" w:cs="Times New Roman"/>
          <w:sz w:val="24"/>
          <w:szCs w:val="24"/>
        </w:rPr>
      </w:pPr>
    </w:p>
    <w:p w:rsidR="0019692A" w:rsidRPr="000F547E" w:rsidRDefault="0019692A" w:rsidP="0019692A">
      <w:pPr>
        <w:tabs>
          <w:tab w:val="left" w:pos="567"/>
          <w:tab w:val="left" w:pos="709"/>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 xml:space="preserve">4.8. Наблюдение за соблюдением обязательных требований </w:t>
      </w:r>
    </w:p>
    <w:p w:rsidR="0019692A" w:rsidRPr="000F547E" w:rsidRDefault="0019692A" w:rsidP="0019692A">
      <w:pPr>
        <w:tabs>
          <w:tab w:val="left" w:pos="567"/>
          <w:tab w:val="left" w:pos="709"/>
        </w:tabs>
        <w:spacing w:after="0" w:line="240" w:lineRule="auto"/>
        <w:jc w:val="center"/>
        <w:rPr>
          <w:rFonts w:ascii="Times New Roman" w:hAnsi="Times New Roman" w:cs="Times New Roman"/>
          <w:sz w:val="24"/>
          <w:szCs w:val="24"/>
        </w:rPr>
      </w:pPr>
      <w:r w:rsidRPr="000F547E">
        <w:rPr>
          <w:rFonts w:ascii="Times New Roman" w:hAnsi="Times New Roman" w:cs="Times New Roman"/>
          <w:b/>
          <w:sz w:val="24"/>
          <w:szCs w:val="24"/>
        </w:rPr>
        <w:t>(мониторинг безопасности)</w:t>
      </w:r>
      <w:r w:rsidRPr="000F547E">
        <w:rPr>
          <w:rFonts w:ascii="Times New Roman" w:hAnsi="Times New Roman" w:cs="Times New Roman"/>
          <w:sz w:val="24"/>
          <w:szCs w:val="24"/>
        </w:rPr>
        <w:t xml:space="preserve"> </w:t>
      </w:r>
    </w:p>
    <w:p w:rsidR="0019692A" w:rsidRPr="000F547E" w:rsidRDefault="0019692A" w:rsidP="0019692A">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4.8.1. </w:t>
      </w:r>
      <w:proofErr w:type="gramStart"/>
      <w:r w:rsidRPr="000F547E">
        <w:rPr>
          <w:rFonts w:ascii="Times New Roman" w:hAnsi="Times New Roman" w:cs="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0F547E">
        <w:rPr>
          <w:rFonts w:ascii="Times New Roman" w:hAnsi="Times New Roman" w:cs="Times New Roman"/>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 </w:t>
      </w:r>
    </w:p>
    <w:p w:rsidR="0019692A" w:rsidRPr="000F547E" w:rsidRDefault="0019692A" w:rsidP="0019692A">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 </w:t>
      </w:r>
    </w:p>
    <w:p w:rsidR="0019692A" w:rsidRPr="000F547E" w:rsidRDefault="0019692A" w:rsidP="0019692A">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1) решение о проведении внепланового контрольного (надзорного) мероприятия в соответствии со статьей 60 Федерального закона № 248-ФЗ; </w:t>
      </w:r>
    </w:p>
    <w:p w:rsidR="0019692A" w:rsidRPr="000F547E" w:rsidRDefault="0019692A" w:rsidP="0019692A">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решение об объявлении предостережения; </w:t>
      </w:r>
    </w:p>
    <w:p w:rsidR="0019692A" w:rsidRPr="000F547E" w:rsidRDefault="0019692A" w:rsidP="0019692A">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rsidR="001707FE" w:rsidRPr="000F547E" w:rsidRDefault="0019692A" w:rsidP="0019692A">
      <w:pPr>
        <w:tabs>
          <w:tab w:val="left" w:pos="567"/>
          <w:tab w:val="left" w:pos="709"/>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020A3" w:rsidRPr="000F547E" w:rsidRDefault="007020A3" w:rsidP="007020A3">
      <w:pPr>
        <w:tabs>
          <w:tab w:val="left" w:pos="567"/>
        </w:tabs>
        <w:spacing w:after="0" w:line="240" w:lineRule="auto"/>
        <w:jc w:val="both"/>
        <w:rPr>
          <w:rFonts w:ascii="Times New Roman" w:hAnsi="Times New Roman" w:cs="Times New Roman"/>
          <w:sz w:val="24"/>
          <w:szCs w:val="24"/>
        </w:rPr>
      </w:pPr>
    </w:p>
    <w:p w:rsidR="00931417" w:rsidRPr="000F547E" w:rsidRDefault="00931417" w:rsidP="00931417">
      <w:p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4.9. Выездное обследование</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4.9.1. Выездное обследование проводится в целях оценки соблюдения контролируемыми лицами обязательных требований. </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4.9.3. Выездное обследование проводится без информирования контролируемого лица. </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p>
    <w:p w:rsidR="00931417" w:rsidRPr="000F547E" w:rsidRDefault="00931417" w:rsidP="00931417">
      <w:p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5. Досудебное обжалование</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 </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1) решений о проведении контрольных мероприятий и обязательных профилактических визитов; </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2) актов контрольных мероприятий и обязательных профилактических визитов, предписаний об устранении выявленных нарушений; </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3) действий (бездействия) должностных лиц в рамках контрольных мероприятий и обязательных профилактических визитов; </w:t>
      </w:r>
    </w:p>
    <w:p w:rsidR="00931417"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4) решений об отнесении объектов контроля к соответствующей категории риска; </w:t>
      </w:r>
    </w:p>
    <w:p w:rsidR="00B139B5" w:rsidRPr="000F547E" w:rsidRDefault="00931417" w:rsidP="00931417">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5) решений об отказе в проведении обязательных профилактических визитов по заявлениям контролируемых лиц; </w:t>
      </w:r>
    </w:p>
    <w:p w:rsidR="00B139B5" w:rsidRPr="000F547E" w:rsidRDefault="00B139B5" w:rsidP="00B139B5">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 </w:t>
      </w:r>
    </w:p>
    <w:p w:rsidR="00B139B5" w:rsidRPr="000F547E" w:rsidRDefault="00B139B5" w:rsidP="00B139B5">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B139B5" w:rsidRPr="000F547E" w:rsidRDefault="00B139B5" w:rsidP="00B139B5">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rsidR="00B139B5" w:rsidRPr="000F547E" w:rsidRDefault="00B139B5" w:rsidP="00B139B5">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B139B5" w:rsidRPr="000F547E" w:rsidRDefault="00B139B5" w:rsidP="00B139B5">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 Жалоба на решение, действие (бездействие) руководителя Контрольного органа рассматривается руководителем Контрольного органа.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5.4.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5.7. Жалоба может содержать ходатайство о приостановлении исполнения обжалуемого решения Контрольного органа.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5.8. Руководителем (заместителем руководителя) Контрольного органа в срок не позднее двух рабочих дней со дня регистрации жалобы принимается решение: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1) о приостановлении исполнения обжалуемого решения Контрольного органа;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2) об отказе в приостановлении исполнения обжалуемого решения Контрольного органа. Информация о принятом решении направляется контролируемому лицу, подавшему жалобу, в течение одного рабочего дня с момента принятия решения.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5.9. Жалоба должна содержать: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931417" w:rsidRPr="000F547E">
        <w:rPr>
          <w:rFonts w:ascii="Times New Roman" w:hAnsi="Times New Roman" w:cs="Times New Roman"/>
          <w:sz w:val="24"/>
          <w:szCs w:val="24"/>
        </w:rPr>
        <w:t xml:space="preserve">1) наименование Контрольного органа, фамилию, имя, отчество (при наличии) должностного лица, решение и (или) действие (бездействие) которых обжалуются; </w:t>
      </w:r>
      <w:proofErr w:type="gramEnd"/>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00931417" w:rsidRPr="000F547E">
        <w:rPr>
          <w:rFonts w:ascii="Times New Roman" w:hAnsi="Times New Roman" w:cs="Times New Roman"/>
          <w:sz w:val="24"/>
          <w:szCs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roofErr w:type="gramEnd"/>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w:t>
      </w:r>
      <w:proofErr w:type="gramStart"/>
      <w:r w:rsidR="00931417" w:rsidRPr="000F547E">
        <w:rPr>
          <w:rFonts w:ascii="Times New Roman" w:hAnsi="Times New Roman" w:cs="Times New Roman"/>
          <w:sz w:val="24"/>
          <w:szCs w:val="24"/>
        </w:rPr>
        <w:t xml:space="preserve">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 </w:t>
      </w:r>
      <w:proofErr w:type="gramEnd"/>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4) основания и доводы, на основании которых контролируемое лицо </w:t>
      </w:r>
      <w:proofErr w:type="gramStart"/>
      <w:r w:rsidR="00931417" w:rsidRPr="000F547E">
        <w:rPr>
          <w:rFonts w:ascii="Times New Roman" w:hAnsi="Times New Roman" w:cs="Times New Roman"/>
          <w:sz w:val="24"/>
          <w:szCs w:val="24"/>
        </w:rPr>
        <w:t>не согласно</w:t>
      </w:r>
      <w:proofErr w:type="gramEnd"/>
      <w:r w:rsidR="00931417" w:rsidRPr="000F547E">
        <w:rPr>
          <w:rFonts w:ascii="Times New Roman" w:hAnsi="Times New Roman" w:cs="Times New Roman"/>
          <w:sz w:val="24"/>
          <w:szCs w:val="24"/>
        </w:rPr>
        <w:t xml:space="preserve"> с решением Контрольного органа и (или) действием (бездействием) должностного лица. </w:t>
      </w: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Контролируемым лицом могут быть представлены документы (при наличии), подтверждающие его доводы, либо их копии;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 требования контролируемого лица, подавшего жалобу;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 </w:t>
      </w:r>
    </w:p>
    <w:p w:rsidR="00AD436C"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 </w:t>
      </w:r>
    </w:p>
    <w:p w:rsidR="002E0D98" w:rsidRPr="000F547E" w:rsidRDefault="00AD436C" w:rsidP="00AD436C">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00931417" w:rsidRPr="000F547E">
        <w:rPr>
          <w:rFonts w:ascii="Times New Roman" w:hAnsi="Times New Roman" w:cs="Times New Roman"/>
          <w:sz w:val="24"/>
          <w:szCs w:val="24"/>
        </w:rPr>
        <w:t>ии и ау</w:t>
      </w:r>
      <w:proofErr w:type="gramEnd"/>
      <w:r w:rsidR="00931417" w:rsidRPr="000F547E">
        <w:rPr>
          <w:rFonts w:ascii="Times New Roman" w:hAnsi="Times New Roman" w:cs="Times New Roman"/>
          <w:sz w:val="24"/>
          <w:szCs w:val="24"/>
        </w:rPr>
        <w:t xml:space="preserve">тентификации».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5.12. Контрольный орган принимает решение об отказе в рассмотрении жалобы в течение пяти рабочих дней со дня получения жалобы, если: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2) в удовлетворении ходатайства о восстановлении пропущенного срока на подачу жалобы отказано;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3) до принятия решения по жалобе от контролируемого лица, ее подавшего, поступило заявление об отзыве жалобы;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4) имеется решение суда по вопросам, поставленным в жалобе;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 ранее в Контрольный орган была подана другая жалоба от того же контролируемого лица по тем же основаниям;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 </w:t>
      </w:r>
      <w:r w:rsidRPr="000F547E">
        <w:rPr>
          <w:rFonts w:ascii="Times New Roman" w:hAnsi="Times New Roman" w:cs="Times New Roman"/>
          <w:sz w:val="24"/>
          <w:szCs w:val="24"/>
        </w:rPr>
        <w:t xml:space="preserve">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8) жалоба подана в ненадлежащий орган;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9) законодательством Российской Федерации предусмотрен только судебный порядок обжалования решений Контрольного органа.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E0D98"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w:t>
      </w:r>
    </w:p>
    <w:p w:rsidR="00DF6F6D" w:rsidRPr="000F547E" w:rsidRDefault="002E0D98" w:rsidP="002E0D98">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w:t>
      </w:r>
      <w:r w:rsidR="00931417" w:rsidRPr="000F547E">
        <w:rPr>
          <w:rFonts w:ascii="Times New Roman" w:hAnsi="Times New Roman" w:cs="Times New Roman"/>
          <w:sz w:val="24"/>
          <w:szCs w:val="24"/>
        </w:rPr>
        <w:t xml:space="preserve">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r w:rsidRPr="000F547E">
        <w:rPr>
          <w:rFonts w:ascii="Times New Roman" w:hAnsi="Times New Roman" w:cs="Times New Roman"/>
          <w:sz w:val="24"/>
          <w:szCs w:val="24"/>
        </w:rPr>
        <w:t xml:space="preserve">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r w:rsidRPr="000F547E">
        <w:rPr>
          <w:rFonts w:ascii="Times New Roman" w:hAnsi="Times New Roman" w:cs="Times New Roman"/>
          <w:sz w:val="24"/>
          <w:szCs w:val="24"/>
        </w:rPr>
        <w:t xml:space="preserve">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5.19. Обязанность доказывания законности и обоснованности принятого решения и (или) совершенного действия (бездействия) возлагается на Контрольный орган.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5.20. По итогам рассмотрения жалобы руководитель (заместитель руководителя) Контрольного органа принимает одно из следующих решений: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1) оставляет жалобу без удовлетворения;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2) отменяет решение Контрольного органа полностью или частично;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3) отменяет решение Контрольного органа полностью и принимает новое решение; </w:t>
      </w:r>
    </w:p>
    <w:p w:rsidR="00DF6F6D"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 xml:space="preserve">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 </w:t>
      </w:r>
    </w:p>
    <w:p w:rsidR="00931417" w:rsidRPr="000F547E" w:rsidRDefault="00DF6F6D" w:rsidP="00DF6F6D">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931417" w:rsidRPr="000F547E">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0B527E" w:rsidRPr="000F547E" w:rsidRDefault="000B527E" w:rsidP="00DF6F6D">
      <w:pPr>
        <w:tabs>
          <w:tab w:val="left" w:pos="567"/>
        </w:tabs>
        <w:spacing w:after="0" w:line="240" w:lineRule="auto"/>
        <w:jc w:val="both"/>
        <w:rPr>
          <w:rFonts w:ascii="Times New Roman" w:hAnsi="Times New Roman" w:cs="Times New Roman"/>
          <w:sz w:val="24"/>
          <w:szCs w:val="24"/>
        </w:rPr>
      </w:pPr>
    </w:p>
    <w:p w:rsidR="00757A71" w:rsidRPr="000F547E" w:rsidRDefault="00757A71" w:rsidP="00757A71">
      <w:pPr>
        <w:pStyle w:val="a5"/>
        <w:numPr>
          <w:ilvl w:val="0"/>
          <w:numId w:val="10"/>
        </w:num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Ключевые показатели вида контроля и их целевые значения для муниципального контроля</w:t>
      </w:r>
    </w:p>
    <w:p w:rsidR="00757A71" w:rsidRPr="000F547E" w:rsidRDefault="00C65DF1" w:rsidP="00C65DF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6.1. </w:t>
      </w:r>
      <w:r w:rsidR="00757A71" w:rsidRPr="000F547E">
        <w:rPr>
          <w:rFonts w:ascii="Times New Roman" w:hAnsi="Times New Roman" w:cs="Times New Roman"/>
          <w:sz w:val="24"/>
          <w:szCs w:val="24"/>
        </w:rPr>
        <w:t xml:space="preserve">Ключевые показатели муниципального контроля и их целевые значения, индикативные показатели установлены приложением </w:t>
      </w:r>
      <w:r w:rsidRPr="000F547E">
        <w:rPr>
          <w:rFonts w:ascii="Times New Roman" w:hAnsi="Times New Roman" w:cs="Times New Roman"/>
          <w:sz w:val="24"/>
          <w:szCs w:val="24"/>
        </w:rPr>
        <w:t>4</w:t>
      </w:r>
      <w:r w:rsidR="00757A71" w:rsidRPr="000F547E">
        <w:rPr>
          <w:rFonts w:ascii="Times New Roman" w:hAnsi="Times New Roman" w:cs="Times New Roman"/>
          <w:sz w:val="24"/>
          <w:szCs w:val="24"/>
        </w:rPr>
        <w:t xml:space="preserve"> к настоящему Положению.</w:t>
      </w:r>
    </w:p>
    <w:p w:rsidR="0095459D" w:rsidRPr="000F547E" w:rsidRDefault="0095459D" w:rsidP="0095459D">
      <w:pPr>
        <w:spacing w:after="0" w:line="240" w:lineRule="auto"/>
        <w:rPr>
          <w:rFonts w:ascii="Times New Roman" w:hAnsi="Times New Roman" w:cs="Times New Roman"/>
          <w:sz w:val="24"/>
          <w:szCs w:val="24"/>
        </w:rPr>
      </w:pPr>
    </w:p>
    <w:p w:rsidR="0095459D" w:rsidRPr="000F547E" w:rsidRDefault="0095459D"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C65DF1" w:rsidRPr="000F547E" w:rsidRDefault="00C65DF1" w:rsidP="0095459D">
      <w:pPr>
        <w:spacing w:after="0" w:line="240" w:lineRule="auto"/>
        <w:rPr>
          <w:rFonts w:ascii="Times New Roman" w:hAnsi="Times New Roman" w:cs="Times New Roman"/>
          <w:sz w:val="24"/>
          <w:szCs w:val="24"/>
        </w:rPr>
      </w:pPr>
    </w:p>
    <w:p w:rsidR="00231C9E" w:rsidRPr="000F547E" w:rsidRDefault="00231C9E" w:rsidP="00231C9E">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lastRenderedPageBreak/>
        <w:t xml:space="preserve">Приложение 1 </w:t>
      </w:r>
    </w:p>
    <w:p w:rsidR="00231C9E" w:rsidRPr="000F547E" w:rsidRDefault="00231C9E" w:rsidP="00231C9E">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к Положению о муниципальном контроле </w:t>
      </w:r>
    </w:p>
    <w:p w:rsidR="00231C9E" w:rsidRPr="000F547E" w:rsidRDefault="00231C9E" w:rsidP="00231C9E">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в сфере благоустройства на территории </w:t>
      </w:r>
    </w:p>
    <w:p w:rsidR="00C65DF1" w:rsidRPr="000F547E" w:rsidRDefault="00231C9E" w:rsidP="00231C9E">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Новоржевского муниципального округа</w:t>
      </w:r>
    </w:p>
    <w:p w:rsidR="00231C9E" w:rsidRPr="000F547E" w:rsidRDefault="00231C9E" w:rsidP="00231C9E">
      <w:pPr>
        <w:spacing w:after="0" w:line="240" w:lineRule="auto"/>
        <w:jc w:val="right"/>
        <w:rPr>
          <w:rFonts w:ascii="Times New Roman" w:hAnsi="Times New Roman" w:cs="Times New Roman"/>
          <w:sz w:val="24"/>
          <w:szCs w:val="24"/>
        </w:rPr>
      </w:pPr>
    </w:p>
    <w:p w:rsidR="00231C9E" w:rsidRPr="000F547E" w:rsidRDefault="00231C9E" w:rsidP="00231C9E">
      <w:pPr>
        <w:spacing w:after="0" w:line="240" w:lineRule="auto"/>
        <w:jc w:val="right"/>
        <w:rPr>
          <w:rFonts w:ascii="Times New Roman" w:hAnsi="Times New Roman" w:cs="Times New Roman"/>
          <w:sz w:val="24"/>
          <w:szCs w:val="24"/>
        </w:rPr>
      </w:pPr>
    </w:p>
    <w:p w:rsidR="00231C9E" w:rsidRPr="000F547E" w:rsidRDefault="00231C9E" w:rsidP="00231C9E">
      <w:pPr>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Критерии отнесения объектов контроля к категориям риска в рамках осуществления муниципального контроля в сфере благоустройства</w:t>
      </w:r>
    </w:p>
    <w:tbl>
      <w:tblPr>
        <w:tblStyle w:val="a8"/>
        <w:tblW w:w="0" w:type="auto"/>
        <w:tblLook w:val="04A0"/>
      </w:tblPr>
      <w:tblGrid>
        <w:gridCol w:w="675"/>
        <w:gridCol w:w="6663"/>
        <w:gridCol w:w="2233"/>
      </w:tblGrid>
      <w:tr w:rsidR="00231C9E" w:rsidRPr="000F547E" w:rsidTr="001C1B5A">
        <w:tc>
          <w:tcPr>
            <w:tcW w:w="675" w:type="dxa"/>
            <w:vAlign w:val="center"/>
          </w:tcPr>
          <w:p w:rsidR="00231C9E" w:rsidRPr="000F547E" w:rsidRDefault="00231C9E" w:rsidP="00F301AA">
            <w:pPr>
              <w:jc w:val="center"/>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Pr="000F547E">
              <w:rPr>
                <w:rFonts w:ascii="Times New Roman" w:hAnsi="Times New Roman" w:cs="Times New Roman"/>
                <w:sz w:val="24"/>
                <w:szCs w:val="24"/>
              </w:rPr>
              <w:t>п</w:t>
            </w:r>
            <w:proofErr w:type="gramEnd"/>
            <w:r w:rsidRPr="000F547E">
              <w:rPr>
                <w:rFonts w:ascii="Times New Roman" w:hAnsi="Times New Roman" w:cs="Times New Roman"/>
                <w:sz w:val="24"/>
                <w:szCs w:val="24"/>
              </w:rPr>
              <w:t>/п</w:t>
            </w:r>
          </w:p>
        </w:tc>
        <w:tc>
          <w:tcPr>
            <w:tcW w:w="6663" w:type="dxa"/>
            <w:vAlign w:val="center"/>
          </w:tcPr>
          <w:p w:rsidR="00231C9E" w:rsidRPr="000F547E" w:rsidRDefault="00231C9E" w:rsidP="00F301AA">
            <w:pPr>
              <w:jc w:val="center"/>
              <w:rPr>
                <w:rFonts w:ascii="Times New Roman" w:hAnsi="Times New Roman" w:cs="Times New Roman"/>
                <w:sz w:val="24"/>
                <w:szCs w:val="24"/>
              </w:rPr>
            </w:pPr>
            <w:r w:rsidRPr="000F547E">
              <w:rPr>
                <w:rFonts w:ascii="Times New Roman" w:hAnsi="Times New Roman" w:cs="Times New Roman"/>
                <w:sz w:val="24"/>
                <w:szCs w:val="24"/>
              </w:rPr>
              <w:t>Объекты муниципального контроля в сфере благоустройства</w:t>
            </w:r>
            <w:r w:rsidR="00F301AA" w:rsidRPr="000F547E">
              <w:rPr>
                <w:rFonts w:ascii="Times New Roman" w:hAnsi="Times New Roman" w:cs="Times New Roman"/>
                <w:sz w:val="24"/>
                <w:szCs w:val="24"/>
              </w:rPr>
              <w:t xml:space="preserve"> на территории Новоржевского муниципального округа</w:t>
            </w:r>
          </w:p>
        </w:tc>
        <w:tc>
          <w:tcPr>
            <w:tcW w:w="2233" w:type="dxa"/>
            <w:vAlign w:val="center"/>
          </w:tcPr>
          <w:p w:rsidR="00231C9E" w:rsidRPr="000F547E" w:rsidRDefault="00F301AA" w:rsidP="00F301AA">
            <w:pPr>
              <w:jc w:val="center"/>
              <w:rPr>
                <w:rFonts w:ascii="Times New Roman" w:hAnsi="Times New Roman" w:cs="Times New Roman"/>
                <w:sz w:val="24"/>
                <w:szCs w:val="24"/>
              </w:rPr>
            </w:pPr>
            <w:r w:rsidRPr="000F547E">
              <w:rPr>
                <w:rFonts w:ascii="Times New Roman" w:hAnsi="Times New Roman" w:cs="Times New Roman"/>
                <w:sz w:val="24"/>
                <w:szCs w:val="24"/>
              </w:rPr>
              <w:t>Категория риска</w:t>
            </w:r>
          </w:p>
        </w:tc>
      </w:tr>
      <w:tr w:rsidR="00231C9E" w:rsidRPr="000F547E" w:rsidTr="001C1B5A">
        <w:tc>
          <w:tcPr>
            <w:tcW w:w="675" w:type="dxa"/>
          </w:tcPr>
          <w:p w:rsidR="00231C9E" w:rsidRPr="000F547E" w:rsidRDefault="00F301AA" w:rsidP="00231C9E">
            <w:pPr>
              <w:jc w:val="both"/>
              <w:rPr>
                <w:rFonts w:ascii="Times New Roman" w:hAnsi="Times New Roman" w:cs="Times New Roman"/>
                <w:sz w:val="24"/>
                <w:szCs w:val="24"/>
              </w:rPr>
            </w:pPr>
            <w:r w:rsidRPr="000F547E">
              <w:rPr>
                <w:rFonts w:ascii="Times New Roman" w:hAnsi="Times New Roman" w:cs="Times New Roman"/>
                <w:sz w:val="24"/>
                <w:szCs w:val="24"/>
              </w:rPr>
              <w:t>1.</w:t>
            </w:r>
          </w:p>
        </w:tc>
        <w:tc>
          <w:tcPr>
            <w:tcW w:w="6663" w:type="dxa"/>
          </w:tcPr>
          <w:p w:rsidR="00231C9E" w:rsidRPr="000F547E" w:rsidRDefault="00F301AA" w:rsidP="00F301AA">
            <w:pPr>
              <w:jc w:val="both"/>
              <w:rPr>
                <w:rFonts w:ascii="Times New Roman" w:hAnsi="Times New Roman" w:cs="Times New Roman"/>
                <w:sz w:val="24"/>
                <w:szCs w:val="24"/>
              </w:rPr>
            </w:pPr>
            <w:proofErr w:type="gramStart"/>
            <w:r w:rsidRPr="000F547E">
              <w:rPr>
                <w:rFonts w:ascii="Times New Roman" w:hAnsi="Times New Roman" w:cs="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территории Новоржевского муниципального округа, утвержденного решением Собрания</w:t>
            </w:r>
            <w:proofErr w:type="gramEnd"/>
            <w:r w:rsidRPr="000F547E">
              <w:rPr>
                <w:rFonts w:ascii="Times New Roman" w:hAnsi="Times New Roman" w:cs="Times New Roman"/>
                <w:sz w:val="24"/>
                <w:szCs w:val="24"/>
              </w:rPr>
              <w:t xml:space="preserve"> депутатов Новоржевского муниципального округа от 27.03.2024 № 14 (далее – Правила благоустройства)</w:t>
            </w:r>
          </w:p>
        </w:tc>
        <w:tc>
          <w:tcPr>
            <w:tcW w:w="2233" w:type="dxa"/>
          </w:tcPr>
          <w:p w:rsidR="002263D7" w:rsidRPr="000F547E" w:rsidRDefault="002263D7" w:rsidP="002263D7">
            <w:pPr>
              <w:jc w:val="center"/>
              <w:rPr>
                <w:rFonts w:ascii="Times New Roman" w:hAnsi="Times New Roman" w:cs="Times New Roman"/>
                <w:sz w:val="24"/>
                <w:szCs w:val="24"/>
              </w:rPr>
            </w:pPr>
          </w:p>
          <w:p w:rsidR="002263D7" w:rsidRPr="000F547E" w:rsidRDefault="002263D7" w:rsidP="002263D7">
            <w:pPr>
              <w:jc w:val="center"/>
              <w:rPr>
                <w:rFonts w:ascii="Times New Roman" w:hAnsi="Times New Roman" w:cs="Times New Roman"/>
                <w:sz w:val="24"/>
                <w:szCs w:val="24"/>
              </w:rPr>
            </w:pPr>
          </w:p>
          <w:p w:rsidR="00231C9E" w:rsidRPr="000F547E" w:rsidRDefault="002263D7" w:rsidP="002263D7">
            <w:pPr>
              <w:jc w:val="center"/>
              <w:rPr>
                <w:rFonts w:ascii="Times New Roman" w:hAnsi="Times New Roman" w:cs="Times New Roman"/>
                <w:sz w:val="24"/>
                <w:szCs w:val="24"/>
              </w:rPr>
            </w:pPr>
            <w:r w:rsidRPr="000F547E">
              <w:rPr>
                <w:rFonts w:ascii="Times New Roman" w:hAnsi="Times New Roman" w:cs="Times New Roman"/>
                <w:sz w:val="24"/>
                <w:szCs w:val="24"/>
              </w:rPr>
              <w:t>Значительный риск</w:t>
            </w:r>
          </w:p>
        </w:tc>
      </w:tr>
      <w:tr w:rsidR="00231C9E" w:rsidRPr="000F547E" w:rsidTr="001C1B5A">
        <w:tc>
          <w:tcPr>
            <w:tcW w:w="675" w:type="dxa"/>
          </w:tcPr>
          <w:p w:rsidR="00231C9E" w:rsidRPr="000F547E" w:rsidRDefault="002263D7" w:rsidP="00231C9E">
            <w:pPr>
              <w:jc w:val="both"/>
              <w:rPr>
                <w:rFonts w:ascii="Times New Roman" w:hAnsi="Times New Roman" w:cs="Times New Roman"/>
                <w:sz w:val="24"/>
                <w:szCs w:val="24"/>
              </w:rPr>
            </w:pPr>
            <w:r w:rsidRPr="000F547E">
              <w:rPr>
                <w:rFonts w:ascii="Times New Roman" w:hAnsi="Times New Roman" w:cs="Times New Roman"/>
                <w:sz w:val="24"/>
                <w:szCs w:val="24"/>
              </w:rPr>
              <w:t>2.</w:t>
            </w:r>
          </w:p>
        </w:tc>
        <w:tc>
          <w:tcPr>
            <w:tcW w:w="6663" w:type="dxa"/>
          </w:tcPr>
          <w:p w:rsidR="00231C9E" w:rsidRPr="000F547E" w:rsidRDefault="002263D7" w:rsidP="00231C9E">
            <w:pPr>
              <w:jc w:val="both"/>
              <w:rPr>
                <w:rFonts w:ascii="Times New Roman" w:hAnsi="Times New Roman" w:cs="Times New Roman"/>
                <w:sz w:val="24"/>
                <w:szCs w:val="24"/>
              </w:rPr>
            </w:pPr>
            <w:r w:rsidRPr="000F547E">
              <w:rPr>
                <w:rFonts w:ascii="Times New Roman" w:hAnsi="Times New Roman" w:cs="Times New Roman"/>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2233" w:type="dxa"/>
          </w:tcPr>
          <w:p w:rsidR="002263D7" w:rsidRPr="000F547E" w:rsidRDefault="002263D7" w:rsidP="002263D7">
            <w:pPr>
              <w:jc w:val="center"/>
              <w:rPr>
                <w:rFonts w:ascii="Times New Roman" w:hAnsi="Times New Roman" w:cs="Times New Roman"/>
                <w:sz w:val="24"/>
                <w:szCs w:val="24"/>
              </w:rPr>
            </w:pPr>
          </w:p>
          <w:p w:rsidR="002263D7" w:rsidRPr="000F547E" w:rsidRDefault="002263D7" w:rsidP="002263D7">
            <w:pPr>
              <w:jc w:val="center"/>
              <w:rPr>
                <w:rFonts w:ascii="Times New Roman" w:hAnsi="Times New Roman" w:cs="Times New Roman"/>
                <w:sz w:val="24"/>
                <w:szCs w:val="24"/>
              </w:rPr>
            </w:pPr>
          </w:p>
          <w:p w:rsidR="00231C9E" w:rsidRPr="000F547E" w:rsidRDefault="002263D7" w:rsidP="002263D7">
            <w:pPr>
              <w:jc w:val="center"/>
              <w:rPr>
                <w:rFonts w:ascii="Times New Roman" w:hAnsi="Times New Roman" w:cs="Times New Roman"/>
                <w:sz w:val="24"/>
                <w:szCs w:val="24"/>
              </w:rPr>
            </w:pPr>
            <w:r w:rsidRPr="000F547E">
              <w:rPr>
                <w:rFonts w:ascii="Times New Roman" w:hAnsi="Times New Roman" w:cs="Times New Roman"/>
                <w:sz w:val="24"/>
                <w:szCs w:val="24"/>
              </w:rPr>
              <w:t>Средний риск</w:t>
            </w:r>
          </w:p>
        </w:tc>
      </w:tr>
      <w:tr w:rsidR="00231C9E" w:rsidRPr="000F547E" w:rsidTr="001C1B5A">
        <w:tc>
          <w:tcPr>
            <w:tcW w:w="675" w:type="dxa"/>
          </w:tcPr>
          <w:p w:rsidR="00231C9E" w:rsidRPr="000F547E" w:rsidRDefault="002263D7" w:rsidP="00231C9E">
            <w:pPr>
              <w:jc w:val="both"/>
              <w:rPr>
                <w:rFonts w:ascii="Times New Roman" w:hAnsi="Times New Roman" w:cs="Times New Roman"/>
                <w:sz w:val="24"/>
                <w:szCs w:val="24"/>
              </w:rPr>
            </w:pPr>
            <w:r w:rsidRPr="000F547E">
              <w:rPr>
                <w:rFonts w:ascii="Times New Roman" w:hAnsi="Times New Roman" w:cs="Times New Roman"/>
                <w:sz w:val="24"/>
                <w:szCs w:val="24"/>
              </w:rPr>
              <w:t>3.</w:t>
            </w:r>
          </w:p>
        </w:tc>
        <w:tc>
          <w:tcPr>
            <w:tcW w:w="6663" w:type="dxa"/>
          </w:tcPr>
          <w:p w:rsidR="00231C9E" w:rsidRPr="000F547E" w:rsidRDefault="002263D7" w:rsidP="00231C9E">
            <w:pPr>
              <w:jc w:val="both"/>
              <w:rPr>
                <w:rFonts w:ascii="Times New Roman" w:hAnsi="Times New Roman" w:cs="Times New Roman"/>
                <w:sz w:val="24"/>
                <w:szCs w:val="24"/>
              </w:rPr>
            </w:pPr>
            <w:r w:rsidRPr="000F547E">
              <w:rPr>
                <w:rFonts w:ascii="Times New Roman" w:hAnsi="Times New Roman" w:cs="Times New Roman"/>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p>
        </w:tc>
        <w:tc>
          <w:tcPr>
            <w:tcW w:w="2233" w:type="dxa"/>
          </w:tcPr>
          <w:p w:rsidR="002263D7" w:rsidRPr="000F547E" w:rsidRDefault="002263D7" w:rsidP="002263D7">
            <w:pPr>
              <w:jc w:val="center"/>
              <w:rPr>
                <w:rFonts w:ascii="Times New Roman" w:hAnsi="Times New Roman" w:cs="Times New Roman"/>
                <w:sz w:val="24"/>
                <w:szCs w:val="24"/>
              </w:rPr>
            </w:pPr>
          </w:p>
          <w:p w:rsidR="002263D7" w:rsidRPr="000F547E" w:rsidRDefault="002263D7" w:rsidP="002263D7">
            <w:pPr>
              <w:jc w:val="center"/>
              <w:rPr>
                <w:rFonts w:ascii="Times New Roman" w:hAnsi="Times New Roman" w:cs="Times New Roman"/>
                <w:sz w:val="24"/>
                <w:szCs w:val="24"/>
              </w:rPr>
            </w:pPr>
          </w:p>
          <w:p w:rsidR="00231C9E" w:rsidRPr="000F547E" w:rsidRDefault="002263D7" w:rsidP="002263D7">
            <w:pPr>
              <w:jc w:val="center"/>
              <w:rPr>
                <w:rFonts w:ascii="Times New Roman" w:hAnsi="Times New Roman" w:cs="Times New Roman"/>
                <w:sz w:val="24"/>
                <w:szCs w:val="24"/>
              </w:rPr>
            </w:pPr>
            <w:r w:rsidRPr="000F547E">
              <w:rPr>
                <w:rFonts w:ascii="Times New Roman" w:hAnsi="Times New Roman" w:cs="Times New Roman"/>
                <w:sz w:val="24"/>
                <w:szCs w:val="24"/>
              </w:rPr>
              <w:t>Умеренный риск</w:t>
            </w:r>
          </w:p>
        </w:tc>
      </w:tr>
      <w:tr w:rsidR="00231C9E" w:rsidRPr="000F547E" w:rsidTr="001C1B5A">
        <w:tc>
          <w:tcPr>
            <w:tcW w:w="675" w:type="dxa"/>
          </w:tcPr>
          <w:p w:rsidR="00231C9E" w:rsidRPr="000F547E" w:rsidRDefault="002263D7" w:rsidP="00231C9E">
            <w:pPr>
              <w:jc w:val="both"/>
              <w:rPr>
                <w:rFonts w:ascii="Times New Roman" w:hAnsi="Times New Roman" w:cs="Times New Roman"/>
                <w:sz w:val="24"/>
                <w:szCs w:val="24"/>
              </w:rPr>
            </w:pPr>
            <w:r w:rsidRPr="000F547E">
              <w:rPr>
                <w:rFonts w:ascii="Times New Roman" w:hAnsi="Times New Roman" w:cs="Times New Roman"/>
                <w:sz w:val="24"/>
                <w:szCs w:val="24"/>
              </w:rPr>
              <w:t>4.</w:t>
            </w:r>
          </w:p>
        </w:tc>
        <w:tc>
          <w:tcPr>
            <w:tcW w:w="6663" w:type="dxa"/>
          </w:tcPr>
          <w:p w:rsidR="00231C9E" w:rsidRPr="000F547E" w:rsidRDefault="002263D7" w:rsidP="00231C9E">
            <w:pPr>
              <w:jc w:val="both"/>
              <w:rPr>
                <w:rFonts w:ascii="Times New Roman" w:hAnsi="Times New Roman" w:cs="Times New Roman"/>
                <w:sz w:val="24"/>
                <w:szCs w:val="24"/>
              </w:rPr>
            </w:pPr>
            <w:r w:rsidRPr="000F547E">
              <w:rPr>
                <w:rFonts w:ascii="Times New Roman" w:hAnsi="Times New Roman" w:cs="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 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w:t>
            </w:r>
            <w:r w:rsidR="001C1B5A" w:rsidRPr="000F547E">
              <w:rPr>
                <w:rFonts w:ascii="Times New Roman" w:hAnsi="Times New Roman" w:cs="Times New Roman"/>
                <w:sz w:val="24"/>
                <w:szCs w:val="24"/>
              </w:rPr>
              <w:t xml:space="preserve"> </w:t>
            </w:r>
            <w:r w:rsidRPr="000F547E">
              <w:rPr>
                <w:rFonts w:ascii="Times New Roman" w:hAnsi="Times New Roman" w:cs="Times New Roman"/>
                <w:sz w:val="24"/>
                <w:szCs w:val="24"/>
              </w:rPr>
              <w:t xml:space="preserve"> обязательных профилактических визитов или контрольных (надзорных) мероприятий, в течение определенного периода времени</w:t>
            </w:r>
          </w:p>
        </w:tc>
        <w:tc>
          <w:tcPr>
            <w:tcW w:w="2233" w:type="dxa"/>
          </w:tcPr>
          <w:p w:rsidR="001C1B5A" w:rsidRPr="000F547E" w:rsidRDefault="001C1B5A" w:rsidP="001C1B5A">
            <w:pPr>
              <w:jc w:val="center"/>
              <w:rPr>
                <w:rFonts w:ascii="Times New Roman" w:hAnsi="Times New Roman" w:cs="Times New Roman"/>
                <w:sz w:val="24"/>
                <w:szCs w:val="24"/>
              </w:rPr>
            </w:pPr>
          </w:p>
          <w:p w:rsidR="001C1B5A" w:rsidRPr="000F547E" w:rsidRDefault="001C1B5A" w:rsidP="001C1B5A">
            <w:pPr>
              <w:jc w:val="center"/>
              <w:rPr>
                <w:rFonts w:ascii="Times New Roman" w:hAnsi="Times New Roman" w:cs="Times New Roman"/>
                <w:sz w:val="24"/>
                <w:szCs w:val="24"/>
              </w:rPr>
            </w:pPr>
          </w:p>
          <w:p w:rsidR="00231C9E" w:rsidRPr="000F547E" w:rsidRDefault="001C1B5A" w:rsidP="001C1B5A">
            <w:pPr>
              <w:jc w:val="center"/>
              <w:rPr>
                <w:rFonts w:ascii="Times New Roman" w:hAnsi="Times New Roman" w:cs="Times New Roman"/>
                <w:sz w:val="24"/>
                <w:szCs w:val="24"/>
              </w:rPr>
            </w:pPr>
            <w:r w:rsidRPr="000F547E">
              <w:rPr>
                <w:rFonts w:ascii="Times New Roman" w:hAnsi="Times New Roman" w:cs="Times New Roman"/>
                <w:sz w:val="24"/>
                <w:szCs w:val="24"/>
              </w:rPr>
              <w:t>Низкий риск</w:t>
            </w:r>
          </w:p>
        </w:tc>
      </w:tr>
    </w:tbl>
    <w:p w:rsidR="00231C9E" w:rsidRPr="000F547E" w:rsidRDefault="00231C9E" w:rsidP="00231C9E">
      <w:pPr>
        <w:spacing w:after="0" w:line="240" w:lineRule="auto"/>
        <w:jc w:val="both"/>
        <w:rPr>
          <w:rFonts w:ascii="Times New Roman" w:hAnsi="Times New Roman" w:cs="Times New Roman"/>
          <w:sz w:val="24"/>
          <w:szCs w:val="24"/>
        </w:rPr>
      </w:pPr>
    </w:p>
    <w:p w:rsidR="008E3271" w:rsidRPr="000F547E" w:rsidRDefault="008E3271" w:rsidP="00231C9E">
      <w:pPr>
        <w:spacing w:after="0" w:line="240" w:lineRule="auto"/>
        <w:jc w:val="both"/>
        <w:rPr>
          <w:rFonts w:ascii="Times New Roman" w:hAnsi="Times New Roman" w:cs="Times New Roman"/>
          <w:sz w:val="24"/>
          <w:szCs w:val="24"/>
        </w:rPr>
      </w:pPr>
    </w:p>
    <w:p w:rsidR="008E3271" w:rsidRPr="000F547E" w:rsidRDefault="008E3271" w:rsidP="00231C9E">
      <w:pPr>
        <w:spacing w:after="0" w:line="240" w:lineRule="auto"/>
        <w:jc w:val="both"/>
        <w:rPr>
          <w:rFonts w:ascii="Times New Roman" w:hAnsi="Times New Roman" w:cs="Times New Roman"/>
          <w:sz w:val="24"/>
          <w:szCs w:val="24"/>
        </w:rPr>
      </w:pPr>
    </w:p>
    <w:p w:rsidR="008E3271" w:rsidRPr="000F547E" w:rsidRDefault="008E3271" w:rsidP="00231C9E">
      <w:pPr>
        <w:spacing w:after="0" w:line="240" w:lineRule="auto"/>
        <w:jc w:val="both"/>
        <w:rPr>
          <w:rFonts w:ascii="Times New Roman" w:hAnsi="Times New Roman" w:cs="Times New Roman"/>
          <w:sz w:val="24"/>
          <w:szCs w:val="24"/>
        </w:rPr>
      </w:pPr>
    </w:p>
    <w:p w:rsidR="007240E1" w:rsidRDefault="007240E1" w:rsidP="008E3271">
      <w:pPr>
        <w:spacing w:after="0" w:line="240" w:lineRule="auto"/>
        <w:jc w:val="right"/>
        <w:rPr>
          <w:rFonts w:ascii="Times New Roman" w:hAnsi="Times New Roman" w:cs="Times New Roman"/>
          <w:sz w:val="24"/>
          <w:szCs w:val="24"/>
        </w:rPr>
      </w:pPr>
    </w:p>
    <w:p w:rsidR="008E3271" w:rsidRPr="000F547E" w:rsidRDefault="008E3271" w:rsidP="008E3271">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lastRenderedPageBreak/>
        <w:t xml:space="preserve">Приложение </w:t>
      </w:r>
      <w:r w:rsidR="005B6F45" w:rsidRPr="000F547E">
        <w:rPr>
          <w:rFonts w:ascii="Times New Roman" w:hAnsi="Times New Roman" w:cs="Times New Roman"/>
          <w:sz w:val="24"/>
          <w:szCs w:val="24"/>
        </w:rPr>
        <w:t>2</w:t>
      </w:r>
      <w:r w:rsidRPr="000F547E">
        <w:rPr>
          <w:rFonts w:ascii="Times New Roman" w:hAnsi="Times New Roman" w:cs="Times New Roman"/>
          <w:sz w:val="24"/>
          <w:szCs w:val="24"/>
        </w:rPr>
        <w:t xml:space="preserve"> </w:t>
      </w:r>
    </w:p>
    <w:p w:rsidR="008E3271" w:rsidRPr="000F547E" w:rsidRDefault="008E3271" w:rsidP="008E3271">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к Положению о муниципальном контроле </w:t>
      </w:r>
    </w:p>
    <w:p w:rsidR="008E3271" w:rsidRPr="000F547E" w:rsidRDefault="008E3271" w:rsidP="008E3271">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в сфере благоустройства на территории </w:t>
      </w:r>
    </w:p>
    <w:p w:rsidR="008E3271" w:rsidRPr="000F547E" w:rsidRDefault="008E3271" w:rsidP="008E3271">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Новоржевского муниципального округа</w:t>
      </w:r>
    </w:p>
    <w:p w:rsidR="008E3271" w:rsidRPr="000F547E" w:rsidRDefault="008E3271" w:rsidP="008E3271">
      <w:pPr>
        <w:spacing w:after="0" w:line="240" w:lineRule="auto"/>
        <w:jc w:val="right"/>
        <w:rPr>
          <w:rFonts w:ascii="Times New Roman" w:hAnsi="Times New Roman" w:cs="Times New Roman"/>
          <w:sz w:val="24"/>
          <w:szCs w:val="24"/>
        </w:rPr>
      </w:pPr>
    </w:p>
    <w:p w:rsidR="0053104F" w:rsidRPr="000F547E" w:rsidRDefault="0053104F" w:rsidP="008E3271">
      <w:pPr>
        <w:spacing w:after="0" w:line="240" w:lineRule="auto"/>
        <w:jc w:val="right"/>
        <w:rPr>
          <w:rFonts w:ascii="Times New Roman" w:hAnsi="Times New Roman" w:cs="Times New Roman"/>
          <w:sz w:val="24"/>
          <w:szCs w:val="24"/>
        </w:rPr>
      </w:pPr>
    </w:p>
    <w:p w:rsidR="00B1628F" w:rsidRPr="000F547E" w:rsidRDefault="0053104F" w:rsidP="00B1628F">
      <w:pPr>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Перечень индикаторов риска нарушения обязательных требований, проверяемых в рамках осуществления муниципального контроля в сфере благоустройства</w:t>
      </w:r>
    </w:p>
    <w:p w:rsidR="00B1628F" w:rsidRPr="000F547E" w:rsidRDefault="00B1628F" w:rsidP="00B1628F">
      <w:pPr>
        <w:spacing w:after="0" w:line="240" w:lineRule="auto"/>
        <w:jc w:val="center"/>
        <w:rPr>
          <w:rFonts w:ascii="Times New Roman" w:hAnsi="Times New Roman" w:cs="Times New Roman"/>
          <w:b/>
          <w:sz w:val="24"/>
          <w:szCs w:val="24"/>
        </w:rPr>
      </w:pPr>
    </w:p>
    <w:p w:rsidR="00B1628F" w:rsidRPr="000F547E" w:rsidRDefault="00B1628F" w:rsidP="00B1628F">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53104F" w:rsidRPr="000F547E">
        <w:rPr>
          <w:rFonts w:ascii="Times New Roman" w:hAnsi="Times New Roman" w:cs="Times New Roman"/>
          <w:sz w:val="24"/>
          <w:szCs w:val="24"/>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Pr="000F547E">
        <w:rPr>
          <w:rFonts w:ascii="Times New Roman" w:hAnsi="Times New Roman" w:cs="Times New Roman"/>
          <w:sz w:val="24"/>
          <w:szCs w:val="24"/>
        </w:rPr>
        <w:t>Новоржевского муниципального округа.</w:t>
      </w:r>
    </w:p>
    <w:p w:rsidR="00B1628F" w:rsidRPr="000F547E" w:rsidRDefault="0053104F" w:rsidP="00B1628F">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B1628F" w:rsidRPr="000F547E">
        <w:rPr>
          <w:rFonts w:ascii="Times New Roman" w:hAnsi="Times New Roman" w:cs="Times New Roman"/>
          <w:sz w:val="24"/>
          <w:szCs w:val="24"/>
        </w:rPr>
        <w:t xml:space="preserve">        </w:t>
      </w:r>
      <w:r w:rsidRPr="000F547E">
        <w:rPr>
          <w:rFonts w:ascii="Times New Roman" w:hAnsi="Times New Roman" w:cs="Times New Roman"/>
          <w:sz w:val="24"/>
          <w:szCs w:val="24"/>
        </w:rPr>
        <w:t xml:space="preserve">2. Отсутствие сведений об окончании земляных работ по истечении 30 дней со дня окончания срока действия разрешения на их проведение. </w:t>
      </w:r>
    </w:p>
    <w:p w:rsidR="0053104F" w:rsidRPr="000F547E" w:rsidRDefault="00B1628F" w:rsidP="00B1628F">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53104F" w:rsidRPr="000F547E">
        <w:rPr>
          <w:rFonts w:ascii="Times New Roman" w:hAnsi="Times New Roman" w:cs="Times New Roman"/>
          <w:sz w:val="24"/>
          <w:szCs w:val="24"/>
        </w:rPr>
        <w:t xml:space="preserve">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 </w:t>
      </w:r>
      <w:r w:rsidRPr="000F547E">
        <w:rPr>
          <w:rFonts w:ascii="Times New Roman" w:hAnsi="Times New Roman" w:cs="Times New Roman"/>
          <w:sz w:val="24"/>
          <w:szCs w:val="24"/>
        </w:rPr>
        <w:t>Новоржевского муниципального округа</w:t>
      </w:r>
      <w:r w:rsidR="0053104F" w:rsidRPr="000F547E">
        <w:rPr>
          <w:rFonts w:ascii="Times New Roman" w:hAnsi="Times New Roman" w:cs="Times New Roman"/>
          <w:sz w:val="24"/>
          <w:szCs w:val="24"/>
        </w:rPr>
        <w:t>, на одном и том же объекте</w:t>
      </w:r>
      <w:r w:rsidRPr="000F547E">
        <w:rPr>
          <w:rFonts w:ascii="Times New Roman" w:hAnsi="Times New Roman" w:cs="Times New Roman"/>
          <w:sz w:val="24"/>
          <w:szCs w:val="24"/>
        </w:rPr>
        <w:t xml:space="preserve"> муниципального контроля.</w:t>
      </w:r>
    </w:p>
    <w:p w:rsidR="0053104F" w:rsidRPr="000F547E" w:rsidRDefault="0053104F" w:rsidP="008E3271">
      <w:pPr>
        <w:spacing w:after="0" w:line="240" w:lineRule="auto"/>
        <w:jc w:val="right"/>
        <w:rPr>
          <w:rFonts w:ascii="Times New Roman" w:hAnsi="Times New Roman" w:cs="Times New Roman"/>
          <w:sz w:val="24"/>
          <w:szCs w:val="24"/>
        </w:rPr>
      </w:pPr>
    </w:p>
    <w:p w:rsidR="008E3271" w:rsidRPr="000F547E" w:rsidRDefault="008E3271" w:rsidP="008E3271">
      <w:pPr>
        <w:spacing w:after="0" w:line="240" w:lineRule="auto"/>
        <w:jc w:val="right"/>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D92CA6" w:rsidRPr="000F547E" w:rsidRDefault="00D92CA6" w:rsidP="00AA6E3A">
      <w:pPr>
        <w:spacing w:after="0" w:line="240" w:lineRule="auto"/>
        <w:jc w:val="both"/>
        <w:rPr>
          <w:rFonts w:ascii="Times New Roman" w:hAnsi="Times New Roman" w:cs="Times New Roman"/>
          <w:sz w:val="24"/>
          <w:szCs w:val="24"/>
        </w:rPr>
      </w:pPr>
    </w:p>
    <w:p w:rsidR="007240E1" w:rsidRDefault="007240E1" w:rsidP="005B6F45">
      <w:pPr>
        <w:spacing w:after="0" w:line="240" w:lineRule="auto"/>
        <w:jc w:val="right"/>
        <w:rPr>
          <w:rFonts w:ascii="Times New Roman" w:hAnsi="Times New Roman" w:cs="Times New Roman"/>
          <w:sz w:val="24"/>
          <w:szCs w:val="24"/>
        </w:rPr>
      </w:pPr>
    </w:p>
    <w:p w:rsidR="007240E1" w:rsidRDefault="007240E1" w:rsidP="005B6F45">
      <w:pPr>
        <w:spacing w:after="0" w:line="240" w:lineRule="auto"/>
        <w:jc w:val="right"/>
        <w:rPr>
          <w:rFonts w:ascii="Times New Roman" w:hAnsi="Times New Roman" w:cs="Times New Roman"/>
          <w:sz w:val="24"/>
          <w:szCs w:val="24"/>
        </w:rPr>
      </w:pPr>
    </w:p>
    <w:p w:rsidR="005B6F45" w:rsidRPr="000F547E" w:rsidRDefault="005B6F45" w:rsidP="005B6F45">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lastRenderedPageBreak/>
        <w:t xml:space="preserve">Приложение </w:t>
      </w:r>
      <w:r w:rsidR="008C3A1F" w:rsidRPr="000F547E">
        <w:rPr>
          <w:rFonts w:ascii="Times New Roman" w:hAnsi="Times New Roman" w:cs="Times New Roman"/>
          <w:sz w:val="24"/>
          <w:szCs w:val="24"/>
        </w:rPr>
        <w:t>3</w:t>
      </w:r>
      <w:r w:rsidRPr="000F547E">
        <w:rPr>
          <w:rFonts w:ascii="Times New Roman" w:hAnsi="Times New Roman" w:cs="Times New Roman"/>
          <w:sz w:val="24"/>
          <w:szCs w:val="24"/>
        </w:rPr>
        <w:t xml:space="preserve"> </w:t>
      </w:r>
    </w:p>
    <w:p w:rsidR="005B6F45" w:rsidRPr="000F547E" w:rsidRDefault="005B6F45" w:rsidP="005B6F45">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к Положению о муниципальном контроле </w:t>
      </w:r>
    </w:p>
    <w:p w:rsidR="005B6F45" w:rsidRPr="000F547E" w:rsidRDefault="005B6F45" w:rsidP="005B6F45">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в сфере благоустройства на территории </w:t>
      </w:r>
    </w:p>
    <w:p w:rsidR="005B6F45" w:rsidRPr="000F547E" w:rsidRDefault="005B6F45" w:rsidP="005B6F45">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Новоржевского муниципального округа</w:t>
      </w:r>
    </w:p>
    <w:p w:rsidR="005B6F45" w:rsidRPr="000F547E" w:rsidRDefault="005B6F45" w:rsidP="005B6F45">
      <w:pPr>
        <w:spacing w:after="0" w:line="240" w:lineRule="auto"/>
        <w:jc w:val="right"/>
        <w:rPr>
          <w:rFonts w:ascii="Times New Roman" w:hAnsi="Times New Roman" w:cs="Times New Roman"/>
          <w:sz w:val="24"/>
          <w:szCs w:val="24"/>
        </w:rPr>
      </w:pPr>
    </w:p>
    <w:p w:rsidR="00A31B67" w:rsidRPr="000F547E" w:rsidRDefault="00A31B67" w:rsidP="005B6F45">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Форма </w:t>
      </w:r>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rPr>
          <w:rFonts w:ascii="Times New Roman" w:hAnsi="Times New Roman" w:cs="Times New Roman"/>
          <w:sz w:val="24"/>
          <w:szCs w:val="24"/>
        </w:rPr>
      </w:pPr>
      <w:r w:rsidRPr="000F547E">
        <w:rPr>
          <w:rFonts w:ascii="Times New Roman" w:hAnsi="Times New Roman" w:cs="Times New Roman"/>
          <w:sz w:val="24"/>
          <w:szCs w:val="24"/>
        </w:rPr>
        <w:t xml:space="preserve">Бланк Контрольного органа </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_________________________________ </w:t>
      </w:r>
    </w:p>
    <w:p w:rsidR="00A31B67" w:rsidRPr="000F547E" w:rsidRDefault="00A31B67" w:rsidP="00A31B67">
      <w:pPr>
        <w:spacing w:after="0" w:line="240" w:lineRule="auto"/>
        <w:jc w:val="right"/>
        <w:rPr>
          <w:rFonts w:ascii="Times New Roman" w:hAnsi="Times New Roman" w:cs="Times New Roman"/>
          <w:sz w:val="24"/>
          <w:szCs w:val="24"/>
        </w:rPr>
      </w:pPr>
      <w:proofErr w:type="gramStart"/>
      <w:r w:rsidRPr="000F547E">
        <w:rPr>
          <w:rFonts w:ascii="Times New Roman" w:hAnsi="Times New Roman" w:cs="Times New Roman"/>
          <w:sz w:val="24"/>
          <w:szCs w:val="24"/>
        </w:rPr>
        <w:t xml:space="preserve">(указывается должность руководителя </w:t>
      </w:r>
      <w:proofErr w:type="gramEnd"/>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контролируемого лица)</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_________________________________ </w:t>
      </w:r>
    </w:p>
    <w:p w:rsidR="00A31B67" w:rsidRPr="000F547E" w:rsidRDefault="00A31B67" w:rsidP="00A31B67">
      <w:pPr>
        <w:spacing w:after="0" w:line="240" w:lineRule="auto"/>
        <w:jc w:val="right"/>
        <w:rPr>
          <w:rFonts w:ascii="Times New Roman" w:hAnsi="Times New Roman" w:cs="Times New Roman"/>
          <w:sz w:val="24"/>
          <w:szCs w:val="24"/>
        </w:rPr>
      </w:pPr>
      <w:proofErr w:type="gramStart"/>
      <w:r w:rsidRPr="000F547E">
        <w:rPr>
          <w:rFonts w:ascii="Times New Roman" w:hAnsi="Times New Roman" w:cs="Times New Roman"/>
          <w:sz w:val="24"/>
          <w:szCs w:val="24"/>
        </w:rPr>
        <w:t xml:space="preserve">(указывается полное наименование </w:t>
      </w:r>
      <w:proofErr w:type="gramEnd"/>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контролируемого лица) </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_________________________________ </w:t>
      </w:r>
    </w:p>
    <w:p w:rsidR="00A31B67" w:rsidRPr="000F547E" w:rsidRDefault="00A31B67" w:rsidP="00A31B67">
      <w:pPr>
        <w:spacing w:after="0" w:line="240" w:lineRule="auto"/>
        <w:jc w:val="right"/>
        <w:rPr>
          <w:rFonts w:ascii="Times New Roman" w:hAnsi="Times New Roman" w:cs="Times New Roman"/>
          <w:sz w:val="24"/>
          <w:szCs w:val="24"/>
        </w:rPr>
      </w:pPr>
      <w:proofErr w:type="gramStart"/>
      <w:r w:rsidRPr="000F547E">
        <w:rPr>
          <w:rFonts w:ascii="Times New Roman" w:hAnsi="Times New Roman" w:cs="Times New Roman"/>
          <w:sz w:val="24"/>
          <w:szCs w:val="24"/>
        </w:rPr>
        <w:t xml:space="preserve">(указывается фамилия, имя, отчество </w:t>
      </w:r>
      <w:proofErr w:type="gramEnd"/>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(при наличии) руководителя </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контролируемого лица)</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 _________________________________ </w:t>
      </w:r>
    </w:p>
    <w:p w:rsidR="00A31B67" w:rsidRPr="000F547E" w:rsidRDefault="00A31B67" w:rsidP="00A31B67">
      <w:pPr>
        <w:spacing w:after="0" w:line="240" w:lineRule="auto"/>
        <w:jc w:val="right"/>
        <w:rPr>
          <w:rFonts w:ascii="Times New Roman" w:hAnsi="Times New Roman" w:cs="Times New Roman"/>
          <w:sz w:val="24"/>
          <w:szCs w:val="24"/>
        </w:rPr>
      </w:pPr>
      <w:proofErr w:type="gramStart"/>
      <w:r w:rsidRPr="000F547E">
        <w:rPr>
          <w:rFonts w:ascii="Times New Roman" w:hAnsi="Times New Roman" w:cs="Times New Roman"/>
          <w:sz w:val="24"/>
          <w:szCs w:val="24"/>
        </w:rPr>
        <w:t xml:space="preserve">(указывается адрес места нахождения </w:t>
      </w:r>
      <w:proofErr w:type="gramEnd"/>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контролируемого лица) </w:t>
      </w:r>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ПРЕДПИСАНИЕ</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 </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_____________________________________________________________________________</w:t>
      </w:r>
    </w:p>
    <w:p w:rsidR="00A31B67" w:rsidRPr="000F547E" w:rsidRDefault="00A31B67" w:rsidP="00A31B67">
      <w:pPr>
        <w:spacing w:after="0" w:line="240" w:lineRule="auto"/>
        <w:jc w:val="center"/>
        <w:rPr>
          <w:rFonts w:ascii="Times New Roman" w:hAnsi="Times New Roman" w:cs="Times New Roman"/>
          <w:i/>
          <w:sz w:val="24"/>
          <w:szCs w:val="24"/>
        </w:rPr>
      </w:pPr>
      <w:r w:rsidRPr="000F547E">
        <w:rPr>
          <w:rFonts w:ascii="Times New Roman" w:hAnsi="Times New Roman" w:cs="Times New Roman"/>
          <w:i/>
          <w:sz w:val="24"/>
          <w:szCs w:val="24"/>
        </w:rPr>
        <w:t>(указывается полное наименование контролируемого лица в дательном падеже)</w:t>
      </w:r>
    </w:p>
    <w:p w:rsidR="00A31B67" w:rsidRPr="000F547E" w:rsidRDefault="00A31B67" w:rsidP="00A31B67">
      <w:pPr>
        <w:spacing w:after="0" w:line="240" w:lineRule="auto"/>
        <w:jc w:val="center"/>
        <w:rPr>
          <w:rFonts w:ascii="Times New Roman" w:hAnsi="Times New Roman" w:cs="Times New Roman"/>
          <w:sz w:val="24"/>
          <w:szCs w:val="24"/>
        </w:rPr>
      </w:pPr>
    </w:p>
    <w:p w:rsidR="00A31B67" w:rsidRPr="000F547E" w:rsidRDefault="00A31B67" w:rsidP="00A31B67">
      <w:pPr>
        <w:spacing w:after="0" w:line="240" w:lineRule="auto"/>
        <w:jc w:val="center"/>
        <w:rPr>
          <w:rFonts w:ascii="Times New Roman" w:hAnsi="Times New Roman" w:cs="Times New Roman"/>
          <w:sz w:val="24"/>
          <w:szCs w:val="24"/>
        </w:rPr>
      </w:pPr>
      <w:r w:rsidRPr="000F547E">
        <w:rPr>
          <w:rFonts w:ascii="Times New Roman" w:hAnsi="Times New Roman" w:cs="Times New Roman"/>
          <w:sz w:val="24"/>
          <w:szCs w:val="24"/>
        </w:rPr>
        <w:t>об устранении выявленных нарушений обязательных требований</w:t>
      </w:r>
    </w:p>
    <w:p w:rsidR="00A31B67" w:rsidRPr="000F547E" w:rsidRDefault="00A31B67" w:rsidP="00A31B67">
      <w:pPr>
        <w:spacing w:after="0" w:line="240" w:lineRule="auto"/>
        <w:jc w:val="center"/>
        <w:rPr>
          <w:rFonts w:ascii="Times New Roman" w:hAnsi="Times New Roman" w:cs="Times New Roman"/>
          <w:sz w:val="24"/>
          <w:szCs w:val="24"/>
        </w:rPr>
      </w:pPr>
      <w:r w:rsidRPr="000F547E">
        <w:rPr>
          <w:rFonts w:ascii="Times New Roman" w:hAnsi="Times New Roman" w:cs="Times New Roman"/>
          <w:sz w:val="24"/>
          <w:szCs w:val="24"/>
        </w:rPr>
        <w:t>По результатам________________________________________________________________, (указываются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проведенной __________________________________________________________________</w:t>
      </w:r>
    </w:p>
    <w:p w:rsidR="00A31B67" w:rsidRPr="000F547E" w:rsidRDefault="00A31B67" w:rsidP="00A31B67">
      <w:pPr>
        <w:spacing w:after="0" w:line="240" w:lineRule="auto"/>
        <w:jc w:val="center"/>
        <w:rPr>
          <w:rFonts w:ascii="Times New Roman" w:hAnsi="Times New Roman" w:cs="Times New Roman"/>
          <w:sz w:val="24"/>
          <w:szCs w:val="24"/>
        </w:rPr>
      </w:pPr>
      <w:r w:rsidRPr="000F547E">
        <w:rPr>
          <w:rFonts w:ascii="Times New Roman" w:hAnsi="Times New Roman" w:cs="Times New Roman"/>
          <w:sz w:val="24"/>
          <w:szCs w:val="24"/>
        </w:rPr>
        <w:t>(указывается полное наименование контрольного органа)</w:t>
      </w:r>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в отношении __________________________________________________________________                      </w:t>
      </w:r>
    </w:p>
    <w:p w:rsidR="00A31B67" w:rsidRPr="000F547E" w:rsidRDefault="00A31B67" w:rsidP="00A31B67">
      <w:pPr>
        <w:spacing w:after="0" w:line="240" w:lineRule="auto"/>
        <w:jc w:val="center"/>
        <w:rPr>
          <w:rFonts w:ascii="Times New Roman" w:hAnsi="Times New Roman" w:cs="Times New Roman"/>
          <w:sz w:val="24"/>
          <w:szCs w:val="24"/>
        </w:rPr>
      </w:pPr>
      <w:r w:rsidRPr="000F547E">
        <w:rPr>
          <w:rFonts w:ascii="Times New Roman" w:hAnsi="Times New Roman" w:cs="Times New Roman"/>
          <w:sz w:val="24"/>
          <w:szCs w:val="24"/>
        </w:rPr>
        <w:t>(указывается полное наименование контролируемого лица)</w:t>
      </w:r>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в период с «__» _________________ 20__ г. по «__» _________________ 20__ г. </w:t>
      </w:r>
    </w:p>
    <w:p w:rsidR="00A31B67" w:rsidRPr="000F547E" w:rsidRDefault="00A31B67" w:rsidP="00A31B67">
      <w:pPr>
        <w:spacing w:after="0" w:line="240" w:lineRule="auto"/>
        <w:jc w:val="both"/>
        <w:rPr>
          <w:rFonts w:ascii="Times New Roman" w:hAnsi="Times New Roman" w:cs="Times New Roman"/>
          <w:sz w:val="24"/>
          <w:szCs w:val="24"/>
        </w:rPr>
      </w:pPr>
    </w:p>
    <w:p w:rsidR="00A31B67" w:rsidRPr="000F547E" w:rsidRDefault="00A31B67" w:rsidP="00A31B67">
      <w:pPr>
        <w:spacing w:after="0" w:line="240" w:lineRule="auto"/>
        <w:jc w:val="center"/>
        <w:rPr>
          <w:rFonts w:ascii="Times New Roman" w:hAnsi="Times New Roman" w:cs="Times New Roman"/>
          <w:sz w:val="24"/>
          <w:szCs w:val="24"/>
        </w:rPr>
      </w:pPr>
      <w:r w:rsidRPr="000F547E">
        <w:rPr>
          <w:rFonts w:ascii="Times New Roman" w:hAnsi="Times New Roman" w:cs="Times New Roman"/>
          <w:sz w:val="24"/>
          <w:szCs w:val="24"/>
        </w:rPr>
        <w:t>на основании ______________________________________________________________ (указываются наименование и реквизиты распоряжения/приказа Контрольного органа о проведении КОНТРОЛЬНЫХ МЕРОПРИЯТИЙ)</w:t>
      </w:r>
    </w:p>
    <w:p w:rsidR="00A31B67" w:rsidRPr="000F547E" w:rsidRDefault="00A31B67" w:rsidP="00A31B67">
      <w:pPr>
        <w:spacing w:after="0" w:line="240" w:lineRule="auto"/>
        <w:jc w:val="both"/>
        <w:rPr>
          <w:rFonts w:ascii="Times New Roman" w:hAnsi="Times New Roman" w:cs="Times New Roman"/>
          <w:sz w:val="24"/>
          <w:szCs w:val="24"/>
        </w:rPr>
      </w:pP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(акт ______________________________ от «__» _______________ 20__ г. № ____)           </w:t>
      </w:r>
    </w:p>
    <w:p w:rsidR="00A31B67" w:rsidRPr="000F547E" w:rsidRDefault="00A31B67" w:rsidP="00A31B67">
      <w:pPr>
        <w:spacing w:after="0" w:line="240" w:lineRule="auto"/>
        <w:jc w:val="center"/>
        <w:rPr>
          <w:rFonts w:ascii="Times New Roman" w:hAnsi="Times New Roman" w:cs="Times New Roman"/>
          <w:sz w:val="24"/>
          <w:szCs w:val="24"/>
        </w:rPr>
      </w:pPr>
      <w:r w:rsidRPr="000F547E">
        <w:rPr>
          <w:rFonts w:ascii="Times New Roman" w:hAnsi="Times New Roman" w:cs="Times New Roman"/>
          <w:sz w:val="24"/>
          <w:szCs w:val="24"/>
        </w:rPr>
        <w:t>(указываются реквизиты акта КОНТРОЛЬНЫХ МЕРОПРИЯТИЙ)</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_____________________________________________________________________________</w:t>
      </w:r>
    </w:p>
    <w:p w:rsidR="00A31B67" w:rsidRPr="000F547E" w:rsidRDefault="00A31B67" w:rsidP="00A31B67">
      <w:pPr>
        <w:spacing w:after="0" w:line="240" w:lineRule="auto"/>
        <w:jc w:val="center"/>
        <w:rPr>
          <w:rFonts w:ascii="Times New Roman" w:hAnsi="Times New Roman" w:cs="Times New Roman"/>
          <w:sz w:val="24"/>
          <w:szCs w:val="24"/>
        </w:rPr>
      </w:pPr>
      <w:r w:rsidRPr="000F547E">
        <w:rPr>
          <w:rFonts w:ascii="Times New Roman" w:hAnsi="Times New Roman" w:cs="Times New Roman"/>
          <w:sz w:val="24"/>
          <w:szCs w:val="24"/>
        </w:rPr>
        <w:t>(указываются вид и форма КОНТРОЛЬНЫХ МЕРОПРИЯТИЙ)</w:t>
      </w:r>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выявлены нарушения обязательных </w:t>
      </w:r>
      <w:proofErr w:type="gramStart"/>
      <w:r w:rsidRPr="000F547E">
        <w:rPr>
          <w:rFonts w:ascii="Times New Roman" w:hAnsi="Times New Roman" w:cs="Times New Roman"/>
          <w:sz w:val="24"/>
          <w:szCs w:val="24"/>
        </w:rPr>
        <w:t>требований</w:t>
      </w:r>
      <w:proofErr w:type="gramEnd"/>
      <w:r w:rsidRPr="000F547E">
        <w:rPr>
          <w:rFonts w:ascii="Times New Roman" w:hAnsi="Times New Roman" w:cs="Times New Roman"/>
          <w:sz w:val="24"/>
          <w:szCs w:val="24"/>
        </w:rPr>
        <w:t xml:space="preserve"> ________________ законодательства: (перечисляются выявленные нарушения обязательных требований с указанием </w:t>
      </w:r>
      <w:r w:rsidRPr="000F547E">
        <w:rPr>
          <w:rFonts w:ascii="Times New Roman" w:hAnsi="Times New Roman" w:cs="Times New Roman"/>
          <w:sz w:val="24"/>
          <w:szCs w:val="24"/>
        </w:rPr>
        <w:lastRenderedPageBreak/>
        <w:t>структурных единиц нормативных правовых актов, которыми установлены данные обязательные требования)</w:t>
      </w:r>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29 </w:t>
      </w:r>
    </w:p>
    <w:p w:rsidR="00A31B67" w:rsidRPr="000F547E" w:rsidRDefault="00A31B67" w:rsidP="00A31B67">
      <w:pPr>
        <w:spacing w:after="0" w:line="240" w:lineRule="auto"/>
        <w:jc w:val="center"/>
        <w:rPr>
          <w:rFonts w:ascii="Times New Roman" w:hAnsi="Times New Roman" w:cs="Times New Roman"/>
          <w:sz w:val="24"/>
          <w:szCs w:val="24"/>
        </w:rPr>
      </w:pPr>
      <w:r w:rsidRPr="000F547E">
        <w:rPr>
          <w:rFonts w:ascii="Times New Roman" w:hAnsi="Times New Roman" w:cs="Times New Roman"/>
          <w:sz w:val="24"/>
          <w:szCs w:val="24"/>
        </w:rPr>
        <w:t xml:space="preserve">_____________________________________________________________________________ </w:t>
      </w:r>
      <w:r w:rsidRPr="000F547E">
        <w:rPr>
          <w:rFonts w:ascii="Times New Roman" w:hAnsi="Times New Roman" w:cs="Times New Roman"/>
          <w:i/>
          <w:sz w:val="24"/>
          <w:szCs w:val="24"/>
        </w:rPr>
        <w:t>(указывается полное наименование Контрольного органа)</w:t>
      </w: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предписывает:</w:t>
      </w: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1. Устранить выявленные нарушения обязательных требований в срок до «______» ______________ 20_____ г. </w:t>
      </w:r>
    </w:p>
    <w:p w:rsidR="00A31B67" w:rsidRPr="000F547E" w:rsidRDefault="00A31B67" w:rsidP="00A31B67">
      <w:pPr>
        <w:spacing w:after="0" w:line="240" w:lineRule="auto"/>
        <w:jc w:val="both"/>
        <w:rPr>
          <w:rFonts w:ascii="Times New Roman" w:hAnsi="Times New Roman" w:cs="Times New Roman"/>
          <w:sz w:val="24"/>
          <w:szCs w:val="24"/>
        </w:rPr>
      </w:pP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2. Уведомить __________________________________________________________________</w:t>
      </w:r>
    </w:p>
    <w:p w:rsidR="00A31B67" w:rsidRPr="000F547E" w:rsidRDefault="00A31B67" w:rsidP="00A31B67">
      <w:pPr>
        <w:spacing w:after="0" w:line="240" w:lineRule="auto"/>
        <w:jc w:val="center"/>
        <w:rPr>
          <w:rFonts w:ascii="Times New Roman" w:hAnsi="Times New Roman" w:cs="Times New Roman"/>
          <w:i/>
          <w:sz w:val="24"/>
          <w:szCs w:val="24"/>
        </w:rPr>
      </w:pPr>
      <w:r w:rsidRPr="000F547E">
        <w:rPr>
          <w:rFonts w:ascii="Times New Roman" w:hAnsi="Times New Roman" w:cs="Times New Roman"/>
          <w:i/>
          <w:sz w:val="24"/>
          <w:szCs w:val="24"/>
        </w:rPr>
        <w:t>(указывается полное наименование контрольного органа)</w:t>
      </w: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20_____ г. включительно. </w:t>
      </w:r>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A31B67">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Неисполнение настоящего предписания в установленный срок влечет ответственность, установленную законодательством Российской Федерации. </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_________________________ _____________________________ ______________________</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Pr="000F547E">
        <w:rPr>
          <w:rFonts w:ascii="Times New Roman" w:hAnsi="Times New Roman" w:cs="Times New Roman"/>
          <w:sz w:val="24"/>
          <w:szCs w:val="24"/>
        </w:rPr>
        <w:t>(должность должностного лица,               (подпись должностного лица,             фамилия, имя, отчество (при</w:t>
      </w:r>
      <w:proofErr w:type="gramEnd"/>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 уполномоченного на проведение          уполномоченного на проведение           </w:t>
      </w:r>
      <w:proofErr w:type="gramStart"/>
      <w:r w:rsidRPr="000F547E">
        <w:rPr>
          <w:rFonts w:ascii="Times New Roman" w:hAnsi="Times New Roman" w:cs="Times New Roman"/>
          <w:sz w:val="24"/>
          <w:szCs w:val="24"/>
        </w:rPr>
        <w:t>наличии</w:t>
      </w:r>
      <w:proofErr w:type="gramEnd"/>
      <w:r w:rsidRPr="000F547E">
        <w:rPr>
          <w:rFonts w:ascii="Times New Roman" w:hAnsi="Times New Roman" w:cs="Times New Roman"/>
          <w:sz w:val="24"/>
          <w:szCs w:val="24"/>
        </w:rPr>
        <w:t>) должностного лица</w:t>
      </w:r>
    </w:p>
    <w:p w:rsidR="00A31B67" w:rsidRPr="000F547E" w:rsidRDefault="00A31B67" w:rsidP="00A31B67">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   </w:t>
      </w:r>
      <w:proofErr w:type="gramStart"/>
      <w:r w:rsidRPr="000F547E">
        <w:rPr>
          <w:rFonts w:ascii="Times New Roman" w:hAnsi="Times New Roman" w:cs="Times New Roman"/>
          <w:sz w:val="24"/>
          <w:szCs w:val="24"/>
        </w:rPr>
        <w:t>контрольных мероприятий)                     контрольных мероприятий)            уполномоченного на проведение</w:t>
      </w:r>
      <w:proofErr w:type="gramEnd"/>
    </w:p>
    <w:p w:rsidR="00A31B67" w:rsidRPr="000F547E" w:rsidRDefault="00A31B67" w:rsidP="00A31B67">
      <w:pPr>
        <w:spacing w:after="0" w:line="240" w:lineRule="auto"/>
        <w:jc w:val="right"/>
        <w:rPr>
          <w:rFonts w:ascii="Times New Roman" w:hAnsi="Times New Roman" w:cs="Times New Roman"/>
          <w:sz w:val="24"/>
          <w:szCs w:val="24"/>
        </w:rPr>
      </w:pPr>
    </w:p>
    <w:p w:rsidR="00A31B67" w:rsidRPr="000F547E" w:rsidRDefault="00A31B67"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5C6454" w:rsidRPr="000F547E" w:rsidRDefault="005C6454" w:rsidP="005C6454">
      <w:pPr>
        <w:spacing w:after="0" w:line="240" w:lineRule="auto"/>
        <w:rPr>
          <w:rFonts w:ascii="Times New Roman" w:hAnsi="Times New Roman" w:cs="Times New Roman"/>
          <w:sz w:val="24"/>
          <w:szCs w:val="24"/>
        </w:rPr>
      </w:pPr>
    </w:p>
    <w:p w:rsidR="000F547E" w:rsidRDefault="000F547E">
      <w:pPr>
        <w:rPr>
          <w:rFonts w:ascii="Times New Roman" w:hAnsi="Times New Roman" w:cs="Times New Roman"/>
          <w:sz w:val="24"/>
          <w:szCs w:val="24"/>
        </w:rPr>
      </w:pPr>
      <w:r>
        <w:rPr>
          <w:rFonts w:ascii="Times New Roman" w:hAnsi="Times New Roman" w:cs="Times New Roman"/>
          <w:sz w:val="24"/>
          <w:szCs w:val="24"/>
        </w:rPr>
        <w:br w:type="page"/>
      </w:r>
    </w:p>
    <w:p w:rsidR="005C6454" w:rsidRPr="000F547E" w:rsidRDefault="005C6454" w:rsidP="005C6454">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lastRenderedPageBreak/>
        <w:t xml:space="preserve">Приложение 4 </w:t>
      </w:r>
    </w:p>
    <w:p w:rsidR="005C6454" w:rsidRPr="000F547E" w:rsidRDefault="005C6454" w:rsidP="005C6454">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к Положению о муниципальном контроле </w:t>
      </w:r>
    </w:p>
    <w:p w:rsidR="005C6454" w:rsidRPr="000F547E" w:rsidRDefault="005C6454" w:rsidP="005C6454">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 xml:space="preserve">в сфере благоустройства на территории </w:t>
      </w:r>
    </w:p>
    <w:p w:rsidR="005C6454" w:rsidRPr="000F547E" w:rsidRDefault="005C6454" w:rsidP="005C6454">
      <w:pPr>
        <w:spacing w:after="0" w:line="240" w:lineRule="auto"/>
        <w:jc w:val="right"/>
        <w:rPr>
          <w:rFonts w:ascii="Times New Roman" w:hAnsi="Times New Roman" w:cs="Times New Roman"/>
          <w:sz w:val="24"/>
          <w:szCs w:val="24"/>
        </w:rPr>
      </w:pPr>
      <w:r w:rsidRPr="000F547E">
        <w:rPr>
          <w:rFonts w:ascii="Times New Roman" w:hAnsi="Times New Roman" w:cs="Times New Roman"/>
          <w:sz w:val="24"/>
          <w:szCs w:val="24"/>
        </w:rPr>
        <w:t>Новоржевского муниципального округа</w:t>
      </w:r>
    </w:p>
    <w:p w:rsidR="00DC27F4" w:rsidRPr="000F547E" w:rsidRDefault="00DC27F4" w:rsidP="005C6454">
      <w:pPr>
        <w:spacing w:after="0" w:line="240" w:lineRule="auto"/>
        <w:jc w:val="right"/>
        <w:rPr>
          <w:rFonts w:ascii="Times New Roman" w:hAnsi="Times New Roman" w:cs="Times New Roman"/>
          <w:sz w:val="24"/>
          <w:szCs w:val="24"/>
        </w:rPr>
      </w:pPr>
    </w:p>
    <w:p w:rsidR="00DC27F4" w:rsidRPr="000F547E" w:rsidRDefault="00DC27F4" w:rsidP="005C6454">
      <w:pPr>
        <w:spacing w:after="0" w:line="240" w:lineRule="auto"/>
        <w:jc w:val="right"/>
        <w:rPr>
          <w:rFonts w:ascii="Times New Roman" w:hAnsi="Times New Roman" w:cs="Times New Roman"/>
          <w:sz w:val="24"/>
          <w:szCs w:val="24"/>
        </w:rPr>
      </w:pPr>
    </w:p>
    <w:p w:rsidR="00DC27F4" w:rsidRPr="000F547E" w:rsidRDefault="00DC27F4" w:rsidP="00DC27F4">
      <w:pPr>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Ключевые показатели вида контроля и их целевые значения, индикативные показатели для муниципального контроля в сфере благоустройства</w:t>
      </w:r>
    </w:p>
    <w:p w:rsidR="005C6454" w:rsidRPr="000F547E" w:rsidRDefault="005C6454" w:rsidP="00DC27F4">
      <w:pPr>
        <w:spacing w:after="0" w:line="240" w:lineRule="auto"/>
        <w:jc w:val="both"/>
        <w:rPr>
          <w:rFonts w:ascii="Times New Roman" w:hAnsi="Times New Roman" w:cs="Times New Roman"/>
          <w:sz w:val="24"/>
          <w:szCs w:val="24"/>
        </w:rPr>
      </w:pPr>
    </w:p>
    <w:p w:rsidR="00DC27F4" w:rsidRPr="000F547E" w:rsidRDefault="00DC27F4" w:rsidP="00194ABA">
      <w:p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1.Ключевые п</w:t>
      </w:r>
      <w:r w:rsidR="00194ABA" w:rsidRPr="000F547E">
        <w:rPr>
          <w:rFonts w:ascii="Times New Roman" w:hAnsi="Times New Roman" w:cs="Times New Roman"/>
          <w:b/>
          <w:sz w:val="24"/>
          <w:szCs w:val="24"/>
        </w:rPr>
        <w:t>оказатели и их целевые значения</w:t>
      </w:r>
    </w:p>
    <w:p w:rsidR="00DC27F4" w:rsidRPr="000F547E" w:rsidRDefault="00DC27F4" w:rsidP="00DC27F4">
      <w:pPr>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Доля устраненных нарушений из числа выявленных нарушений обязательных требований - 70%. </w:t>
      </w:r>
    </w:p>
    <w:p w:rsidR="00DC27F4" w:rsidRPr="000F547E" w:rsidRDefault="00DC27F4" w:rsidP="00DC27F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Доля обоснованных жалоб на действия (бездействие) контрольного органа и (или) его должностного лица при проведении контрольных мероприятий - 0%. </w:t>
      </w:r>
    </w:p>
    <w:p w:rsidR="00DC27F4" w:rsidRPr="000F547E" w:rsidRDefault="00DC27F4" w:rsidP="00DC27F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Доля отмененных результатов контрольных мероприятий - 0%. </w:t>
      </w:r>
    </w:p>
    <w:p w:rsidR="00DC27F4" w:rsidRPr="000F547E" w:rsidRDefault="00DC27F4" w:rsidP="00DC27F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DC27F4" w:rsidRPr="000F547E" w:rsidRDefault="00DC27F4" w:rsidP="00DC27F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Доля вынесенных судебных решений о назначении административного наказания по материалам контрольного органа - 95%. </w:t>
      </w:r>
    </w:p>
    <w:p w:rsidR="00194ABA" w:rsidRPr="000F547E" w:rsidRDefault="00DC27F4" w:rsidP="00DC27F4">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 </w:t>
      </w:r>
    </w:p>
    <w:p w:rsidR="00194ABA" w:rsidRPr="000F547E" w:rsidRDefault="00194ABA" w:rsidP="00DC27F4">
      <w:pPr>
        <w:tabs>
          <w:tab w:val="left" w:pos="567"/>
        </w:tabs>
        <w:spacing w:after="0" w:line="240" w:lineRule="auto"/>
        <w:jc w:val="both"/>
        <w:rPr>
          <w:rFonts w:ascii="Times New Roman" w:hAnsi="Times New Roman" w:cs="Times New Roman"/>
          <w:sz w:val="24"/>
          <w:szCs w:val="24"/>
        </w:rPr>
      </w:pPr>
    </w:p>
    <w:p w:rsidR="00194ABA" w:rsidRPr="000F547E" w:rsidRDefault="00194ABA" w:rsidP="00194ABA">
      <w:pPr>
        <w:tabs>
          <w:tab w:val="left" w:pos="567"/>
        </w:tabs>
        <w:spacing w:after="0" w:line="240" w:lineRule="auto"/>
        <w:jc w:val="center"/>
        <w:rPr>
          <w:rFonts w:ascii="Times New Roman" w:hAnsi="Times New Roman" w:cs="Times New Roman"/>
          <w:b/>
          <w:sz w:val="24"/>
          <w:szCs w:val="24"/>
        </w:rPr>
      </w:pPr>
      <w:r w:rsidRPr="000F547E">
        <w:rPr>
          <w:rFonts w:ascii="Times New Roman" w:hAnsi="Times New Roman" w:cs="Times New Roman"/>
          <w:b/>
          <w:sz w:val="24"/>
          <w:szCs w:val="24"/>
        </w:rPr>
        <w:t>2. Индикативные показатели</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r w:rsidR="00DC27F4" w:rsidRPr="000F547E">
        <w:rPr>
          <w:rFonts w:ascii="Times New Roman" w:hAnsi="Times New Roman" w:cs="Times New Roman"/>
          <w:sz w:val="24"/>
          <w:szCs w:val="24"/>
        </w:rPr>
        <w:t>При осуществлении муниципального контроля в сфере</w:t>
      </w:r>
      <w:r w:rsidRPr="000F547E">
        <w:rPr>
          <w:rFonts w:ascii="Times New Roman" w:hAnsi="Times New Roman" w:cs="Times New Roman"/>
          <w:sz w:val="24"/>
          <w:szCs w:val="24"/>
        </w:rPr>
        <w:t xml:space="preserve"> муниципального контроля в сфере благоустройства устанавливаются следующие индикативные показатели:</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количество внеплановых контрольных мероприятий, проведенных за отчетный период; </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общее количество контрольных мероприятий с взаимодействием, проведенных за отчетный период; количество контрольных мероприятий с взаимодействием по каждому виду контрольных мероприятий, проведенных за отчетный период; </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количество контрольных мероприятий, проведенных с использованием средств дистанционного взаимодействия, за отчетный период; </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количество обязательных профилактических визитов, проведенных за отчетный период; </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количество предостережений о недопустимости нарушения обязательных требований, объявленных за отчетный период; </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количество контрольных мероприятий, по результатам которых выявлены нарушения обязательных требований, за отчетный период; </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количество контрольных мероприятий, по итогам которых возбуждены дела об административных правонарушениях, за отчетный период; </w:t>
      </w:r>
    </w:p>
    <w:p w:rsidR="00194ABA"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сумма административных штрафов, наложенных по результатам контрольных мероприятий, за отчетный период; </w:t>
      </w:r>
    </w:p>
    <w:p w:rsidR="00EA3F11" w:rsidRPr="000F547E" w:rsidRDefault="00194ABA" w:rsidP="00194ABA">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количество направленных в органы прокуратуры заявлений о согласовании проведения контрольных мероприятий, за отчетный период;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lastRenderedPageBreak/>
        <w:t xml:space="preserve">         - </w:t>
      </w:r>
      <w:r w:rsidR="00194ABA" w:rsidRPr="000F547E">
        <w:rPr>
          <w:rFonts w:ascii="Times New Roman" w:hAnsi="Times New Roman" w:cs="Times New Roman"/>
          <w:sz w:val="24"/>
          <w:szCs w:val="24"/>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r w:rsidRPr="000F547E">
        <w:rPr>
          <w:rFonts w:ascii="Times New Roman" w:hAnsi="Times New Roman" w:cs="Times New Roman"/>
          <w:sz w:val="24"/>
          <w:szCs w:val="24"/>
        </w:rPr>
        <w:t xml:space="preserve">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194ABA" w:rsidRPr="000F547E">
        <w:rPr>
          <w:rFonts w:ascii="Times New Roman" w:hAnsi="Times New Roman" w:cs="Times New Roman"/>
          <w:sz w:val="24"/>
          <w:szCs w:val="24"/>
        </w:rPr>
        <w:t xml:space="preserve">общее количество учтенных объектов контроля на конец отчетного периода; </w:t>
      </w:r>
      <w:r w:rsidRPr="000F547E">
        <w:rPr>
          <w:rFonts w:ascii="Times New Roman" w:hAnsi="Times New Roman" w:cs="Times New Roman"/>
          <w:sz w:val="24"/>
          <w:szCs w:val="24"/>
        </w:rPr>
        <w:t xml:space="preserve">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194ABA" w:rsidRPr="000F547E">
        <w:rPr>
          <w:rFonts w:ascii="Times New Roman" w:hAnsi="Times New Roman" w:cs="Times New Roman"/>
          <w:sz w:val="24"/>
          <w:szCs w:val="24"/>
        </w:rPr>
        <w:t xml:space="preserve">количество учтенных контролируемых лиц на конец отчетного периода;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к</w:t>
      </w:r>
      <w:r w:rsidR="00194ABA" w:rsidRPr="000F547E">
        <w:rPr>
          <w:rFonts w:ascii="Times New Roman" w:hAnsi="Times New Roman" w:cs="Times New Roman"/>
          <w:sz w:val="24"/>
          <w:szCs w:val="24"/>
        </w:rPr>
        <w:t xml:space="preserve">оличество учтенных контролируемых лиц, в отношении которых проведены контрольные мероприятия, за отчетный период;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194ABA" w:rsidRPr="000F547E">
        <w:rPr>
          <w:rFonts w:ascii="Times New Roman" w:hAnsi="Times New Roman" w:cs="Times New Roman"/>
          <w:sz w:val="24"/>
          <w:szCs w:val="24"/>
        </w:rPr>
        <w:t xml:space="preserve">общее количество жалоб, поданных контролируемыми лицами в досудебном порядке за отчетный период;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194ABA" w:rsidRPr="000F547E">
        <w:rPr>
          <w:rFonts w:ascii="Times New Roman" w:hAnsi="Times New Roman" w:cs="Times New Roman"/>
          <w:sz w:val="24"/>
          <w:szCs w:val="24"/>
        </w:rPr>
        <w:t xml:space="preserve">количество жалоб, в отношении которых контрольным органом был нарушен срок рассмотрения, за отчетный период;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194ABA" w:rsidRPr="000F547E">
        <w:rPr>
          <w:rFonts w:ascii="Times New Roman" w:hAnsi="Times New Roman" w:cs="Times New Roman"/>
          <w:sz w:val="24"/>
          <w:szCs w:val="24"/>
        </w:rPr>
        <w:t xml:space="preserve">количество жалоб, поданных контролируемыми лицами в досудебном порядке, по </w:t>
      </w:r>
      <w:proofErr w:type="gramStart"/>
      <w:r w:rsidR="00194ABA" w:rsidRPr="000F547E">
        <w:rPr>
          <w:rFonts w:ascii="Times New Roman" w:hAnsi="Times New Roman" w:cs="Times New Roman"/>
          <w:sz w:val="24"/>
          <w:szCs w:val="24"/>
        </w:rPr>
        <w:t>итогам</w:t>
      </w:r>
      <w:proofErr w:type="gramEnd"/>
      <w:r w:rsidR="00194ABA" w:rsidRPr="000F547E">
        <w:rPr>
          <w:rFonts w:ascii="Times New Roman" w:hAnsi="Times New Roman" w:cs="Times New Roman"/>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194ABA" w:rsidRPr="000F547E">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EA3F11"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 </w:t>
      </w:r>
      <w:r w:rsidR="00194ABA" w:rsidRPr="000F547E">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DC27F4" w:rsidRPr="000F547E" w:rsidRDefault="00EA3F11" w:rsidP="00EA3F11">
      <w:pPr>
        <w:tabs>
          <w:tab w:val="left" w:pos="567"/>
        </w:tabs>
        <w:spacing w:after="0" w:line="240" w:lineRule="auto"/>
        <w:jc w:val="both"/>
        <w:rPr>
          <w:rFonts w:ascii="Times New Roman" w:hAnsi="Times New Roman" w:cs="Times New Roman"/>
          <w:sz w:val="24"/>
          <w:szCs w:val="24"/>
        </w:rPr>
      </w:pPr>
      <w:r w:rsidRPr="000F547E">
        <w:rPr>
          <w:rFonts w:ascii="Times New Roman" w:hAnsi="Times New Roman" w:cs="Times New Roman"/>
          <w:sz w:val="24"/>
          <w:szCs w:val="24"/>
        </w:rPr>
        <w:t xml:space="preserve">         </w:t>
      </w:r>
      <w:bookmarkStart w:id="0" w:name="_GoBack"/>
      <w:bookmarkEnd w:id="0"/>
      <w:r w:rsidRPr="000F547E">
        <w:rPr>
          <w:rFonts w:ascii="Times New Roman" w:hAnsi="Times New Roman" w:cs="Times New Roman"/>
          <w:sz w:val="24"/>
          <w:szCs w:val="24"/>
        </w:rPr>
        <w:t xml:space="preserve">- </w:t>
      </w:r>
      <w:r w:rsidR="00194ABA" w:rsidRPr="000F547E">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B6F45" w:rsidRPr="000F547E" w:rsidRDefault="005B6F45" w:rsidP="005B6F45">
      <w:pPr>
        <w:spacing w:after="0" w:line="240" w:lineRule="auto"/>
        <w:jc w:val="right"/>
        <w:rPr>
          <w:rFonts w:ascii="Times New Roman" w:hAnsi="Times New Roman" w:cs="Times New Roman"/>
          <w:sz w:val="24"/>
          <w:szCs w:val="24"/>
        </w:rPr>
      </w:pPr>
    </w:p>
    <w:p w:rsidR="005B6F45" w:rsidRPr="005B6F45" w:rsidRDefault="005B6F45" w:rsidP="005B6F45">
      <w:pPr>
        <w:spacing w:after="0" w:line="240" w:lineRule="auto"/>
        <w:jc w:val="right"/>
        <w:rPr>
          <w:rFonts w:ascii="Times New Roman" w:hAnsi="Times New Roman" w:cs="Times New Roman"/>
          <w:sz w:val="24"/>
          <w:szCs w:val="24"/>
        </w:rPr>
      </w:pPr>
    </w:p>
    <w:sectPr w:rsidR="005B6F45" w:rsidRPr="005B6F45" w:rsidSect="007240E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3E2079"/>
    <w:multiLevelType w:val="hybridMultilevel"/>
    <w:tmpl w:val="034CD07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78036E"/>
    <w:multiLevelType w:val="multilevel"/>
    <w:tmpl w:val="75BE93D6"/>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8"/>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nsid w:val="500169B2"/>
    <w:multiLevelType w:val="hybridMultilevel"/>
    <w:tmpl w:val="B4222F36"/>
    <w:lvl w:ilvl="0" w:tplc="8CDA2C98">
      <w:start w:val="1"/>
      <w:numFmt w:val="decimal"/>
      <w:lvlText w:val="%1)"/>
      <w:lvlJc w:val="left"/>
      <w:pPr>
        <w:ind w:left="963" w:hanging="281"/>
        <w:jc w:val="left"/>
      </w:pPr>
      <w:rPr>
        <w:rFonts w:ascii="Times New Roman" w:eastAsiaTheme="minorEastAsia" w:hAnsi="Times New Roman" w:cs="Times New Roman"/>
        <w:b w:val="0"/>
        <w:bCs w:val="0"/>
        <w:i w:val="0"/>
        <w:iCs w:val="0"/>
        <w:spacing w:val="0"/>
        <w:w w:val="99"/>
        <w:sz w:val="26"/>
        <w:szCs w:val="26"/>
        <w:lang w:val="ru-RU" w:eastAsia="en-US" w:bidi="ar-SA"/>
      </w:rPr>
    </w:lvl>
    <w:lvl w:ilvl="1" w:tplc="BE460902">
      <w:numFmt w:val="bullet"/>
      <w:lvlText w:val="•"/>
      <w:lvlJc w:val="left"/>
      <w:pPr>
        <w:ind w:left="1856" w:hanging="281"/>
      </w:pPr>
      <w:rPr>
        <w:rFonts w:hint="default"/>
        <w:lang w:val="ru-RU" w:eastAsia="en-US" w:bidi="ar-SA"/>
      </w:rPr>
    </w:lvl>
    <w:lvl w:ilvl="2" w:tplc="F4B8BDB2">
      <w:numFmt w:val="bullet"/>
      <w:lvlText w:val="•"/>
      <w:lvlJc w:val="left"/>
      <w:pPr>
        <w:ind w:left="2752" w:hanging="281"/>
      </w:pPr>
      <w:rPr>
        <w:rFonts w:hint="default"/>
        <w:lang w:val="ru-RU" w:eastAsia="en-US" w:bidi="ar-SA"/>
      </w:rPr>
    </w:lvl>
    <w:lvl w:ilvl="3" w:tplc="CD246144">
      <w:numFmt w:val="bullet"/>
      <w:lvlText w:val="•"/>
      <w:lvlJc w:val="left"/>
      <w:pPr>
        <w:ind w:left="3648" w:hanging="281"/>
      </w:pPr>
      <w:rPr>
        <w:rFonts w:hint="default"/>
        <w:lang w:val="ru-RU" w:eastAsia="en-US" w:bidi="ar-SA"/>
      </w:rPr>
    </w:lvl>
    <w:lvl w:ilvl="4" w:tplc="F0824A2A">
      <w:numFmt w:val="bullet"/>
      <w:lvlText w:val="•"/>
      <w:lvlJc w:val="left"/>
      <w:pPr>
        <w:ind w:left="4544" w:hanging="281"/>
      </w:pPr>
      <w:rPr>
        <w:rFonts w:hint="default"/>
        <w:lang w:val="ru-RU" w:eastAsia="en-US" w:bidi="ar-SA"/>
      </w:rPr>
    </w:lvl>
    <w:lvl w:ilvl="5" w:tplc="8488F3EA">
      <w:numFmt w:val="bullet"/>
      <w:lvlText w:val="•"/>
      <w:lvlJc w:val="left"/>
      <w:pPr>
        <w:ind w:left="5441" w:hanging="281"/>
      </w:pPr>
      <w:rPr>
        <w:rFonts w:hint="default"/>
        <w:lang w:val="ru-RU" w:eastAsia="en-US" w:bidi="ar-SA"/>
      </w:rPr>
    </w:lvl>
    <w:lvl w:ilvl="6" w:tplc="E93E97A4">
      <w:numFmt w:val="bullet"/>
      <w:lvlText w:val="•"/>
      <w:lvlJc w:val="left"/>
      <w:pPr>
        <w:ind w:left="6337" w:hanging="281"/>
      </w:pPr>
      <w:rPr>
        <w:rFonts w:hint="default"/>
        <w:lang w:val="ru-RU" w:eastAsia="en-US" w:bidi="ar-SA"/>
      </w:rPr>
    </w:lvl>
    <w:lvl w:ilvl="7" w:tplc="1C94B57A">
      <w:numFmt w:val="bullet"/>
      <w:lvlText w:val="•"/>
      <w:lvlJc w:val="left"/>
      <w:pPr>
        <w:ind w:left="7233" w:hanging="281"/>
      </w:pPr>
      <w:rPr>
        <w:rFonts w:hint="default"/>
        <w:lang w:val="ru-RU" w:eastAsia="en-US" w:bidi="ar-SA"/>
      </w:rPr>
    </w:lvl>
    <w:lvl w:ilvl="8" w:tplc="98EAF4B8">
      <w:numFmt w:val="bullet"/>
      <w:lvlText w:val="•"/>
      <w:lvlJc w:val="left"/>
      <w:pPr>
        <w:ind w:left="8129" w:hanging="281"/>
      </w:pPr>
      <w:rPr>
        <w:rFonts w:hint="default"/>
        <w:lang w:val="ru-RU" w:eastAsia="en-US" w:bidi="ar-SA"/>
      </w:rPr>
    </w:lvl>
  </w:abstractNum>
  <w:abstractNum w:abstractNumId="4">
    <w:nsid w:val="538B4653"/>
    <w:multiLevelType w:val="hybridMultilevel"/>
    <w:tmpl w:val="04B4AD30"/>
    <w:lvl w:ilvl="0" w:tplc="6944AC86">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nsid w:val="575948FA"/>
    <w:multiLevelType w:val="multilevel"/>
    <w:tmpl w:val="AAC61F94"/>
    <w:lvl w:ilvl="0">
      <w:start w:val="3"/>
      <w:numFmt w:val="decimal"/>
      <w:lvlText w:val="%1."/>
      <w:lvlJc w:val="left"/>
      <w:pPr>
        <w:ind w:left="720" w:hanging="720"/>
      </w:pPr>
      <w:rPr>
        <w:rFonts w:hint="default"/>
      </w:rPr>
    </w:lvl>
    <w:lvl w:ilvl="1">
      <w:start w:val="4"/>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5C8C20FA"/>
    <w:multiLevelType w:val="hybridMultilevel"/>
    <w:tmpl w:val="B13A9DC6"/>
    <w:lvl w:ilvl="0" w:tplc="17A0CD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37A0867"/>
    <w:multiLevelType w:val="multilevel"/>
    <w:tmpl w:val="F3267EA2"/>
    <w:lvl w:ilvl="0">
      <w:start w:val="3"/>
      <w:numFmt w:val="decimal"/>
      <w:lvlText w:val="%1."/>
      <w:lvlJc w:val="left"/>
      <w:pPr>
        <w:ind w:left="540" w:hanging="540"/>
      </w:pPr>
      <w:rPr>
        <w:rFonts w:hint="default"/>
      </w:rPr>
    </w:lvl>
    <w:lvl w:ilvl="1">
      <w:start w:val="2"/>
      <w:numFmt w:val="decimal"/>
      <w:lvlText w:val="%1.%2."/>
      <w:lvlJc w:val="left"/>
      <w:pPr>
        <w:ind w:left="750" w:hanging="540"/>
      </w:pPr>
      <w:rPr>
        <w:rFonts w:hint="default"/>
      </w:rPr>
    </w:lvl>
    <w:lvl w:ilvl="2">
      <w:start w:val="4"/>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8">
    <w:nsid w:val="66674DCA"/>
    <w:multiLevelType w:val="hybridMultilevel"/>
    <w:tmpl w:val="6BA29408"/>
    <w:lvl w:ilvl="0" w:tplc="AFA24CF2">
      <w:start w:val="1"/>
      <w:numFmt w:val="decimal"/>
      <w:lvlText w:val="%1."/>
      <w:lvlJc w:val="left"/>
      <w:pPr>
        <w:ind w:left="1070" w:hanging="360"/>
      </w:pPr>
      <w:rPr>
        <w:rFonts w:ascii="Times New Roman" w:hAnsi="Times New Roman" w:cs="Times New Roman" w:hint="default"/>
        <w:i w:val="0"/>
        <w:iCs w:val="0"/>
        <w:color w:val="auto"/>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7C6DB7"/>
    <w:multiLevelType w:val="multilevel"/>
    <w:tmpl w:val="9FB20D6A"/>
    <w:lvl w:ilvl="0">
      <w:start w:val="3"/>
      <w:numFmt w:val="decimal"/>
      <w:lvlText w:val="%1."/>
      <w:lvlJc w:val="left"/>
      <w:pPr>
        <w:ind w:left="540" w:hanging="540"/>
      </w:pPr>
      <w:rPr>
        <w:rFonts w:hint="default"/>
      </w:rPr>
    </w:lvl>
    <w:lvl w:ilvl="1">
      <w:start w:val="3"/>
      <w:numFmt w:val="decimal"/>
      <w:lvlText w:val="%1.%2."/>
      <w:lvlJc w:val="left"/>
      <w:pPr>
        <w:ind w:left="870" w:hanging="540"/>
      </w:pPr>
      <w:rPr>
        <w:rFonts w:hint="default"/>
      </w:rPr>
    </w:lvl>
    <w:lvl w:ilvl="2">
      <w:start w:val="7"/>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num w:numId="1">
    <w:abstractNumId w:val="0"/>
  </w:num>
  <w:num w:numId="2">
    <w:abstractNumId w:val="4"/>
  </w:num>
  <w:num w:numId="3">
    <w:abstractNumId w:val="6"/>
  </w:num>
  <w:num w:numId="4">
    <w:abstractNumId w:val="8"/>
  </w:num>
  <w:num w:numId="5">
    <w:abstractNumId w:val="7"/>
  </w:num>
  <w:num w:numId="6">
    <w:abstractNumId w:val="2"/>
  </w:num>
  <w:num w:numId="7">
    <w:abstractNumId w:val="3"/>
  </w:num>
  <w:num w:numId="8">
    <w:abstractNumId w:val="9"/>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74CF"/>
    <w:rsid w:val="00016111"/>
    <w:rsid w:val="00022768"/>
    <w:rsid w:val="000246FA"/>
    <w:rsid w:val="00050DCA"/>
    <w:rsid w:val="00052B81"/>
    <w:rsid w:val="000612EE"/>
    <w:rsid w:val="0006366F"/>
    <w:rsid w:val="000B527E"/>
    <w:rsid w:val="000F1298"/>
    <w:rsid w:val="000F547E"/>
    <w:rsid w:val="000F5A63"/>
    <w:rsid w:val="00110C47"/>
    <w:rsid w:val="00115C51"/>
    <w:rsid w:val="00126AE8"/>
    <w:rsid w:val="001707FE"/>
    <w:rsid w:val="00194ABA"/>
    <w:rsid w:val="0019692A"/>
    <w:rsid w:val="001A423D"/>
    <w:rsid w:val="001C1B5A"/>
    <w:rsid w:val="001F350F"/>
    <w:rsid w:val="00201BA8"/>
    <w:rsid w:val="002263D7"/>
    <w:rsid w:val="00231C9E"/>
    <w:rsid w:val="00242416"/>
    <w:rsid w:val="002D6A97"/>
    <w:rsid w:val="002E0D98"/>
    <w:rsid w:val="002F13D7"/>
    <w:rsid w:val="002F689C"/>
    <w:rsid w:val="003225C7"/>
    <w:rsid w:val="00325E16"/>
    <w:rsid w:val="003501AB"/>
    <w:rsid w:val="00363D63"/>
    <w:rsid w:val="003C11B3"/>
    <w:rsid w:val="004340C4"/>
    <w:rsid w:val="004B68F4"/>
    <w:rsid w:val="004E79B1"/>
    <w:rsid w:val="004F79D0"/>
    <w:rsid w:val="0053104F"/>
    <w:rsid w:val="005406EA"/>
    <w:rsid w:val="00547672"/>
    <w:rsid w:val="00577767"/>
    <w:rsid w:val="00583D2E"/>
    <w:rsid w:val="005B6F45"/>
    <w:rsid w:val="005C6454"/>
    <w:rsid w:val="005D7E4A"/>
    <w:rsid w:val="005E1C94"/>
    <w:rsid w:val="00602AD4"/>
    <w:rsid w:val="00607E33"/>
    <w:rsid w:val="00626141"/>
    <w:rsid w:val="00654D91"/>
    <w:rsid w:val="00676103"/>
    <w:rsid w:val="0068232E"/>
    <w:rsid w:val="00696FD7"/>
    <w:rsid w:val="006D2BB0"/>
    <w:rsid w:val="007020A3"/>
    <w:rsid w:val="007240E1"/>
    <w:rsid w:val="00751A4B"/>
    <w:rsid w:val="00757A71"/>
    <w:rsid w:val="00764FD3"/>
    <w:rsid w:val="00786B72"/>
    <w:rsid w:val="007912FD"/>
    <w:rsid w:val="007E3639"/>
    <w:rsid w:val="007F0A27"/>
    <w:rsid w:val="007F5728"/>
    <w:rsid w:val="00804173"/>
    <w:rsid w:val="008356AD"/>
    <w:rsid w:val="00837BE7"/>
    <w:rsid w:val="00840974"/>
    <w:rsid w:val="008426EE"/>
    <w:rsid w:val="008474EF"/>
    <w:rsid w:val="00855D85"/>
    <w:rsid w:val="008621F8"/>
    <w:rsid w:val="00874982"/>
    <w:rsid w:val="008C3A1F"/>
    <w:rsid w:val="008E0958"/>
    <w:rsid w:val="008E3271"/>
    <w:rsid w:val="00931417"/>
    <w:rsid w:val="00936D6D"/>
    <w:rsid w:val="009538E3"/>
    <w:rsid w:val="0095459D"/>
    <w:rsid w:val="00964267"/>
    <w:rsid w:val="00980455"/>
    <w:rsid w:val="009F062D"/>
    <w:rsid w:val="009F10BD"/>
    <w:rsid w:val="00A02C05"/>
    <w:rsid w:val="00A2179B"/>
    <w:rsid w:val="00A31B67"/>
    <w:rsid w:val="00A445A5"/>
    <w:rsid w:val="00A6177A"/>
    <w:rsid w:val="00AA6E3A"/>
    <w:rsid w:val="00AB3353"/>
    <w:rsid w:val="00AD436C"/>
    <w:rsid w:val="00B139B5"/>
    <w:rsid w:val="00B1628F"/>
    <w:rsid w:val="00B64621"/>
    <w:rsid w:val="00B8423D"/>
    <w:rsid w:val="00BD243C"/>
    <w:rsid w:val="00BE6978"/>
    <w:rsid w:val="00BF27FD"/>
    <w:rsid w:val="00BF5BF5"/>
    <w:rsid w:val="00C21281"/>
    <w:rsid w:val="00C65DF1"/>
    <w:rsid w:val="00C760E0"/>
    <w:rsid w:val="00CB35A3"/>
    <w:rsid w:val="00CC3684"/>
    <w:rsid w:val="00CC74CF"/>
    <w:rsid w:val="00CE4E17"/>
    <w:rsid w:val="00CF35D2"/>
    <w:rsid w:val="00D92CA6"/>
    <w:rsid w:val="00DB2A3B"/>
    <w:rsid w:val="00DC14DF"/>
    <w:rsid w:val="00DC27F4"/>
    <w:rsid w:val="00DF45BD"/>
    <w:rsid w:val="00DF6F6D"/>
    <w:rsid w:val="00E13314"/>
    <w:rsid w:val="00E63E35"/>
    <w:rsid w:val="00E83D49"/>
    <w:rsid w:val="00E934B6"/>
    <w:rsid w:val="00E97F86"/>
    <w:rsid w:val="00EA3F11"/>
    <w:rsid w:val="00EA7497"/>
    <w:rsid w:val="00EA7ECB"/>
    <w:rsid w:val="00F1134E"/>
    <w:rsid w:val="00F301AA"/>
    <w:rsid w:val="00F432CC"/>
    <w:rsid w:val="00F55411"/>
    <w:rsid w:val="00F73B93"/>
    <w:rsid w:val="00FB1717"/>
    <w:rsid w:val="00FB2796"/>
    <w:rsid w:val="00FB2872"/>
    <w:rsid w:val="00FF0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4"/>
  </w:style>
  <w:style w:type="paragraph" w:styleId="3">
    <w:name w:val="heading 3"/>
    <w:basedOn w:val="a"/>
    <w:next w:val="a"/>
    <w:link w:val="30"/>
    <w:qFormat/>
    <w:rsid w:val="00022768"/>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 w:type="character" w:customStyle="1" w:styleId="30">
    <w:name w:val="Заголовок 3 Знак"/>
    <w:basedOn w:val="a0"/>
    <w:link w:val="3"/>
    <w:rsid w:val="00022768"/>
    <w:rPr>
      <w:rFonts w:ascii="Arial" w:eastAsia="Times New Roman" w:hAnsi="Arial" w:cs="Arial"/>
      <w:b/>
      <w:bCs/>
      <w:sz w:val="26"/>
      <w:szCs w:val="26"/>
    </w:rPr>
  </w:style>
  <w:style w:type="paragraph" w:styleId="a5">
    <w:name w:val="List Paragraph"/>
    <w:basedOn w:val="a"/>
    <w:uiPriority w:val="34"/>
    <w:qFormat/>
    <w:rsid w:val="003501AB"/>
    <w:pPr>
      <w:ind w:left="720"/>
      <w:contextualSpacing/>
    </w:pPr>
  </w:style>
  <w:style w:type="character" w:styleId="a6">
    <w:name w:val="Hyperlink"/>
    <w:basedOn w:val="a0"/>
    <w:uiPriority w:val="99"/>
    <w:unhideWhenUsed/>
    <w:rsid w:val="007912FD"/>
    <w:rPr>
      <w:color w:val="0000FF" w:themeColor="hyperlink"/>
      <w:u w:val="single"/>
    </w:rPr>
  </w:style>
  <w:style w:type="paragraph" w:styleId="a7">
    <w:name w:val="Normal (Web)"/>
    <w:basedOn w:val="a"/>
    <w:uiPriority w:val="99"/>
    <w:semiHidden/>
    <w:unhideWhenUsed/>
    <w:rsid w:val="00325E16"/>
    <w:rPr>
      <w:rFonts w:ascii="Times New Roman" w:hAnsi="Times New Roman" w:cs="Times New Roman"/>
      <w:sz w:val="24"/>
      <w:szCs w:val="24"/>
    </w:rPr>
  </w:style>
  <w:style w:type="table" w:styleId="a8">
    <w:name w:val="Table Grid"/>
    <w:basedOn w:val="a1"/>
    <w:uiPriority w:val="59"/>
    <w:rsid w:val="00231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Без интервала Знак"/>
    <w:link w:val="aa"/>
    <w:uiPriority w:val="1"/>
    <w:locked/>
    <w:rsid w:val="000F547E"/>
  </w:style>
  <w:style w:type="paragraph" w:styleId="aa">
    <w:name w:val="No Spacing"/>
    <w:link w:val="a9"/>
    <w:uiPriority w:val="1"/>
    <w:qFormat/>
    <w:rsid w:val="000F54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4"/>
  </w:style>
  <w:style w:type="paragraph" w:styleId="3">
    <w:name w:val="heading 3"/>
    <w:basedOn w:val="a"/>
    <w:next w:val="a"/>
    <w:link w:val="30"/>
    <w:qFormat/>
    <w:rsid w:val="00022768"/>
    <w:pPr>
      <w:keepNext/>
      <w:spacing w:before="240" w:after="60"/>
      <w:outlineLvl w:val="2"/>
    </w:pPr>
    <w:rPr>
      <w:rFonts w:ascii="Arial" w:eastAsia="Times New Roman"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4CF"/>
    <w:rPr>
      <w:rFonts w:ascii="Tahoma" w:hAnsi="Tahoma" w:cs="Tahoma"/>
      <w:sz w:val="16"/>
      <w:szCs w:val="16"/>
    </w:rPr>
  </w:style>
  <w:style w:type="character" w:customStyle="1" w:styleId="30">
    <w:name w:val="Заголовок 3 Знак"/>
    <w:basedOn w:val="a0"/>
    <w:link w:val="3"/>
    <w:rsid w:val="00022768"/>
    <w:rPr>
      <w:rFonts w:ascii="Arial" w:eastAsia="Times New Roman" w:hAnsi="Arial" w:cs="Arial"/>
      <w:b/>
      <w:bCs/>
      <w:sz w:val="26"/>
      <w:szCs w:val="26"/>
    </w:rPr>
  </w:style>
  <w:style w:type="paragraph" w:styleId="a5">
    <w:name w:val="List Paragraph"/>
    <w:basedOn w:val="a"/>
    <w:uiPriority w:val="34"/>
    <w:qFormat/>
    <w:rsid w:val="003501AB"/>
    <w:pPr>
      <w:ind w:left="720"/>
      <w:contextualSpacing/>
    </w:pPr>
  </w:style>
  <w:style w:type="character" w:styleId="a6">
    <w:name w:val="Hyperlink"/>
    <w:basedOn w:val="a0"/>
    <w:uiPriority w:val="99"/>
    <w:unhideWhenUsed/>
    <w:rsid w:val="007912FD"/>
    <w:rPr>
      <w:color w:val="0000FF" w:themeColor="hyperlink"/>
      <w:u w:val="single"/>
    </w:rPr>
  </w:style>
  <w:style w:type="paragraph" w:styleId="a7">
    <w:name w:val="Normal (Web)"/>
    <w:basedOn w:val="a"/>
    <w:uiPriority w:val="99"/>
    <w:semiHidden/>
    <w:unhideWhenUsed/>
    <w:rsid w:val="00325E16"/>
    <w:rPr>
      <w:rFonts w:ascii="Times New Roman" w:hAnsi="Times New Roman" w:cs="Times New Roman"/>
      <w:sz w:val="24"/>
      <w:szCs w:val="24"/>
    </w:rPr>
  </w:style>
  <w:style w:type="table" w:styleId="a8">
    <w:name w:val="Table Grid"/>
    <w:basedOn w:val="a1"/>
    <w:uiPriority w:val="59"/>
    <w:rsid w:val="00231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2666574">
      <w:bodyDiv w:val="1"/>
      <w:marLeft w:val="0"/>
      <w:marRight w:val="0"/>
      <w:marTop w:val="0"/>
      <w:marBottom w:val="0"/>
      <w:divBdr>
        <w:top w:val="none" w:sz="0" w:space="0" w:color="auto"/>
        <w:left w:val="none" w:sz="0" w:space="0" w:color="auto"/>
        <w:bottom w:val="none" w:sz="0" w:space="0" w:color="auto"/>
        <w:right w:val="none" w:sz="0" w:space="0" w:color="auto"/>
      </w:divBdr>
    </w:div>
    <w:div w:id="916942688">
      <w:bodyDiv w:val="1"/>
      <w:marLeft w:val="0"/>
      <w:marRight w:val="0"/>
      <w:marTop w:val="0"/>
      <w:marBottom w:val="0"/>
      <w:divBdr>
        <w:top w:val="none" w:sz="0" w:space="0" w:color="auto"/>
        <w:left w:val="none" w:sz="0" w:space="0" w:color="auto"/>
        <w:bottom w:val="none" w:sz="0" w:space="0" w:color="auto"/>
        <w:right w:val="none" w:sz="0" w:space="0" w:color="auto"/>
      </w:divBdr>
    </w:div>
    <w:div w:id="1434322689">
      <w:bodyDiv w:val="1"/>
      <w:marLeft w:val="0"/>
      <w:marRight w:val="0"/>
      <w:marTop w:val="0"/>
      <w:marBottom w:val="0"/>
      <w:divBdr>
        <w:top w:val="none" w:sz="0" w:space="0" w:color="auto"/>
        <w:left w:val="none" w:sz="0" w:space="0" w:color="auto"/>
        <w:bottom w:val="none" w:sz="0" w:space="0" w:color="auto"/>
        <w:right w:val="none" w:sz="0" w:space="0" w:color="auto"/>
      </w:divBdr>
    </w:div>
    <w:div w:id="1440880858">
      <w:bodyDiv w:val="1"/>
      <w:marLeft w:val="0"/>
      <w:marRight w:val="0"/>
      <w:marTop w:val="0"/>
      <w:marBottom w:val="0"/>
      <w:divBdr>
        <w:top w:val="none" w:sz="0" w:space="0" w:color="auto"/>
        <w:left w:val="none" w:sz="0" w:space="0" w:color="auto"/>
        <w:bottom w:val="none" w:sz="0" w:space="0" w:color="auto"/>
        <w:right w:val="none" w:sz="0" w:space="0" w:color="auto"/>
      </w:divBdr>
    </w:div>
    <w:div w:id="1657343433">
      <w:bodyDiv w:val="1"/>
      <w:marLeft w:val="0"/>
      <w:marRight w:val="0"/>
      <w:marTop w:val="0"/>
      <w:marBottom w:val="0"/>
      <w:divBdr>
        <w:top w:val="none" w:sz="0" w:space="0" w:color="auto"/>
        <w:left w:val="none" w:sz="0" w:space="0" w:color="auto"/>
        <w:bottom w:val="none" w:sz="0" w:space="0" w:color="auto"/>
        <w:right w:val="none" w:sz="0" w:space="0" w:color="auto"/>
      </w:divBdr>
    </w:div>
    <w:div w:id="19329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0113&amp;field=134&amp;date=26.02.2026" TargetMode="External"/><Relationship Id="rId3" Type="http://schemas.openxmlformats.org/officeDocument/2006/relationships/styles" Target="styles.xml"/><Relationship Id="rId7" Type="http://schemas.openxmlformats.org/officeDocument/2006/relationships/hyperlink" Target="consultantplus://offline/ref%3D5E6A5980DDC49DEF879D2EC1F223EBC9DB01A1693AC1EF7FF63C704701E48CD1DE1B2C709B4C735C6643BD95F3420E3B41FAB0A6E5258E6Cl8R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DA42-13C2-41F8-ACE2-D51E55FF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13023</Words>
  <Characters>74236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87085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ае</dc:creator>
  <cp:lastModifiedBy>Пользователь Windows</cp:lastModifiedBy>
  <cp:revision>30</cp:revision>
  <cp:lastPrinted>2026-03-23T12:41:00Z</cp:lastPrinted>
  <dcterms:created xsi:type="dcterms:W3CDTF">2026-02-20T09:12:00Z</dcterms:created>
  <dcterms:modified xsi:type="dcterms:W3CDTF">2026-03-23T12:41:00Z</dcterms:modified>
</cp:coreProperties>
</file>