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0B" w:rsidRDefault="00987F0B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ED18E3B">
            <wp:extent cx="6381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815D0F">
        <w:rPr>
          <w:rFonts w:ascii="Times New Roman" w:hAnsi="Times New Roman" w:cs="Times New Roman"/>
          <w:b/>
          <w:bCs/>
          <w:color w:val="000000"/>
        </w:rPr>
        <w:t>24.01.2024</w:t>
      </w:r>
      <w:r w:rsidRPr="00CC74CF">
        <w:rPr>
          <w:rFonts w:ascii="Times New Roman" w:hAnsi="Times New Roman" w:cs="Times New Roman"/>
          <w:b/>
          <w:bCs/>
          <w:color w:val="000000"/>
        </w:rPr>
        <w:t>___ №____</w:t>
      </w:r>
      <w:r w:rsidR="00815D0F">
        <w:rPr>
          <w:rFonts w:ascii="Times New Roman" w:hAnsi="Times New Roman" w:cs="Times New Roman"/>
          <w:b/>
          <w:bCs/>
          <w:color w:val="000000"/>
        </w:rPr>
        <w:t>7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79169B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F0B" w:rsidRDefault="00987F0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69B" w:rsidRPr="00987F0B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дизайн-проекта  благоустройства общественной </w:t>
      </w:r>
    </w:p>
    <w:p w:rsidR="0079169B" w:rsidRPr="00987F0B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«Екатерининская площадь» (1-я очередь)  </w:t>
      </w:r>
    </w:p>
    <w:p w:rsidR="0079169B" w:rsidRPr="00987F0B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F0B" w:rsidRPr="00987F0B" w:rsidRDefault="00987F0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69B" w:rsidRPr="00987F0B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       В рамках реализации муниципальной программы «Формирование современной городской среды Новоржевского муниципального округа» в 2024 году, руководствуясь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 Уставом Новоржевского муниципального округа Администрация Новоржевского района постановляет:</w:t>
      </w: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      1.</w:t>
      </w:r>
      <w:r w:rsidR="00987F0B"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F0B">
        <w:rPr>
          <w:rFonts w:ascii="Times New Roman" w:hAnsi="Times New Roman" w:cs="Times New Roman"/>
          <w:color w:val="000000"/>
          <w:sz w:val="28"/>
          <w:szCs w:val="28"/>
        </w:rPr>
        <w:t>Утвердить дизайн-проект благоустройства общественной территории «Екатерининская площадь» (1-я очередь), согласно Приложению.</w:t>
      </w: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="00987F0B"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F0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r w:rsidR="00987F0B"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F0B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 Новоржевского муниципального округа в информационно-телекомуникационной сети «Интернет».</w:t>
      </w: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       4.</w:t>
      </w:r>
      <w:r w:rsidR="00987F0B"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F0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69B" w:rsidRPr="00987F0B" w:rsidRDefault="0079169B" w:rsidP="0079169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0B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муниципального округа                          Л.М. Трифонова </w:t>
      </w:r>
    </w:p>
    <w:p w:rsidR="0079169B" w:rsidRPr="002439DD" w:rsidRDefault="007916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987F0B" w:rsidRPr="00987F0B" w:rsidRDefault="00987F0B" w:rsidP="0098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F0B">
        <w:rPr>
          <w:rFonts w:ascii="Times New Roman" w:hAnsi="Times New Roman" w:cs="Times New Roman"/>
          <w:sz w:val="28"/>
          <w:szCs w:val="28"/>
        </w:rPr>
        <w:t>Верно:</w:t>
      </w:r>
    </w:p>
    <w:p w:rsidR="00987F0B" w:rsidRPr="00987F0B" w:rsidRDefault="00987F0B" w:rsidP="0098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87F0B" w:rsidRPr="00987F0B" w:rsidRDefault="00987F0B" w:rsidP="0098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987F0B" w:rsidRDefault="00987F0B" w:rsidP="002439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D85" w:rsidRDefault="002439DD" w:rsidP="002439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D30A9" w:rsidRPr="005D30A9" w:rsidRDefault="005D30A9" w:rsidP="005D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A9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2439DD" w:rsidRPr="005D30A9" w:rsidRDefault="005D30A9" w:rsidP="005D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A9">
        <w:rPr>
          <w:rFonts w:ascii="Times New Roman" w:hAnsi="Times New Roman" w:cs="Times New Roman"/>
          <w:b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2"/>
        <w:gridCol w:w="6388"/>
      </w:tblGrid>
      <w:tr w:rsidR="005D30A9" w:rsidRPr="005D30A9" w:rsidTr="002516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</w:tr>
      <w:tr w:rsidR="005D30A9" w:rsidRPr="005D30A9" w:rsidTr="002516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30A9" w:rsidRPr="005D30A9" w:rsidTr="00251646">
        <w:trPr>
          <w:trHeight w:val="56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A9" w:rsidRPr="005D30A9" w:rsidRDefault="005D30A9" w:rsidP="00987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5D30A9" w:rsidRPr="005D30A9" w:rsidTr="00251646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г. Новоржев, ул. Германа, Екатерининская площадь (1-я очередь)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1) корчевка деревьев и кустарника;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2) подсыпка территории;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3) устройство новых и ремонт существующих асфальтированных тротуаров и тротуаров из тротуарной плитки;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4) установка, ремонт и реконструкция ограждений;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5) установка скамеек;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6) установка мусорных урн;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 xml:space="preserve">7) озеленение общественной территории (создание газонов, установка вазонов); </w:t>
            </w:r>
          </w:p>
          <w:p w:rsidR="005D30A9" w:rsidRPr="005D30A9" w:rsidRDefault="005D30A9" w:rsidP="005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A9">
              <w:rPr>
                <w:rFonts w:ascii="Times New Roman" w:hAnsi="Times New Roman" w:cs="Times New Roman"/>
                <w:sz w:val="24"/>
                <w:szCs w:val="24"/>
              </w:rPr>
              <w:t>8) обеспечение уличного освещения.</w:t>
            </w:r>
          </w:p>
        </w:tc>
      </w:tr>
    </w:tbl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0A9" w:rsidRDefault="005D30A9" w:rsidP="005D30A9">
      <w:pPr>
        <w:jc w:val="both"/>
        <w:rPr>
          <w:rFonts w:ascii="Times New Roman" w:hAnsi="Times New Roman" w:cs="Times New Roman"/>
          <w:sz w:val="24"/>
          <w:szCs w:val="24"/>
        </w:rPr>
        <w:sectPr w:rsidR="005D30A9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0A9" w:rsidRPr="002439DD" w:rsidRDefault="003D412D" w:rsidP="003D4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83271" cy="5610225"/>
            <wp:effectExtent l="19050" t="0" r="8279" b="0"/>
            <wp:docPr id="3" name="Рисунок 3" descr="C:\Users\ElenaE\Desktop\Благоустройство\Екатерининская площад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E\Desktop\Благоустройство\Екатерининская площадь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735" cy="561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0A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5D30A9" w:rsidRPr="002439DD" w:rsidSect="003D4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4CF"/>
    <w:rsid w:val="002439DD"/>
    <w:rsid w:val="00354C8E"/>
    <w:rsid w:val="003D412D"/>
    <w:rsid w:val="004D1D59"/>
    <w:rsid w:val="005D30A9"/>
    <w:rsid w:val="0079169B"/>
    <w:rsid w:val="00815D0F"/>
    <w:rsid w:val="00855D85"/>
    <w:rsid w:val="008621F8"/>
    <w:rsid w:val="00987F0B"/>
    <w:rsid w:val="00CC74CF"/>
    <w:rsid w:val="00E97F86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6</cp:revision>
  <cp:lastPrinted>2024-01-24T07:01:00Z</cp:lastPrinted>
  <dcterms:created xsi:type="dcterms:W3CDTF">2024-01-23T06:17:00Z</dcterms:created>
  <dcterms:modified xsi:type="dcterms:W3CDTF">2024-04-09T09:23:00Z</dcterms:modified>
</cp:coreProperties>
</file>