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6B" w:rsidRDefault="00D40B6B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4E7B66EA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14029C">
        <w:rPr>
          <w:rFonts w:ascii="Times New Roman" w:hAnsi="Times New Roman" w:cs="Times New Roman"/>
          <w:b/>
          <w:bCs/>
          <w:color w:val="000000"/>
        </w:rPr>
        <w:t>20.02.2025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№____</w:t>
      </w:r>
      <w:r w:rsidR="0014029C">
        <w:rPr>
          <w:rFonts w:ascii="Times New Roman" w:hAnsi="Times New Roman" w:cs="Times New Roman"/>
          <w:b/>
          <w:bCs/>
          <w:color w:val="000000"/>
        </w:rPr>
        <w:t>52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6A2DB5" w:rsidRDefault="006A2DB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B5" w:rsidRDefault="006A2DB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Новоржевского муниципального округа от 11.03.2024 № 101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О создании  комиссии по проведению общественного обсуждения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проекта муниципальной программы "Формирование современной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среды Новоржевского муниципального округа",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рассмотрению и проведению оценки предложений заинтересованных </w:t>
      </w:r>
    </w:p>
    <w:p w:rsidR="006A2DB5" w:rsidRDefault="006A2DB5" w:rsidP="006A2DB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лиц о включении дворовой территории многоквартирного дома </w:t>
      </w:r>
    </w:p>
    <w:p w:rsidR="006A2DB5" w:rsidRDefault="006A2DB5" w:rsidP="006A2DB5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 xml:space="preserve">и общественной территории в программу, а также осуществлению </w:t>
      </w:r>
    </w:p>
    <w:p w:rsidR="006A2DB5" w:rsidRPr="006A2DB5" w:rsidRDefault="006A2DB5" w:rsidP="006A2DB5">
      <w:pPr>
        <w:shd w:val="clear" w:color="auto" w:fill="FFFFFF"/>
        <w:tabs>
          <w:tab w:val="left" w:leader="underscore" w:pos="1579"/>
        </w:tabs>
        <w:spacing w:after="0" w:line="20" w:lineRule="atLeast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6A2DB5">
        <w:rPr>
          <w:rFonts w:ascii="Times New Roman" w:hAnsi="Times New Roman" w:cs="Times New Roman"/>
          <w:color w:val="000000"/>
          <w:sz w:val="28"/>
          <w:szCs w:val="28"/>
        </w:rPr>
        <w:t>контроля за реализацией программы"</w:t>
      </w:r>
    </w:p>
    <w:p w:rsidR="00855D85" w:rsidRDefault="00855D85" w:rsidP="006A2DB5">
      <w:pPr>
        <w:spacing w:after="0" w:line="20" w:lineRule="atLeast"/>
      </w:pPr>
    </w:p>
    <w:p w:rsidR="006A2DB5" w:rsidRDefault="006A2DB5" w:rsidP="006A2DB5">
      <w:pPr>
        <w:spacing w:after="0" w:line="20" w:lineRule="atLeast"/>
      </w:pPr>
    </w:p>
    <w:p w:rsidR="006A2DB5" w:rsidRPr="006A2DB5" w:rsidRDefault="006A2DB5" w:rsidP="006A2DB5">
      <w:pPr>
        <w:tabs>
          <w:tab w:val="left" w:pos="567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2DB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2DB5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проекта «Формирование комфортной городской среды» национального проекта «Жилье и городская среда», в соответствии с Уставом  Новоржевского муниципального округа, Администрация Новоржевского муниципального округа постановляет:</w:t>
      </w:r>
    </w:p>
    <w:p w:rsidR="006A2DB5" w:rsidRPr="006A2DB5" w:rsidRDefault="006A2DB5" w:rsidP="006A2DB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A2DB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DB5">
        <w:rPr>
          <w:rFonts w:ascii="Times New Roman" w:hAnsi="Times New Roman" w:cs="Times New Roman"/>
          <w:sz w:val="28"/>
          <w:szCs w:val="28"/>
        </w:rPr>
        <w:t>1.</w:t>
      </w:r>
      <w:r w:rsidR="00C84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6A2DB5">
        <w:rPr>
          <w:rFonts w:ascii="Times New Roman" w:hAnsi="Times New Roman" w:cs="Times New Roman"/>
          <w:sz w:val="28"/>
          <w:szCs w:val="28"/>
        </w:rPr>
        <w:t>в постановление Администрации Новоржевского муниципального округа от 11.03.2024 № 101 «О создании  комиссии по проведению общественного обсуждения проекта муниципальной программы "Формирование современной городской среды Новоржевского муниципального округа",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программу, а также осуществлению контроля за реализацией программы"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A45">
        <w:rPr>
          <w:rFonts w:ascii="Times New Roman" w:hAnsi="Times New Roman" w:cs="Times New Roman"/>
          <w:sz w:val="28"/>
          <w:szCs w:val="28"/>
        </w:rPr>
        <w:t xml:space="preserve"> (далее – Постановление)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A2DB5" w:rsidRDefault="006A2DB5" w:rsidP="006A2DB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</w:t>
      </w:r>
      <w:r w:rsidR="00C84A45">
        <w:rPr>
          <w:rFonts w:ascii="Times New Roman" w:hAnsi="Times New Roman" w:cs="Times New Roman"/>
          <w:sz w:val="28"/>
          <w:szCs w:val="28"/>
        </w:rPr>
        <w:t xml:space="preserve"> Приложение к Постановлению «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A2DB5">
        <w:rPr>
          <w:rFonts w:ascii="Times New Roman" w:hAnsi="Times New Roman" w:cs="Times New Roman"/>
          <w:sz w:val="28"/>
          <w:szCs w:val="28"/>
        </w:rPr>
        <w:t>остав  комиссии по проведению общественного обсуждения проекта муниципальной программы "Формирование современной городской среды Новоржевского муниципального округа", рассмотрению и проведению оценки предложений заинтересованных лиц о включении дворовой территории многоквартирного дома и общественной территории в программу, а также осуществлению контроля за реализацией программы"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 w:rsidRPr="006A2DB5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84A45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Pr="006A2DB5">
        <w:rPr>
          <w:rFonts w:ascii="Times New Roman" w:hAnsi="Times New Roman" w:cs="Times New Roman"/>
          <w:sz w:val="28"/>
          <w:szCs w:val="28"/>
        </w:rPr>
        <w:t>.</w:t>
      </w: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</w:t>
      </w:r>
      <w:r w:rsidRPr="00C84A45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со дня его </w:t>
      </w:r>
      <w:r w:rsidR="00CD5D1E">
        <w:rPr>
          <w:rFonts w:ascii="Times New Roman" w:hAnsi="Times New Roman" w:cs="Times New Roman"/>
          <w:sz w:val="28"/>
          <w:szCs w:val="28"/>
        </w:rPr>
        <w:t>подписания</w:t>
      </w:r>
      <w:r w:rsidRPr="00C84A45">
        <w:rPr>
          <w:rFonts w:ascii="Times New Roman" w:hAnsi="Times New Roman" w:cs="Times New Roman"/>
          <w:sz w:val="28"/>
          <w:szCs w:val="28"/>
        </w:rPr>
        <w:t>.</w:t>
      </w: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lastRenderedPageBreak/>
        <w:t xml:space="preserve">       4. </w:t>
      </w:r>
      <w:r>
        <w:rPr>
          <w:rFonts w:ascii="Times New Roman" w:hAnsi="Times New Roman" w:cs="Times New Roman"/>
          <w:sz w:val="28"/>
          <w:szCs w:val="28"/>
        </w:rPr>
        <w:t>Разместить</w:t>
      </w:r>
      <w:r w:rsidRPr="00C84A45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  сайте Новоржевского муниципального ок</w:t>
      </w:r>
      <w:r>
        <w:rPr>
          <w:rFonts w:ascii="Times New Roman" w:hAnsi="Times New Roman" w:cs="Times New Roman"/>
          <w:sz w:val="28"/>
          <w:szCs w:val="28"/>
        </w:rPr>
        <w:t>руга в информационно-телекоммуни</w:t>
      </w:r>
      <w:r w:rsidRPr="00C84A45">
        <w:rPr>
          <w:rFonts w:ascii="Times New Roman" w:hAnsi="Times New Roman" w:cs="Times New Roman"/>
          <w:sz w:val="28"/>
          <w:szCs w:val="28"/>
        </w:rPr>
        <w:t>кационной сети «Интернет» (</w:t>
      </w:r>
      <w:r w:rsidRPr="00C84A45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Pr="00C84A45">
        <w:rPr>
          <w:rFonts w:ascii="Times New Roman" w:hAnsi="Times New Roman" w:cs="Times New Roman"/>
          <w:sz w:val="28"/>
          <w:szCs w:val="28"/>
        </w:rPr>
        <w:t>.</w:t>
      </w:r>
      <w:r w:rsidRPr="00C84A4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C84A45">
        <w:rPr>
          <w:rFonts w:ascii="Times New Roman" w:hAnsi="Times New Roman" w:cs="Times New Roman"/>
          <w:sz w:val="28"/>
          <w:szCs w:val="28"/>
        </w:rPr>
        <w:t>.</w:t>
      </w:r>
      <w:r w:rsidRPr="00C84A4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84A45">
        <w:rPr>
          <w:rFonts w:ascii="Times New Roman" w:hAnsi="Times New Roman" w:cs="Times New Roman"/>
          <w:sz w:val="28"/>
          <w:szCs w:val="28"/>
        </w:rPr>
        <w:t>).</w:t>
      </w: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5. Контроль за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A45" w:rsidRPr="00C84A45" w:rsidRDefault="00C84A45" w:rsidP="00C84A4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</w:t>
      </w:r>
      <w:r w:rsidR="00D40B6B">
        <w:rPr>
          <w:rFonts w:ascii="Times New Roman" w:hAnsi="Times New Roman" w:cs="Times New Roman"/>
          <w:sz w:val="28"/>
          <w:szCs w:val="28"/>
        </w:rPr>
        <w:t xml:space="preserve"> </w:t>
      </w:r>
      <w:r w:rsidRPr="00C84A45">
        <w:rPr>
          <w:rFonts w:ascii="Times New Roman" w:hAnsi="Times New Roman" w:cs="Times New Roman"/>
          <w:sz w:val="28"/>
          <w:szCs w:val="28"/>
        </w:rPr>
        <w:t>Трифонова</w:t>
      </w:r>
    </w:p>
    <w:p w:rsidR="006A2DB5" w:rsidRDefault="006A2DB5" w:rsidP="006A2DB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A45" w:rsidRPr="006A2DB5" w:rsidRDefault="00D40B6B" w:rsidP="006A2DB5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D40B6B" w:rsidRDefault="00D40B6B" w:rsidP="00D40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6A2DB5" w:rsidRPr="00D40B6B" w:rsidRDefault="00D40B6B" w:rsidP="00D40B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А.В. Мацедонская</w:t>
      </w:r>
    </w:p>
    <w:p w:rsidR="006A2DB5" w:rsidRDefault="006A2DB5"/>
    <w:p w:rsidR="00C84A45" w:rsidRDefault="00C84A45"/>
    <w:p w:rsidR="00C84A45" w:rsidRDefault="00C84A45"/>
    <w:p w:rsidR="00C84A45" w:rsidRDefault="00C84A45"/>
    <w:p w:rsidR="00C84A45" w:rsidRDefault="00C84A45"/>
    <w:p w:rsidR="00C84A45" w:rsidRDefault="00C84A45"/>
    <w:p w:rsidR="00C84A45" w:rsidRDefault="00C84A45"/>
    <w:p w:rsidR="00D40B6B" w:rsidRDefault="00D40B6B"/>
    <w:p w:rsidR="00D40B6B" w:rsidRDefault="00D40B6B"/>
    <w:p w:rsidR="00D40B6B" w:rsidRDefault="00D40B6B"/>
    <w:p w:rsidR="00D40B6B" w:rsidRDefault="00D40B6B"/>
    <w:p w:rsidR="00D40B6B" w:rsidRDefault="00D40B6B"/>
    <w:p w:rsidR="00D40B6B" w:rsidRDefault="00D40B6B"/>
    <w:p w:rsidR="00D40B6B" w:rsidRDefault="00D40B6B"/>
    <w:p w:rsidR="00D40B6B" w:rsidRDefault="00D40B6B"/>
    <w:p w:rsidR="00D40B6B" w:rsidRDefault="00D40B6B"/>
    <w:p w:rsidR="00C84A45" w:rsidRDefault="00C84A45"/>
    <w:p w:rsidR="00C84A45" w:rsidRDefault="00C84A45"/>
    <w:p w:rsidR="00C84A45" w:rsidRDefault="00C84A45"/>
    <w:p w:rsidR="00D40B6B" w:rsidRDefault="00D40B6B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>от ________________ № _______</w:t>
      </w:r>
    </w:p>
    <w:p w:rsid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84A45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4A45">
        <w:rPr>
          <w:rFonts w:ascii="Times New Roman" w:hAnsi="Times New Roman" w:cs="Times New Roman"/>
          <w:sz w:val="24"/>
          <w:szCs w:val="24"/>
        </w:rPr>
        <w:t>от ________________ № _______</w:t>
      </w:r>
    </w:p>
    <w:p w:rsidR="00C84A45" w:rsidRPr="00C84A45" w:rsidRDefault="00C84A45" w:rsidP="00C84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Тимофеев Д.А. –    заместитель Главы Администрации  Новоржевского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муниципального округа по ЖКХ, дорожной деятельности,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архитектуре, градостроительству, транспорту и связи - 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председатель комиссии;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>Васильева Н.О</w:t>
      </w:r>
      <w:r w:rsidRPr="00C84A4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84A45">
        <w:rPr>
          <w:rFonts w:ascii="Times New Roman" w:hAnsi="Times New Roman" w:cs="Times New Roman"/>
          <w:sz w:val="28"/>
          <w:szCs w:val="28"/>
        </w:rPr>
        <w:t xml:space="preserve">   – начальник отдела ЖКХ, градостроительства, архитектуры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и благоустройства  Администрации  Новоржевского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муниципального округа -  заместитель  председателя           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комиссии;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>Павлова М.В.  –      консультант</w:t>
      </w:r>
      <w:r w:rsidR="00393D62">
        <w:rPr>
          <w:rFonts w:ascii="Times New Roman" w:hAnsi="Times New Roman" w:cs="Times New Roman"/>
          <w:sz w:val="28"/>
          <w:szCs w:val="28"/>
        </w:rPr>
        <w:t xml:space="preserve"> </w:t>
      </w:r>
      <w:r w:rsidRPr="00C84A45">
        <w:rPr>
          <w:rFonts w:ascii="Times New Roman" w:hAnsi="Times New Roman" w:cs="Times New Roman"/>
          <w:sz w:val="28"/>
          <w:szCs w:val="28"/>
        </w:rPr>
        <w:t xml:space="preserve"> отдела ЖКХ, градостроительства,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архитектуры и благоустройства Новоржевского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муниципального округа – секретарь комиссии.  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4A45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A45" w:rsidRPr="00C84A45" w:rsidRDefault="00C84A45" w:rsidP="00CD5D1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>Васильева О.А</w:t>
      </w:r>
      <w:r w:rsidR="00CD5D1E">
        <w:rPr>
          <w:rFonts w:ascii="Times New Roman" w:hAnsi="Times New Roman" w:cs="Times New Roman"/>
          <w:sz w:val="28"/>
          <w:szCs w:val="28"/>
        </w:rPr>
        <w:t xml:space="preserve">. –   </w:t>
      </w:r>
      <w:r w:rsidRPr="00C84A45">
        <w:rPr>
          <w:rFonts w:ascii="Times New Roman" w:hAnsi="Times New Roman" w:cs="Times New Roman"/>
          <w:sz w:val="28"/>
          <w:szCs w:val="28"/>
        </w:rPr>
        <w:t xml:space="preserve">начальник Управления по работе с территориями </w:t>
      </w:r>
    </w:p>
    <w:p w:rsidR="00C84A45" w:rsidRPr="00C84A45" w:rsidRDefault="00C84A45" w:rsidP="00CD5D1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</w:t>
      </w:r>
      <w:r w:rsidR="00CD5D1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84A45"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Волков Э.Б.       – </w:t>
      </w:r>
      <w:r w:rsidR="00CD5D1E">
        <w:rPr>
          <w:rFonts w:ascii="Times New Roman" w:hAnsi="Times New Roman" w:cs="Times New Roman"/>
          <w:sz w:val="28"/>
          <w:szCs w:val="28"/>
        </w:rPr>
        <w:t xml:space="preserve">  </w:t>
      </w:r>
      <w:r w:rsidRPr="00C84A45">
        <w:rPr>
          <w:rFonts w:ascii="Times New Roman" w:hAnsi="Times New Roman" w:cs="Times New Roman"/>
          <w:sz w:val="28"/>
          <w:szCs w:val="28"/>
        </w:rPr>
        <w:t xml:space="preserve">Глава территориального отдела «Новоржев»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</w:t>
      </w:r>
      <w:r w:rsidR="00CD5D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4A45">
        <w:rPr>
          <w:rFonts w:ascii="Times New Roman" w:hAnsi="Times New Roman" w:cs="Times New Roman"/>
          <w:sz w:val="28"/>
          <w:szCs w:val="28"/>
        </w:rPr>
        <w:t xml:space="preserve">Управления по работе с территориями Администрации                                     </w:t>
      </w:r>
    </w:p>
    <w:p w:rsidR="00C84A45" w:rsidRPr="00C84A45" w:rsidRDefault="00C84A45" w:rsidP="00CD5D1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</w:t>
      </w:r>
      <w:r w:rsidR="00CD5D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84A45">
        <w:rPr>
          <w:rFonts w:ascii="Times New Roman" w:hAnsi="Times New Roman" w:cs="Times New Roman"/>
          <w:sz w:val="28"/>
          <w:szCs w:val="28"/>
        </w:rPr>
        <w:t>Новоржевского  муниципального округа</w:t>
      </w:r>
    </w:p>
    <w:p w:rsidR="00C84A45" w:rsidRPr="00C84A45" w:rsidRDefault="00CD5D1E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Андреева С.Ф. -     </w:t>
      </w:r>
      <w:r w:rsidR="00C84A45" w:rsidRPr="00C84A45">
        <w:rPr>
          <w:rFonts w:ascii="Times New Roman" w:hAnsi="Times New Roman" w:cs="Times New Roman"/>
          <w:sz w:val="28"/>
          <w:szCs w:val="28"/>
        </w:rPr>
        <w:t xml:space="preserve">директор МБУК «Новоржевского районный </w:t>
      </w:r>
    </w:p>
    <w:p w:rsidR="00C84A45" w:rsidRPr="00C84A45" w:rsidRDefault="00C84A45" w:rsidP="00CD5D1E">
      <w:pPr>
        <w:tabs>
          <w:tab w:val="left" w:pos="2268"/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</w:t>
      </w:r>
      <w:r w:rsidR="00CD5D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4A45">
        <w:rPr>
          <w:rFonts w:ascii="Times New Roman" w:hAnsi="Times New Roman" w:cs="Times New Roman"/>
          <w:sz w:val="28"/>
          <w:szCs w:val="28"/>
        </w:rPr>
        <w:t>культурно-спортивный комплекс»</w:t>
      </w:r>
    </w:p>
    <w:p w:rsidR="00C84A45" w:rsidRPr="00C84A45" w:rsidRDefault="00CD5D1E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Курникова С.М. -  </w:t>
      </w:r>
      <w:r w:rsidR="00C84A45" w:rsidRPr="00C84A45">
        <w:rPr>
          <w:rFonts w:ascii="Times New Roman" w:hAnsi="Times New Roman" w:cs="Times New Roman"/>
          <w:sz w:val="28"/>
          <w:szCs w:val="28"/>
        </w:rPr>
        <w:t xml:space="preserve">директор МБУДО «Новоржевская детская школа 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A45">
        <w:rPr>
          <w:rFonts w:ascii="Times New Roman" w:hAnsi="Times New Roman" w:cs="Times New Roman"/>
          <w:sz w:val="28"/>
          <w:szCs w:val="28"/>
        </w:rPr>
        <w:t xml:space="preserve">      </w:t>
      </w:r>
      <w:r w:rsidR="00CD5D1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C84A45">
        <w:rPr>
          <w:rFonts w:ascii="Times New Roman" w:hAnsi="Times New Roman" w:cs="Times New Roman"/>
          <w:sz w:val="28"/>
          <w:szCs w:val="28"/>
        </w:rPr>
        <w:t>искусств им. Б. Трояновского»</w:t>
      </w:r>
    </w:p>
    <w:p w:rsidR="00C84A45" w:rsidRDefault="00CD5D1E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Меркулова В.А. -  </w:t>
      </w:r>
      <w:r w:rsidR="00C84A45" w:rsidRPr="00C84A45">
        <w:rPr>
          <w:rFonts w:ascii="Times New Roman" w:hAnsi="Times New Roman" w:cs="Times New Roman"/>
          <w:sz w:val="28"/>
          <w:szCs w:val="28"/>
        </w:rPr>
        <w:t>директор МОУ «Новоржевская средняя школа»</w:t>
      </w:r>
    </w:p>
    <w:p w:rsidR="00CD5D1E" w:rsidRDefault="00CD5D1E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М.В.  -   </w:t>
      </w:r>
      <w:r w:rsidR="00C84A45">
        <w:rPr>
          <w:rFonts w:ascii="Times New Roman" w:hAnsi="Times New Roman" w:cs="Times New Roman"/>
          <w:sz w:val="28"/>
          <w:szCs w:val="28"/>
        </w:rPr>
        <w:t xml:space="preserve">общественный помощник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 Псковской </w:t>
      </w:r>
    </w:p>
    <w:p w:rsidR="00C84A45" w:rsidRPr="00C84A45" w:rsidRDefault="00CD5D1E" w:rsidP="00CD5D1E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области</w:t>
      </w:r>
    </w:p>
    <w:p w:rsidR="00C84A45" w:rsidRPr="00C84A45" w:rsidRDefault="00C84A45" w:rsidP="00C84A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4A45" w:rsidRDefault="00C84A45"/>
    <w:sectPr w:rsidR="00C84A4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14029C"/>
    <w:rsid w:val="00393D62"/>
    <w:rsid w:val="00442FED"/>
    <w:rsid w:val="006A2DB5"/>
    <w:rsid w:val="00855D85"/>
    <w:rsid w:val="008621F8"/>
    <w:rsid w:val="00C84A45"/>
    <w:rsid w:val="00CC74CF"/>
    <w:rsid w:val="00CD5D1E"/>
    <w:rsid w:val="00D40B6B"/>
    <w:rsid w:val="00E97F86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10</cp:revision>
  <cp:lastPrinted>2025-02-28T06:38:00Z</cp:lastPrinted>
  <dcterms:created xsi:type="dcterms:W3CDTF">2025-02-27T09:01:00Z</dcterms:created>
  <dcterms:modified xsi:type="dcterms:W3CDTF">2025-03-04T12:52:00Z</dcterms:modified>
</cp:coreProperties>
</file>