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72" w:rsidRDefault="00AA3D34" w:rsidP="006E5E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34" w:rsidRPr="00E81B13" w:rsidRDefault="00AA3D34" w:rsidP="00BB31A6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AA3D34" w:rsidRPr="00E81B13" w:rsidRDefault="00AA3D34" w:rsidP="00BB31A6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1B13"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AA3D34" w:rsidRPr="00E81B13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AA3D34" w:rsidRPr="00AA3D34" w:rsidRDefault="00AA3D34" w:rsidP="00AA3D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AA3D34" w:rsidRPr="00AA3D34" w:rsidRDefault="004E67E7" w:rsidP="00AA3D3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AA3D34" w:rsidRPr="00AA3D3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27.06.2023 </w:t>
      </w:r>
      <w:r w:rsidR="00AA3D34" w:rsidRPr="00AA3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107</w:t>
      </w:r>
    </w:p>
    <w:p w:rsidR="00AA3D34" w:rsidRPr="00AA3D34" w:rsidRDefault="00AA3D34" w:rsidP="00AA3D3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A3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AA3D34" w:rsidRPr="00AA3D34" w:rsidRDefault="00AA3D34" w:rsidP="00AA3D34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D34" w:rsidRDefault="00111EF4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EF4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оказании содействия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избирательным</w:t>
      </w:r>
      <w:proofErr w:type="gramEnd"/>
    </w:p>
    <w:p w:rsidR="00111EF4" w:rsidRDefault="00111EF4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комиссиям на территории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942BE0" w:rsidRDefault="00942BE0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111EF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</w:p>
    <w:p w:rsidR="00942BE0" w:rsidRDefault="00942BE0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Псковской области </w:t>
      </w:r>
      <w:r w:rsidR="00111EF4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EF4">
        <w:rPr>
          <w:rFonts w:ascii="Times New Roman" w:hAnsi="Times New Roman" w:cs="Times New Roman"/>
          <w:color w:val="000000"/>
          <w:sz w:val="28"/>
          <w:szCs w:val="28"/>
        </w:rPr>
        <w:t>организации подготовки</w:t>
      </w:r>
    </w:p>
    <w:p w:rsidR="00942BE0" w:rsidRDefault="00111EF4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проведении выборов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</w:t>
      </w:r>
      <w:proofErr w:type="gramStart"/>
      <w:r w:rsidR="00942BE0">
        <w:rPr>
          <w:rFonts w:ascii="Times New Roman" w:hAnsi="Times New Roman" w:cs="Times New Roman"/>
          <w:color w:val="000000"/>
          <w:sz w:val="28"/>
          <w:szCs w:val="28"/>
        </w:rPr>
        <w:t>Псковской</w:t>
      </w:r>
      <w:proofErr w:type="gramEnd"/>
    </w:p>
    <w:p w:rsidR="00942BE0" w:rsidRDefault="00942BE0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выборов </w:t>
      </w:r>
      <w:r w:rsidR="00BB31A6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Собрания депутатов </w:t>
      </w:r>
    </w:p>
    <w:p w:rsidR="00BB31A6" w:rsidRDefault="00BB31A6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первого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942BE0" w:rsidRDefault="00942BE0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857" w:rsidRDefault="00E04857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E04857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целях оказания содействия избирательным комиссиям в организации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и проведения выборов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Псковской области и выборов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Собрания депутатов Новоржевского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созыва, на основании пункта 16 статьи 20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пункта 15 статьи 17</w:t>
      </w:r>
      <w:r w:rsidR="00524177">
        <w:rPr>
          <w:rFonts w:ascii="Times New Roman" w:hAnsi="Times New Roman" w:cs="Times New Roman"/>
          <w:color w:val="000000"/>
          <w:sz w:val="28"/>
          <w:szCs w:val="28"/>
        </w:rPr>
        <w:t xml:space="preserve">  Закона Псковской области от 1 августа 2003 года №295-ОЗ «Избирательный кодекс</w:t>
      </w:r>
      <w:proofErr w:type="gramEnd"/>
      <w:r w:rsidR="00524177">
        <w:rPr>
          <w:rFonts w:ascii="Times New Roman" w:hAnsi="Times New Roman" w:cs="Times New Roman"/>
          <w:color w:val="000000"/>
          <w:sz w:val="28"/>
          <w:szCs w:val="28"/>
        </w:rPr>
        <w:t xml:space="preserve"> Псковской области»</w:t>
      </w:r>
      <w:r w:rsidR="00E624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2BE0" w:rsidRDefault="00942BE0" w:rsidP="00111EF4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2491" w:rsidRDefault="00E62491" w:rsidP="00E6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Образовать на период подготовки и проведения выборов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Псковской области и выборов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Собрания депутатов Новоржевского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  <w:r w:rsidR="004C614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Новоржевский муниципальный округ Псковской области</w:t>
      </w:r>
      <w:r w:rsidR="004C6148">
        <w:rPr>
          <w:rFonts w:ascii="Times New Roman" w:hAnsi="Times New Roman" w:cs="Times New Roman"/>
          <w:color w:val="000000"/>
          <w:sz w:val="28"/>
          <w:szCs w:val="28"/>
        </w:rPr>
        <w:t xml:space="preserve"> рабочую группу по оказанию содействия избирательным комиссиям в органи</w:t>
      </w:r>
      <w:r w:rsidR="00CD0AC0">
        <w:rPr>
          <w:rFonts w:ascii="Times New Roman" w:hAnsi="Times New Roman" w:cs="Times New Roman"/>
          <w:color w:val="000000"/>
          <w:sz w:val="28"/>
          <w:szCs w:val="28"/>
        </w:rPr>
        <w:t>зации подготовки и проведения выборов</w:t>
      </w:r>
      <w:r w:rsidR="00E95DDF">
        <w:rPr>
          <w:rFonts w:ascii="Times New Roman" w:hAnsi="Times New Roman" w:cs="Times New Roman"/>
          <w:color w:val="000000"/>
          <w:sz w:val="28"/>
          <w:szCs w:val="28"/>
        </w:rPr>
        <w:t>. Приложение 1.</w:t>
      </w:r>
    </w:p>
    <w:p w:rsidR="00E95DDF" w:rsidRDefault="00E95DDF" w:rsidP="00E6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организационно-технических мероприятий по оказанию содействия избирательным комиссиям в организации подготовки и проведения выборов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Губернатора Псковской области и выборов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 Собрания депутатов Новоржевского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  <w:r w:rsidR="0068699C">
        <w:rPr>
          <w:rFonts w:ascii="Times New Roman" w:hAnsi="Times New Roman" w:cs="Times New Roman"/>
          <w:color w:val="000000"/>
          <w:sz w:val="28"/>
          <w:szCs w:val="28"/>
        </w:rPr>
        <w:t>. Приложение 2.</w:t>
      </w:r>
    </w:p>
    <w:p w:rsidR="0068699C" w:rsidRDefault="0068699C" w:rsidP="00E6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разместить на официальном сайте Администрации Новоржевского района, направить в ТИК.</w:t>
      </w:r>
    </w:p>
    <w:p w:rsidR="0068699C" w:rsidRDefault="0068699C" w:rsidP="00E6249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</w:t>
      </w:r>
      <w:r w:rsidR="006E5E72">
        <w:rPr>
          <w:rFonts w:ascii="Times New Roman" w:hAnsi="Times New Roman" w:cs="Times New Roman"/>
          <w:color w:val="000000"/>
          <w:sz w:val="28"/>
          <w:szCs w:val="28"/>
        </w:rPr>
        <w:t>яю за собой.</w:t>
      </w:r>
    </w:p>
    <w:p w:rsidR="006E5E72" w:rsidRDefault="006E5E72" w:rsidP="006E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E72" w:rsidRDefault="006E5E72" w:rsidP="006E5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Новоржевского района                                                 С.О.Пугачева</w:t>
      </w: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7366" w:rsidRDefault="00407366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7366" w:rsidRDefault="00407366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E0" w:rsidRDefault="00942BE0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07366" w:rsidRDefault="00407366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3D34" w:rsidRPr="006E5E72" w:rsidRDefault="006E5E72" w:rsidP="006E5E72">
      <w:pPr>
        <w:shd w:val="clear" w:color="auto" w:fill="FFFFFF"/>
        <w:ind w:left="15" w:hanging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5E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386764" w:rsidRDefault="006E5E72" w:rsidP="006E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E72">
        <w:rPr>
          <w:rFonts w:ascii="Times New Roman" w:hAnsi="Times New Roman" w:cs="Times New Roman"/>
          <w:sz w:val="28"/>
          <w:szCs w:val="28"/>
        </w:rPr>
        <w:t>Состав</w:t>
      </w:r>
    </w:p>
    <w:p w:rsidR="006E5E72" w:rsidRDefault="00ED0660" w:rsidP="006E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5E72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942B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="00942BE0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оказанию содействия избирательным комиссиям в организации подготовки и проведения выборов </w:t>
      </w:r>
      <w:r w:rsidR="00942BE0">
        <w:rPr>
          <w:rFonts w:ascii="Times New Roman" w:hAnsi="Times New Roman" w:cs="Times New Roman"/>
          <w:sz w:val="28"/>
          <w:szCs w:val="28"/>
        </w:rPr>
        <w:t xml:space="preserve">Губернатора Псковской области и выборов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Собрания депутатов Новоржевского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BE0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ED0660" w:rsidTr="00942BE0">
        <w:tc>
          <w:tcPr>
            <w:tcW w:w="3652" w:type="dxa"/>
          </w:tcPr>
          <w:p w:rsidR="00ED0660" w:rsidRDefault="004455F4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5919" w:type="dxa"/>
          </w:tcPr>
          <w:p w:rsidR="00ED0660" w:rsidRPr="00312C6F" w:rsidRDefault="00942BE0" w:rsidP="009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Борисович – з</w:t>
            </w:r>
            <w:r w:rsidR="00312C6F" w:rsidRPr="00312C6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 </w:t>
            </w:r>
            <w:r w:rsidR="00582F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12C6F" w:rsidRPr="00312C6F">
              <w:rPr>
                <w:rFonts w:ascii="Times New Roman" w:hAnsi="Times New Roman" w:cs="Times New Roman"/>
                <w:sz w:val="28"/>
                <w:szCs w:val="28"/>
              </w:rPr>
              <w:t>Новоржевского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ЖКХ, дорожной деятельности, экономическим вопросам, промышленности и связи</w:t>
            </w:r>
          </w:p>
        </w:tc>
      </w:tr>
      <w:tr w:rsidR="004455F4" w:rsidTr="00942BE0">
        <w:tc>
          <w:tcPr>
            <w:tcW w:w="3652" w:type="dxa"/>
          </w:tcPr>
          <w:p w:rsidR="004455F4" w:rsidRDefault="004455F4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5919" w:type="dxa"/>
          </w:tcPr>
          <w:p w:rsidR="004455F4" w:rsidRDefault="00942BE0" w:rsidP="009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Елена Евгеньевна –</w:t>
            </w:r>
            <w:r w:rsidR="0058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</w:t>
            </w:r>
            <w:r w:rsidR="00582F03">
              <w:rPr>
                <w:rFonts w:ascii="Times New Roman" w:hAnsi="Times New Roman" w:cs="Times New Roman"/>
                <w:sz w:val="28"/>
                <w:szCs w:val="28"/>
              </w:rPr>
              <w:t xml:space="preserve"> Новоржевского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28C" w:rsidTr="00942BE0">
        <w:tc>
          <w:tcPr>
            <w:tcW w:w="3652" w:type="dxa"/>
          </w:tcPr>
          <w:p w:rsidR="0055528C" w:rsidRDefault="0055528C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5919" w:type="dxa"/>
          </w:tcPr>
          <w:p w:rsidR="0055528C" w:rsidRPr="00FC7650" w:rsidRDefault="0055528C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Андреева Марина Юрьевна- директор Новоржевского филиала ГП ПО «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Псковпассажиравтотранс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55F4" w:rsidTr="00942BE0">
        <w:tc>
          <w:tcPr>
            <w:tcW w:w="3652" w:type="dxa"/>
          </w:tcPr>
          <w:p w:rsidR="004455F4" w:rsidRDefault="004455F4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455F4" w:rsidRPr="00FC7650" w:rsidRDefault="00DB3712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Горнова Татьяна Александровн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и.о. начальника отдела ГОЧС и МП Администрации Новоржевского района</w:t>
            </w:r>
          </w:p>
        </w:tc>
      </w:tr>
      <w:tr w:rsidR="0055528C" w:rsidTr="00942BE0">
        <w:tc>
          <w:tcPr>
            <w:tcW w:w="3652" w:type="dxa"/>
          </w:tcPr>
          <w:p w:rsidR="0055528C" w:rsidRDefault="0055528C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5528C" w:rsidRPr="00FC7650" w:rsidRDefault="00107D1F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Корныльев Сергей Анатольевич- начальник отдела полиции по Новоржевскому району МО МВД России «Бежаницкий»</w:t>
            </w:r>
          </w:p>
        </w:tc>
      </w:tr>
      <w:tr w:rsidR="00107D1F" w:rsidTr="00942BE0">
        <w:tc>
          <w:tcPr>
            <w:tcW w:w="3652" w:type="dxa"/>
          </w:tcPr>
          <w:p w:rsidR="00107D1F" w:rsidRDefault="00107D1F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07D1F" w:rsidRPr="00FC7650" w:rsidRDefault="00107D1F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Котова Оксана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Евстигнеевн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инженер электросвязи филиала в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Новогородской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и Псковской областях ПАО «Ростелеком»ЛТУ «Пушкинские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Горы-Новоржев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7D1F" w:rsidTr="00942BE0">
        <w:tc>
          <w:tcPr>
            <w:tcW w:w="3652" w:type="dxa"/>
          </w:tcPr>
          <w:p w:rsidR="00107D1F" w:rsidRDefault="00107D1F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07D1F" w:rsidRPr="00FC7650" w:rsidRDefault="00107D1F" w:rsidP="0010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Марченко Александр Михайлович-</w:t>
            </w:r>
          </w:p>
          <w:p w:rsidR="00107D1F" w:rsidRPr="00FC7650" w:rsidRDefault="00107D1F" w:rsidP="0010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ОНД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по Бежаницкому, Локнянскому, 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Пушкиногорскому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и Новоржевскому районам</w:t>
            </w:r>
          </w:p>
        </w:tc>
      </w:tr>
      <w:tr w:rsidR="00107D1F" w:rsidTr="00942BE0">
        <w:tc>
          <w:tcPr>
            <w:tcW w:w="3652" w:type="dxa"/>
          </w:tcPr>
          <w:p w:rsidR="00107D1F" w:rsidRDefault="00107D1F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107D1F" w:rsidRPr="00FC7650" w:rsidRDefault="00107D1F" w:rsidP="0010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Матвеев Михаил Юрьевич, начальник РЭС №2 филиала 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Восточные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ЭС Псковского филиала ПАО «МРСК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22A0" w:rsidTr="00942BE0">
        <w:tc>
          <w:tcPr>
            <w:tcW w:w="3652" w:type="dxa"/>
          </w:tcPr>
          <w:p w:rsidR="008D22A0" w:rsidRDefault="008D22A0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22A0" w:rsidRPr="00FC7650" w:rsidRDefault="008D22A0" w:rsidP="0010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Припияло Василий Петрович- председатель Совета Новоржевского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</w:tc>
      </w:tr>
      <w:tr w:rsidR="00DB3712" w:rsidTr="00942BE0">
        <w:tc>
          <w:tcPr>
            <w:tcW w:w="3652" w:type="dxa"/>
          </w:tcPr>
          <w:p w:rsidR="00DB3712" w:rsidRDefault="00DB3712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B3712" w:rsidRPr="00FC7650" w:rsidRDefault="00DB3712" w:rsidP="006E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Савенков Юрий Валентинович – директор Новоржевского филиала ГБУ ПО «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Псковавтодор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3712" w:rsidTr="00942BE0">
        <w:tc>
          <w:tcPr>
            <w:tcW w:w="3652" w:type="dxa"/>
          </w:tcPr>
          <w:p w:rsidR="00DB3712" w:rsidRDefault="00DB3712" w:rsidP="0044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B3712" w:rsidRPr="00FC7650" w:rsidRDefault="008D22A0" w:rsidP="009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Федорова Оксана Юрьевн</w:t>
            </w:r>
            <w:proofErr w:type="gram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942BE0">
              <w:rPr>
                <w:rFonts w:ascii="Times New Roman" w:hAnsi="Times New Roman" w:cs="Times New Roman"/>
                <w:sz w:val="28"/>
                <w:szCs w:val="28"/>
              </w:rPr>
              <w:t xml:space="preserve">-главный редактор </w:t>
            </w: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«Редакция газеты «Земля Новоржевская»</w:t>
            </w:r>
          </w:p>
        </w:tc>
      </w:tr>
    </w:tbl>
    <w:p w:rsidR="00ED0660" w:rsidRPr="006E5E72" w:rsidRDefault="00ED0660" w:rsidP="006E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BE0" w:rsidRDefault="00942BE0" w:rsidP="000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BE0" w:rsidRDefault="00942BE0" w:rsidP="000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5E72" w:rsidRDefault="000619D7" w:rsidP="00061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9D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619D7" w:rsidRDefault="000619D7" w:rsidP="000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619D7" w:rsidRDefault="00266CFE" w:rsidP="00061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9D7">
        <w:rPr>
          <w:rFonts w:ascii="Times New Roman" w:hAnsi="Times New Roman" w:cs="Times New Roman"/>
          <w:sz w:val="28"/>
          <w:szCs w:val="28"/>
        </w:rPr>
        <w:t xml:space="preserve">рганизационно-технических мероприятий по оказанию содействия избирательным комиссиям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проведения выборов </w:t>
      </w:r>
      <w:r w:rsidR="00942BE0">
        <w:rPr>
          <w:rFonts w:ascii="Times New Roman" w:hAnsi="Times New Roman" w:cs="Times New Roman"/>
          <w:sz w:val="28"/>
          <w:szCs w:val="28"/>
        </w:rPr>
        <w:t xml:space="preserve">Губернатора Псковской области 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депутатов Новоржевского </w:t>
      </w:r>
      <w:r w:rsidR="00942BE0"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tbl>
      <w:tblPr>
        <w:tblpPr w:leftFromText="180" w:rightFromText="180" w:vertAnchor="text" w:horzAnchor="margin" w:tblpY="22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732"/>
        <w:gridCol w:w="2325"/>
        <w:gridCol w:w="2153"/>
      </w:tblGrid>
      <w:tr w:rsidR="00266CFE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Pr="00443467" w:rsidRDefault="0026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6CFE" w:rsidRPr="00443467" w:rsidRDefault="00266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Pr="00443467" w:rsidRDefault="0026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Pr="00443467" w:rsidRDefault="0026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266CFE" w:rsidP="009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66CFE" w:rsidRPr="00443467" w:rsidRDefault="00266CFE" w:rsidP="009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467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6CFE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43467" w:rsidRDefault="00266CFE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43467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руководителями организаций п</w:t>
            </w:r>
            <w:r w:rsidR="00C370EF">
              <w:rPr>
                <w:rFonts w:ascii="Times New Roman" w:hAnsi="Times New Roman" w:cs="Times New Roman"/>
                <w:sz w:val="28"/>
                <w:szCs w:val="28"/>
              </w:rPr>
              <w:t>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C370EF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избирательным комиссиям на безвозмездной основ</w:t>
            </w:r>
            <w:proofErr w:type="gramStart"/>
            <w:r w:rsidR="00C370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 возмещения и оплаты  затрат за использование помещений, на оплату коммунальных услуг)</w:t>
            </w:r>
            <w:r w:rsidR="00C370E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370EF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включая помещения для голосования, помещения для хранения документации для голосования.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FE" w:rsidRP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FE" w:rsidRPr="00443467" w:rsidRDefault="007953F5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  <w:r w:rsidR="00FF5A08">
              <w:rPr>
                <w:rFonts w:ascii="Times New Roman" w:hAnsi="Times New Roman" w:cs="Times New Roman"/>
                <w:sz w:val="28"/>
                <w:szCs w:val="28"/>
              </w:rPr>
              <w:t>, администрации городского и сельских поселений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работа по созданию рабочей группы по оказанию содействия Территориальной  избирательной комиссии Новоржевского района, участковым избирательным комиссиям при подготовке  и проведении выборов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Администрации Новоржевского района о содействии Территориальной избирательной комиссии Новоржевского района, участковым избирательным комиссиям при подготовке и проведении выборов (формирование  состава рабочей группы, обеспечение предоставления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 с кандидатами)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июня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работа по подготовке заседания рабочей группы  по оказанию содействия Территориальной избирательной комиссии Новоржевского района, участковым избирательным комиссиям при подготовке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выборов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подготовки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кампании (в соответствии с назначенной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датой заседания)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поручений заседания рабочей группы по оказанию содействия Территориальной избирательной комиссии Новоржевского района, участковым избирательным комиссиям при подготовке и проведении выборов.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подготовки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кампании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отделом полиции по Новоржевскому району и Администрацией Новоржевского района при осуществлении регистрации (учета) избирателей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подготовки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кампании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писем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адрес муниципальных учреждений о безвозмездном предоставлении мест для проведения агитационных встреч зарегистрированных кандидатов в депутаты с гражданами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предвыборной агитации.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Территориальной избирательной комиссией Новоржевского района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110C54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от избирательных объединений, кандидатов о предоставлении помещений, пригодных для проведения публичных мероприятий, проводимых в форме собраний, и находящихся в муниципальной собственности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110C5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 дней со дня подачи заявки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110C5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Территориальной избирательной комиссии Новоржевского района о предоставлении помещений, пригодных для проведения публичных мероприятий, проводимых в форме собраний, и находящихся в муниципальной собственности избирательным объединениям, кандидатам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суток со дня предоставления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сельскими поселениями списка специальных мест для размещения печатных агитационных материалов на территории Новоржевского района по проведению выборов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июля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сельские поселения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Администрации района об утверждении специальных мест для размещения печатных агитационных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июля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2BE0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Администрации района о внесении изменений в постановление об образовании избирательных  участков на территории Новоржевского района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июля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2BE0">
              <w:rPr>
                <w:rFonts w:ascii="Times New Roman" w:hAnsi="Times New Roman" w:cs="Times New Roman"/>
                <w:sz w:val="28"/>
                <w:szCs w:val="28"/>
              </w:rPr>
              <w:t>Подготовка списка избирательных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Новоржевского района для проведения выборов и его опубликование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июля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муниципальных правовых актов, связанных с подготовкой и проведением выборов на официальном сайте Администрации района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избирательной кампании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обращения в адрес Новоржевского отделения полиции по Новоржевскому району МО МВД России «Бежаницкий» об обеспечении охраны общественного порядка и общественной безопасности в период подготовки и проведения выборов, в том числе охраны помещений территориальной избирательной комиссии Новоржевского района и участковых избирательных комиссий, помещений для голосования, сопровождения и охраны транспортных средств, перевозящих выборную документацию, предоставления уточненных сведений об избирателях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принятия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мер по пресечению противоправной агитационной деятельности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августа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обращения в адрес отдела надзорной деятельности и профилактической работы по </w:t>
            </w:r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Бежаницкому, Локнянскому,  </w:t>
            </w:r>
            <w:proofErr w:type="spellStart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>Пушкиногорскому</w:t>
            </w:r>
            <w:proofErr w:type="spellEnd"/>
            <w:r w:rsidRPr="00FC76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C7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Новоржевскому районам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 соответствия помещения Территориальной избирательной комиссии Новоржевского района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ермана д.50) и помещений избирательных участков Новоржевского района нормам пожарной безопасности в период подготовки и проведения выборов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августа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распоряжения Администрации Новоржевского района о работе Администрации Новоржевского района в период подготовки и проведения выборов (график дежурств всех организаций, обеспечивающих жизнедеятельность района, работа сотрудников  Администрации Новоржевского района в выходные дни, обеспечение бесперебойной работы телефонной  связи, электроснабжения на избирательных участках, доступа к сети Интернет, организация работы волонтеров на избирательных участках, организация концертных выступлений музыкальных коллективов на избирательных участках, организация выездных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торговых точек на избирательных участках, организация работы водителей Администрации Новоржевского района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18 августа 2023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доступа членов участковых избирательных комиссий в помещения комиссий:</w:t>
            </w:r>
          </w:p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дежурства по приему заявлений избирателей о включении избирателей в список избирателей по месту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по графику: будние дни 8:00-10:00, 16:00-20:00; выходные дни 10:00-14:00 в период с 30 августа по 4 сентября</w:t>
            </w:r>
          </w:p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подготовки 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избирательного участка 9:00-24:00 в период с 5 по 7 сентября 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29 августа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в которых располагаются избирательные участки.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приемки помещений избирательных участков по разработанным  маршрутам к проведению выборов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оборудованием зданий, в которых размещаются помещения для голосования, специальными приспособлениями, позволяющими инвалидам, иным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группам населения в полном объеме реализовать их избирательные права или организационная работа по привлечению волонтеров для оказания 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группам граждан в ходе голосования на избирательных участках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сентября2023 по 10 сентября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в которых располагаются избирательные участки, отдел по культуре, спорту и молодежной политике Администрации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решение всех возникающих вопросов по материально-техническому обеспечению избирательных участков в период трехдневного голосования с момента открытия участков до окончания их работы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сентября 2023 по 10 сентября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взаимодействии с Псковским филиалом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обеспечение бесперебойного энергоснабжения помещений для голосования избирательных участков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сентября2023 по 11 сентября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концертных выступлений музыкальных коллективов на избирательных участках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выездных торговых точек на избирательных участках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Pr="00443467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ветеранской организацией по проведению информационно-разъяснительной работы, организации приглашения ветеранов на избирательные участки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Pr="00891322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избирательной  кампании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резервными мобильными участками для голосования (автотранспорт), резервными нестационарными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конструкциями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Pr="0041720C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 сентября 2023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сельские поселения</w:t>
            </w:r>
          </w:p>
        </w:tc>
      </w:tr>
      <w:tr w:rsidR="00942BE0" w:rsidRPr="00443467" w:rsidTr="00942BE0">
        <w:trPr>
          <w:trHeight w:val="1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Pr="00443467" w:rsidRDefault="00942BE0" w:rsidP="00942BE0">
            <w:pPr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содействие, направленное на обеспечение выполнения избирательными комиссиями полномочий, установленных законодательством РФ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0" w:rsidRDefault="00942BE0" w:rsidP="00942B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0" w:rsidRDefault="00942BE0" w:rsidP="00942BE0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администрации городского и сельских поселений</w:t>
            </w:r>
          </w:p>
        </w:tc>
      </w:tr>
    </w:tbl>
    <w:p w:rsidR="00266CFE" w:rsidRPr="00443467" w:rsidRDefault="00266CFE" w:rsidP="00110C54">
      <w:pPr>
        <w:spacing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6CFE" w:rsidRPr="000619D7" w:rsidRDefault="00266CFE" w:rsidP="00110C54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6CFE" w:rsidRPr="000619D7" w:rsidSect="006E5E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5A7"/>
    <w:multiLevelType w:val="hybridMultilevel"/>
    <w:tmpl w:val="84845AA0"/>
    <w:lvl w:ilvl="0" w:tplc="C4C0A4E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48005C54"/>
    <w:multiLevelType w:val="hybridMultilevel"/>
    <w:tmpl w:val="860A9E32"/>
    <w:lvl w:ilvl="0" w:tplc="7D3249D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4"/>
    <w:rsid w:val="000619D7"/>
    <w:rsid w:val="000B0FDB"/>
    <w:rsid w:val="00107D1F"/>
    <w:rsid w:val="00110C54"/>
    <w:rsid w:val="00111EF4"/>
    <w:rsid w:val="00113AFD"/>
    <w:rsid w:val="001729E6"/>
    <w:rsid w:val="00266CFE"/>
    <w:rsid w:val="002F402A"/>
    <w:rsid w:val="00312C6F"/>
    <w:rsid w:val="00386764"/>
    <w:rsid w:val="003F56D7"/>
    <w:rsid w:val="00407366"/>
    <w:rsid w:val="0041720C"/>
    <w:rsid w:val="0043352A"/>
    <w:rsid w:val="00443467"/>
    <w:rsid w:val="004455F4"/>
    <w:rsid w:val="004969F6"/>
    <w:rsid w:val="004C6148"/>
    <w:rsid w:val="004E67E7"/>
    <w:rsid w:val="00500237"/>
    <w:rsid w:val="00504E47"/>
    <w:rsid w:val="00504ED9"/>
    <w:rsid w:val="00524177"/>
    <w:rsid w:val="00532549"/>
    <w:rsid w:val="0055528C"/>
    <w:rsid w:val="00582F03"/>
    <w:rsid w:val="005F3A34"/>
    <w:rsid w:val="0068699C"/>
    <w:rsid w:val="006E5E72"/>
    <w:rsid w:val="00750AC3"/>
    <w:rsid w:val="00795044"/>
    <w:rsid w:val="007953F5"/>
    <w:rsid w:val="007E71BF"/>
    <w:rsid w:val="00891322"/>
    <w:rsid w:val="008C1081"/>
    <w:rsid w:val="008D22A0"/>
    <w:rsid w:val="009266FB"/>
    <w:rsid w:val="00942BE0"/>
    <w:rsid w:val="00A832B7"/>
    <w:rsid w:val="00AA3D34"/>
    <w:rsid w:val="00AE4F20"/>
    <w:rsid w:val="00AF4CC4"/>
    <w:rsid w:val="00B909EC"/>
    <w:rsid w:val="00BB31A6"/>
    <w:rsid w:val="00BD08E4"/>
    <w:rsid w:val="00C370EF"/>
    <w:rsid w:val="00CB1899"/>
    <w:rsid w:val="00CD0AC0"/>
    <w:rsid w:val="00CD2649"/>
    <w:rsid w:val="00D37BD3"/>
    <w:rsid w:val="00D503E1"/>
    <w:rsid w:val="00DB3712"/>
    <w:rsid w:val="00DC24C7"/>
    <w:rsid w:val="00DD6B47"/>
    <w:rsid w:val="00DD77F1"/>
    <w:rsid w:val="00E04857"/>
    <w:rsid w:val="00E62491"/>
    <w:rsid w:val="00E81B13"/>
    <w:rsid w:val="00E822DC"/>
    <w:rsid w:val="00E95DDF"/>
    <w:rsid w:val="00EB4E81"/>
    <w:rsid w:val="00ED0660"/>
    <w:rsid w:val="00ED1A9F"/>
    <w:rsid w:val="00F769C2"/>
    <w:rsid w:val="00F837FC"/>
    <w:rsid w:val="00FA2CF2"/>
    <w:rsid w:val="00FA547B"/>
    <w:rsid w:val="00FC7650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491"/>
    <w:pPr>
      <w:ind w:left="720"/>
      <w:contextualSpacing/>
    </w:pPr>
  </w:style>
  <w:style w:type="table" w:styleId="a6">
    <w:name w:val="Table Grid"/>
    <w:basedOn w:val="a1"/>
    <w:uiPriority w:val="59"/>
    <w:rsid w:val="00ED0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E937-6056-444E-9D09-E3B8E249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10</cp:revision>
  <cp:lastPrinted>2023-06-27T07:49:00Z</cp:lastPrinted>
  <dcterms:created xsi:type="dcterms:W3CDTF">2022-04-06T14:01:00Z</dcterms:created>
  <dcterms:modified xsi:type="dcterms:W3CDTF">2023-06-28T11:43:00Z</dcterms:modified>
</cp:coreProperties>
</file>